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7D6ADAD" w14:textId="2CCD4B4E" w:rsidR="00DC313A" w:rsidRPr="00831829" w:rsidRDefault="00DC313A" w:rsidP="00DC313A">
      <w:pPr>
        <w:spacing w:after="0" w:line="240" w:lineRule="auto"/>
        <w:jc w:val="center"/>
        <w:rPr>
          <w:rFonts w:ascii="Arial" w:eastAsia="Times New Roman" w:hAnsi="Arial" w:cs="Arial"/>
          <w:b/>
          <w:color w:val="434343"/>
          <w:sz w:val="92"/>
          <w:szCs w:val="92"/>
        </w:rPr>
      </w:pPr>
      <w:bookmarkStart w:id="0" w:name="_GoBack"/>
      <w:bookmarkEnd w:id="0"/>
    </w:p>
    <w:p w14:paraId="41D1A070" w14:textId="5EE63C2E" w:rsidR="00DC313A" w:rsidRPr="00831829" w:rsidRDefault="00DC313A" w:rsidP="00DC313A">
      <w:pPr>
        <w:spacing w:after="0" w:line="240" w:lineRule="auto"/>
        <w:jc w:val="center"/>
        <w:rPr>
          <w:rFonts w:ascii="Arial" w:eastAsia="Times New Roman" w:hAnsi="Arial" w:cs="Arial"/>
          <w:b/>
          <w:color w:val="434343"/>
          <w:sz w:val="92"/>
          <w:szCs w:val="92"/>
        </w:rPr>
      </w:pPr>
    </w:p>
    <w:p w14:paraId="2204B351" w14:textId="3A07ECB7" w:rsidR="00DC313A" w:rsidRPr="00831829" w:rsidRDefault="00DC313A" w:rsidP="00DC313A">
      <w:pPr>
        <w:spacing w:after="0" w:line="240" w:lineRule="auto"/>
        <w:jc w:val="center"/>
        <w:rPr>
          <w:rFonts w:ascii="Arial" w:eastAsia="Times New Roman" w:hAnsi="Arial" w:cs="Arial"/>
          <w:b/>
          <w:color w:val="434343"/>
          <w:sz w:val="92"/>
          <w:szCs w:val="92"/>
        </w:rPr>
      </w:pPr>
    </w:p>
    <w:p w14:paraId="296000F8" w14:textId="4AEB0709" w:rsidR="00DC313A" w:rsidRPr="00831829" w:rsidRDefault="00DC313A" w:rsidP="00DC313A">
      <w:pPr>
        <w:spacing w:after="0" w:line="240" w:lineRule="auto"/>
        <w:jc w:val="center"/>
        <w:rPr>
          <w:rFonts w:ascii="Arial" w:eastAsia="Times New Roman" w:hAnsi="Arial" w:cs="Arial"/>
          <w:b/>
          <w:color w:val="434343"/>
          <w:sz w:val="92"/>
          <w:szCs w:val="92"/>
        </w:rPr>
      </w:pPr>
    </w:p>
    <w:p w14:paraId="6311FC10" w14:textId="0B4D5D5F" w:rsidR="00DC313A" w:rsidRPr="00831829" w:rsidRDefault="00DC313A" w:rsidP="00DC313A">
      <w:pPr>
        <w:spacing w:after="0" w:line="240" w:lineRule="auto"/>
        <w:jc w:val="center"/>
        <w:rPr>
          <w:rFonts w:ascii="Arial" w:eastAsia="Times New Roman" w:hAnsi="Arial" w:cs="Arial"/>
          <w:b/>
          <w:color w:val="434343"/>
          <w:sz w:val="92"/>
          <w:szCs w:val="92"/>
        </w:rPr>
      </w:pPr>
      <w:r w:rsidRPr="00831829">
        <w:rPr>
          <w:rFonts w:ascii="Arial" w:eastAsia="Times New Roman" w:hAnsi="Arial" w:cs="Arial"/>
          <w:b/>
          <w:noProof/>
          <w:color w:val="434343"/>
          <w:sz w:val="92"/>
          <w:szCs w:val="92"/>
          <w:bdr w:val="none" w:sz="0" w:space="0" w:color="auto" w:frame="1"/>
          <w:lang w:val="nl-NL" w:eastAsia="nl-NL"/>
        </w:rPr>
        <w:drawing>
          <wp:anchor distT="0" distB="0" distL="114300" distR="114300" simplePos="0" relativeHeight="251658243" behindDoc="1" locked="0" layoutInCell="1" allowOverlap="1" wp14:anchorId="796DAC3D" wp14:editId="548BEBB1">
            <wp:simplePos x="0" y="0"/>
            <wp:positionH relativeFrom="page">
              <wp:align>right</wp:align>
            </wp:positionH>
            <wp:positionV relativeFrom="page">
              <wp:align>top</wp:align>
            </wp:positionV>
            <wp:extent cx="10701020" cy="1334770"/>
            <wp:effectExtent l="0" t="3175" r="1905" b="1905"/>
            <wp:wrapTight wrapText="bothSides">
              <wp:wrapPolygon edited="0">
                <wp:start x="-6" y="21549"/>
                <wp:lineTo x="21565" y="21549"/>
                <wp:lineTo x="21565" y="277"/>
                <wp:lineTo x="-6" y="277"/>
                <wp:lineTo x="-6" y="21549"/>
              </wp:wrapPolygon>
            </wp:wrapTight>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5400000">
                      <a:off x="0" y="0"/>
                      <a:ext cx="10701020" cy="13347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31829">
        <w:rPr>
          <w:rFonts w:ascii="Arial" w:eastAsia="Times New Roman" w:hAnsi="Arial" w:cs="Arial"/>
          <w:b/>
          <w:color w:val="434343"/>
          <w:sz w:val="92"/>
          <w:szCs w:val="92"/>
        </w:rPr>
        <w:t>Transformati</w:t>
      </w:r>
      <w:r w:rsidR="00C55363" w:rsidRPr="00831829">
        <w:rPr>
          <w:rFonts w:ascii="Arial" w:eastAsia="Times New Roman" w:hAnsi="Arial" w:cs="Arial"/>
          <w:b/>
          <w:color w:val="434343"/>
          <w:sz w:val="92"/>
          <w:szCs w:val="92"/>
        </w:rPr>
        <w:t>on</w:t>
      </w:r>
    </w:p>
    <w:p w14:paraId="74A7D303" w14:textId="01540F7D" w:rsidR="00DC313A" w:rsidRPr="00831829" w:rsidRDefault="006946D1" w:rsidP="00DC313A">
      <w:pPr>
        <w:spacing w:after="0" w:line="240" w:lineRule="auto"/>
        <w:jc w:val="center"/>
        <w:rPr>
          <w:rFonts w:ascii="Arial" w:eastAsia="Times New Roman" w:hAnsi="Arial" w:cs="Arial"/>
          <w:b/>
          <w:color w:val="434343"/>
          <w:sz w:val="92"/>
          <w:szCs w:val="92"/>
        </w:rPr>
      </w:pPr>
      <w:r w:rsidRPr="00831829">
        <w:rPr>
          <w:noProof/>
          <w:lang w:val="nl-NL" w:eastAsia="nl-NL"/>
        </w:rPr>
        <w:drawing>
          <wp:anchor distT="0" distB="0" distL="114300" distR="114300" simplePos="0" relativeHeight="251658248" behindDoc="1" locked="0" layoutInCell="1" allowOverlap="1" wp14:anchorId="7F6770F4" wp14:editId="1A210F48">
            <wp:simplePos x="0" y="0"/>
            <wp:positionH relativeFrom="margin">
              <wp:align>center</wp:align>
            </wp:positionH>
            <wp:positionV relativeFrom="paragraph">
              <wp:posOffset>167714</wp:posOffset>
            </wp:positionV>
            <wp:extent cx="3479165" cy="1793240"/>
            <wp:effectExtent l="0" t="0" r="6985" b="0"/>
            <wp:wrapTight wrapText="bothSides">
              <wp:wrapPolygon edited="0">
                <wp:start x="18687" y="7113"/>
                <wp:lineTo x="1419" y="7572"/>
                <wp:lineTo x="473" y="18586"/>
                <wp:lineTo x="0" y="19275"/>
                <wp:lineTo x="0" y="21340"/>
                <wp:lineTo x="8989" y="21340"/>
                <wp:lineTo x="19278" y="21340"/>
                <wp:lineTo x="19988" y="21340"/>
                <wp:lineTo x="21525" y="19504"/>
                <wp:lineTo x="21525" y="8490"/>
                <wp:lineTo x="21170" y="7802"/>
                <wp:lineTo x="19751" y="7113"/>
                <wp:lineTo x="18687" y="7113"/>
              </wp:wrapPolygon>
            </wp:wrapTight>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79165" cy="17932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C313A" w:rsidRPr="00831829">
        <w:rPr>
          <w:rFonts w:ascii="Arial" w:eastAsia="Times New Roman" w:hAnsi="Arial" w:cs="Arial"/>
          <w:b/>
          <w:color w:val="434343"/>
          <w:sz w:val="92"/>
          <w:szCs w:val="92"/>
        </w:rPr>
        <w:t>Plan</w:t>
      </w:r>
    </w:p>
    <w:p w14:paraId="10E2DB47" w14:textId="6A02E68C" w:rsidR="006946D1" w:rsidRPr="00831829" w:rsidRDefault="006946D1" w:rsidP="00DC313A">
      <w:pPr>
        <w:spacing w:after="0" w:line="240" w:lineRule="auto"/>
        <w:jc w:val="center"/>
        <w:rPr>
          <w:rFonts w:ascii="Arial" w:eastAsia="Times New Roman" w:hAnsi="Arial" w:cs="Arial"/>
          <w:b/>
          <w:color w:val="434343"/>
          <w:sz w:val="92"/>
          <w:szCs w:val="92"/>
        </w:rPr>
      </w:pPr>
    </w:p>
    <w:p w14:paraId="0C5389C2" w14:textId="7BD89344" w:rsidR="006946D1" w:rsidRPr="00831829" w:rsidRDefault="006946D1" w:rsidP="00DC313A">
      <w:pPr>
        <w:spacing w:after="0" w:line="240" w:lineRule="auto"/>
        <w:jc w:val="center"/>
        <w:rPr>
          <w:rFonts w:ascii="Arial" w:eastAsia="Times New Roman" w:hAnsi="Arial" w:cs="Arial"/>
          <w:b/>
          <w:color w:val="434343"/>
          <w:sz w:val="92"/>
          <w:szCs w:val="92"/>
        </w:rPr>
      </w:pPr>
    </w:p>
    <w:p w14:paraId="3E9695F5" w14:textId="77777777" w:rsidR="006946D1" w:rsidRPr="00831829" w:rsidRDefault="006946D1" w:rsidP="00DC313A">
      <w:pPr>
        <w:spacing w:after="0" w:line="240" w:lineRule="auto"/>
        <w:jc w:val="center"/>
        <w:rPr>
          <w:rFonts w:ascii="Times New Roman" w:eastAsia="Times New Roman" w:hAnsi="Times New Roman" w:cs="Times New Roman"/>
          <w:sz w:val="24"/>
          <w:szCs w:val="24"/>
        </w:rPr>
      </w:pPr>
    </w:p>
    <w:p w14:paraId="43FFE713" w14:textId="77777777" w:rsidR="00DC313A" w:rsidRPr="00831829" w:rsidRDefault="00DC313A" w:rsidP="00DC313A">
      <w:pPr>
        <w:spacing w:after="0" w:line="240" w:lineRule="auto"/>
        <w:jc w:val="center"/>
        <w:rPr>
          <w:rFonts w:ascii="Times New Roman" w:eastAsia="Times New Roman" w:hAnsi="Times New Roman" w:cs="Times New Roman"/>
          <w:sz w:val="24"/>
          <w:szCs w:val="24"/>
        </w:rPr>
      </w:pPr>
      <w:r w:rsidRPr="00831829">
        <w:rPr>
          <w:rFonts w:ascii="Arial" w:eastAsia="Times New Roman" w:hAnsi="Arial" w:cs="Arial"/>
          <w:b/>
          <w:noProof/>
          <w:color w:val="434343"/>
          <w:sz w:val="92"/>
          <w:szCs w:val="92"/>
          <w:bdr w:val="none" w:sz="0" w:space="0" w:color="auto" w:frame="1"/>
          <w:lang w:val="nl-NL" w:eastAsia="nl-NL"/>
        </w:rPr>
        <w:drawing>
          <wp:anchor distT="0" distB="0" distL="114300" distR="114300" simplePos="0" relativeHeight="251658242" behindDoc="1" locked="0" layoutInCell="1" allowOverlap="1" wp14:anchorId="5B402804" wp14:editId="474C052F">
            <wp:simplePos x="0" y="0"/>
            <wp:positionH relativeFrom="page">
              <wp:align>left</wp:align>
            </wp:positionH>
            <wp:positionV relativeFrom="margin">
              <wp:align>center</wp:align>
            </wp:positionV>
            <wp:extent cx="10701020" cy="1334770"/>
            <wp:effectExtent l="0" t="3175" r="1905" b="1905"/>
            <wp:wrapTight wrapText="bothSides">
              <wp:wrapPolygon edited="0">
                <wp:start x="21606" y="51"/>
                <wp:lineTo x="35" y="51"/>
                <wp:lineTo x="35" y="21323"/>
                <wp:lineTo x="21606" y="21323"/>
                <wp:lineTo x="21606" y="51"/>
              </wp:wrapPolygon>
            </wp:wrapTight>
            <wp:docPr id="75" name="Afbeelding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16200000">
                      <a:off x="0" y="0"/>
                      <a:ext cx="10701020" cy="13347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A69E1">
        <w:rPr>
          <w:rFonts w:ascii="Times New Roman" w:eastAsia="Times New Roman" w:hAnsi="Times New Roman" w:cs="Times New Roman"/>
          <w:sz w:val="24"/>
          <w:szCs w:val="24"/>
        </w:rPr>
        <w:pict w14:anchorId="329C78E5">
          <v:rect id="_x0000_i1025" style="width:293.35pt;height:.25pt" o:hrpct="650" o:hralign="center" o:hrstd="t" o:hr="t" fillcolor="#a0a0a0" stroked="f"/>
        </w:pict>
      </w:r>
    </w:p>
    <w:p w14:paraId="000AC2C0" w14:textId="3CDCFD61" w:rsidR="00194AFA" w:rsidRPr="00C61806" w:rsidRDefault="00DC313A" w:rsidP="00DC313A">
      <w:pPr>
        <w:spacing w:after="0" w:line="240" w:lineRule="auto"/>
        <w:jc w:val="center"/>
        <w:rPr>
          <w:rFonts w:ascii="Arial" w:eastAsia="Times New Roman" w:hAnsi="Arial" w:cs="Arial"/>
          <w:color w:val="434343"/>
          <w:sz w:val="44"/>
          <w:szCs w:val="44"/>
          <w:lang w:val="nl-NL"/>
        </w:rPr>
      </w:pPr>
      <w:r w:rsidRPr="00C61806">
        <w:rPr>
          <w:rFonts w:ascii="Arial" w:eastAsia="Times New Roman" w:hAnsi="Arial" w:cs="Arial"/>
          <w:color w:val="434343"/>
          <w:sz w:val="44"/>
          <w:szCs w:val="44"/>
          <w:lang w:val="nl-NL"/>
        </w:rPr>
        <w:t xml:space="preserve">Nick </w:t>
      </w:r>
      <w:r w:rsidR="00350029" w:rsidRPr="00C61806">
        <w:rPr>
          <w:rFonts w:ascii="Arial" w:eastAsia="Times New Roman" w:hAnsi="Arial" w:cs="Arial"/>
          <w:color w:val="434343"/>
          <w:sz w:val="44"/>
          <w:szCs w:val="44"/>
          <w:lang w:val="nl-NL"/>
        </w:rPr>
        <w:t xml:space="preserve">van </w:t>
      </w:r>
      <w:r w:rsidR="00194AFA" w:rsidRPr="00C61806">
        <w:rPr>
          <w:rFonts w:ascii="Arial" w:eastAsia="Times New Roman" w:hAnsi="Arial" w:cs="Arial"/>
          <w:color w:val="434343"/>
          <w:sz w:val="44"/>
          <w:szCs w:val="44"/>
          <w:lang w:val="nl-NL"/>
        </w:rPr>
        <w:t xml:space="preserve">Oort, Max Post </w:t>
      </w:r>
    </w:p>
    <w:p w14:paraId="4B50A802" w14:textId="40CFD427" w:rsidR="00DC313A" w:rsidRPr="00C61806" w:rsidRDefault="00194AFA" w:rsidP="00DC313A">
      <w:pPr>
        <w:spacing w:after="0" w:line="240" w:lineRule="auto"/>
        <w:jc w:val="center"/>
        <w:rPr>
          <w:rFonts w:ascii="Arial" w:eastAsia="Times New Roman" w:hAnsi="Arial" w:cs="Arial"/>
          <w:b/>
          <w:color w:val="434343"/>
          <w:sz w:val="92"/>
          <w:szCs w:val="92"/>
          <w:bdr w:val="none" w:sz="0" w:space="0" w:color="auto" w:frame="1"/>
          <w:lang w:val="nl-NL"/>
        </w:rPr>
      </w:pPr>
      <w:r w:rsidRPr="00C61806">
        <w:rPr>
          <w:rFonts w:ascii="Arial" w:eastAsia="Times New Roman" w:hAnsi="Arial" w:cs="Arial"/>
          <w:color w:val="434343"/>
          <w:sz w:val="44"/>
          <w:szCs w:val="44"/>
          <w:lang w:val="nl-NL"/>
        </w:rPr>
        <w:t>&amp; Arwen Voorn</w:t>
      </w:r>
    </w:p>
    <w:p w14:paraId="704A21FA" w14:textId="77777777" w:rsidR="00DC313A" w:rsidRPr="00C61806" w:rsidRDefault="00DC313A" w:rsidP="00DC313A">
      <w:pPr>
        <w:spacing w:after="0" w:line="240" w:lineRule="auto"/>
        <w:jc w:val="center"/>
        <w:rPr>
          <w:rFonts w:ascii="Arial" w:eastAsia="Times New Roman" w:hAnsi="Arial" w:cs="Arial"/>
          <w:b/>
          <w:color w:val="999999"/>
          <w:sz w:val="90"/>
          <w:szCs w:val="90"/>
          <w:lang w:val="nl-NL"/>
        </w:rPr>
      </w:pPr>
    </w:p>
    <w:p w14:paraId="7ADF8B62" w14:textId="77777777" w:rsidR="00194AFA" w:rsidRPr="00831829" w:rsidRDefault="00DC313A" w:rsidP="00194AFA">
      <w:pPr>
        <w:jc w:val="center"/>
        <w:rPr>
          <w:rFonts w:ascii="Arial" w:eastAsia="Times New Roman" w:hAnsi="Arial" w:cs="Arial"/>
          <w:b/>
          <w:color w:val="999999"/>
          <w:sz w:val="90"/>
          <w:szCs w:val="90"/>
        </w:rPr>
      </w:pPr>
      <w:r w:rsidRPr="00831829">
        <w:rPr>
          <w:rFonts w:ascii="Arial" w:eastAsia="Times New Roman" w:hAnsi="Arial" w:cs="Arial"/>
          <w:b/>
          <w:color w:val="999999"/>
          <w:sz w:val="90"/>
          <w:szCs w:val="90"/>
        </w:rPr>
        <w:t>2021</w:t>
      </w:r>
    </w:p>
    <w:p w14:paraId="4A1AB234" w14:textId="6A1341BE" w:rsidR="00194AFA" w:rsidRPr="00831829" w:rsidRDefault="00194AFA">
      <w:pPr>
        <w:rPr>
          <w:rFonts w:ascii="Arial" w:eastAsia="Times New Roman" w:hAnsi="Arial" w:cs="Arial"/>
          <w:b/>
          <w:color w:val="999999"/>
          <w:sz w:val="90"/>
          <w:szCs w:val="90"/>
        </w:rPr>
      </w:pPr>
      <w:r w:rsidRPr="00831829">
        <w:rPr>
          <w:rFonts w:ascii="Arial" w:eastAsia="Times New Roman" w:hAnsi="Arial" w:cs="Arial"/>
          <w:b/>
          <w:color w:val="999999"/>
          <w:sz w:val="90"/>
          <w:szCs w:val="90"/>
        </w:rPr>
        <w:br w:type="page"/>
      </w:r>
    </w:p>
    <w:p w14:paraId="0288D98D" w14:textId="15E6EA81" w:rsidR="005B58E9" w:rsidRPr="00831829" w:rsidRDefault="00563ECA" w:rsidP="005B58E9">
      <w:pPr>
        <w:spacing w:after="0" w:line="240" w:lineRule="auto"/>
        <w:rPr>
          <w:rFonts w:ascii="Times New Roman" w:eastAsia="Times New Roman" w:hAnsi="Times New Roman" w:cs="Times New Roman"/>
          <w:sz w:val="24"/>
          <w:szCs w:val="24"/>
        </w:rPr>
      </w:pPr>
      <w:r w:rsidRPr="00831829">
        <w:rPr>
          <w:rFonts w:ascii="Arial" w:eastAsia="Times New Roman" w:hAnsi="Arial" w:cs="Arial"/>
          <w:b/>
          <w:color w:val="000000"/>
          <w:sz w:val="48"/>
          <w:szCs w:val="48"/>
        </w:rPr>
        <w:lastRenderedPageBreak/>
        <w:t>Document History</w:t>
      </w:r>
    </w:p>
    <w:p w14:paraId="7806E2FF" w14:textId="44E4595B" w:rsidR="00FB4D91" w:rsidRPr="00831829" w:rsidRDefault="00FB4D91" w:rsidP="000B3750">
      <w:pPr>
        <w:pStyle w:val="Geenafstand"/>
      </w:pPr>
    </w:p>
    <w:p w14:paraId="02EC7636" w14:textId="17932257" w:rsidR="00312C01" w:rsidRPr="00831829" w:rsidRDefault="000B3750" w:rsidP="00CD1BEE">
      <w:pPr>
        <w:pStyle w:val="Geenafstand"/>
        <w:rPr>
          <w:b/>
        </w:rPr>
      </w:pPr>
      <w:r w:rsidRPr="00831829">
        <w:rPr>
          <w:b/>
        </w:rPr>
        <w:t>Revisions</w:t>
      </w:r>
    </w:p>
    <w:p w14:paraId="2B4F76B1" w14:textId="66ADB2B8" w:rsidR="00CD1BEE" w:rsidRPr="00831829" w:rsidRDefault="00CD1BEE" w:rsidP="00CD1BEE">
      <w:pPr>
        <w:pStyle w:val="Bijschrift"/>
        <w:keepNext/>
      </w:pPr>
      <w:bookmarkStart w:id="1" w:name="_Toc73533198"/>
      <w:r w:rsidRPr="00831829">
        <w:t xml:space="preserve">Table </w:t>
      </w:r>
      <w:r>
        <w:fldChar w:fldCharType="begin"/>
      </w:r>
      <w:r>
        <w:instrText>STYLEREF 1 \s</w:instrText>
      </w:r>
      <w:r>
        <w:fldChar w:fldCharType="separate"/>
      </w:r>
      <w:r w:rsidR="00DC13DC">
        <w:rPr>
          <w:noProof/>
        </w:rPr>
        <w:t>0</w:t>
      </w:r>
      <w:r>
        <w:fldChar w:fldCharType="end"/>
      </w:r>
      <w:r w:rsidR="00DC13DC">
        <w:noBreakHyphen/>
      </w:r>
      <w:r>
        <w:fldChar w:fldCharType="begin"/>
      </w:r>
      <w:r>
        <w:instrText>SEQ Table \* ARABIC \s 1</w:instrText>
      </w:r>
      <w:r>
        <w:fldChar w:fldCharType="separate"/>
      </w:r>
      <w:r w:rsidR="00DC13DC">
        <w:rPr>
          <w:noProof/>
        </w:rPr>
        <w:t>1</w:t>
      </w:r>
      <w:r>
        <w:fldChar w:fldCharType="end"/>
      </w:r>
      <w:r w:rsidRPr="00831829">
        <w:t xml:space="preserve"> - Revisions</w:t>
      </w:r>
      <w:bookmarkEnd w:id="1"/>
    </w:p>
    <w:tbl>
      <w:tblPr>
        <w:tblStyle w:val="Rastertabel4-Accent1"/>
        <w:tblW w:w="0" w:type="auto"/>
        <w:tblLook w:val="04A0" w:firstRow="1" w:lastRow="0" w:firstColumn="1" w:lastColumn="0" w:noHBand="0" w:noVBand="1"/>
      </w:tblPr>
      <w:tblGrid>
        <w:gridCol w:w="988"/>
        <w:gridCol w:w="1134"/>
        <w:gridCol w:w="1275"/>
        <w:gridCol w:w="5619"/>
      </w:tblGrid>
      <w:tr w:rsidR="000B3750" w:rsidRPr="00831829" w14:paraId="2F130AED" w14:textId="77777777" w:rsidTr="000A421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14:paraId="24191FA5" w14:textId="4C4156DA" w:rsidR="000B3750" w:rsidRPr="00831829" w:rsidRDefault="000B3750" w:rsidP="000B3750">
            <w:pPr>
              <w:pStyle w:val="Geenafstand"/>
            </w:pPr>
            <w:r w:rsidRPr="00831829">
              <w:t>Version</w:t>
            </w:r>
          </w:p>
        </w:tc>
        <w:tc>
          <w:tcPr>
            <w:tcW w:w="1134" w:type="dxa"/>
          </w:tcPr>
          <w:p w14:paraId="72DFCFF6" w14:textId="3731D83E" w:rsidR="000B3750" w:rsidRPr="00831829" w:rsidRDefault="000B3750" w:rsidP="000B3750">
            <w:pPr>
              <w:pStyle w:val="Geenafstand"/>
              <w:cnfStyle w:val="100000000000" w:firstRow="1" w:lastRow="0" w:firstColumn="0" w:lastColumn="0" w:oddVBand="0" w:evenVBand="0" w:oddHBand="0" w:evenHBand="0" w:firstRowFirstColumn="0" w:firstRowLastColumn="0" w:lastRowFirstColumn="0" w:lastRowLastColumn="0"/>
            </w:pPr>
            <w:r w:rsidRPr="00831829">
              <w:t>Status</w:t>
            </w:r>
          </w:p>
        </w:tc>
        <w:tc>
          <w:tcPr>
            <w:tcW w:w="1275" w:type="dxa"/>
          </w:tcPr>
          <w:p w14:paraId="0F39F41A" w14:textId="56622540" w:rsidR="000B3750" w:rsidRPr="00831829" w:rsidRDefault="000B3750" w:rsidP="000B3750">
            <w:pPr>
              <w:pStyle w:val="Geenafstand"/>
              <w:cnfStyle w:val="100000000000" w:firstRow="1" w:lastRow="0" w:firstColumn="0" w:lastColumn="0" w:oddVBand="0" w:evenVBand="0" w:oddHBand="0" w:evenHBand="0" w:firstRowFirstColumn="0" w:firstRowLastColumn="0" w:lastRowFirstColumn="0" w:lastRowLastColumn="0"/>
            </w:pPr>
            <w:r w:rsidRPr="00831829">
              <w:t>Date</w:t>
            </w:r>
          </w:p>
        </w:tc>
        <w:tc>
          <w:tcPr>
            <w:tcW w:w="5619" w:type="dxa"/>
          </w:tcPr>
          <w:p w14:paraId="3D5633EE" w14:textId="644E4AEC" w:rsidR="000B3750" w:rsidRPr="00831829" w:rsidRDefault="000A421A" w:rsidP="000B3750">
            <w:pPr>
              <w:pStyle w:val="Geenafstand"/>
              <w:cnfStyle w:val="100000000000" w:firstRow="1" w:lastRow="0" w:firstColumn="0" w:lastColumn="0" w:oddVBand="0" w:evenVBand="0" w:oddHBand="0" w:evenHBand="0" w:firstRowFirstColumn="0" w:firstRowLastColumn="0" w:lastRowFirstColumn="0" w:lastRowLastColumn="0"/>
            </w:pPr>
            <w:r w:rsidRPr="00831829">
              <w:t>Change</w:t>
            </w:r>
          </w:p>
        </w:tc>
      </w:tr>
      <w:tr w:rsidR="000B3750" w:rsidRPr="00831829" w14:paraId="3FA0A8E8" w14:textId="77777777" w:rsidTr="000A42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14:paraId="0896FB4B" w14:textId="43C9A8F8" w:rsidR="000B3750" w:rsidRPr="00831829" w:rsidRDefault="000A421A" w:rsidP="000B3750">
            <w:pPr>
              <w:pStyle w:val="Geenafstand"/>
              <w:rPr>
                <w:b w:val="0"/>
                <w:bCs w:val="0"/>
              </w:rPr>
            </w:pPr>
            <w:r w:rsidRPr="00831829">
              <w:rPr>
                <w:b w:val="0"/>
                <w:bCs w:val="0"/>
              </w:rPr>
              <w:t>0.1</w:t>
            </w:r>
          </w:p>
        </w:tc>
        <w:tc>
          <w:tcPr>
            <w:tcW w:w="1134" w:type="dxa"/>
          </w:tcPr>
          <w:p w14:paraId="233333E1" w14:textId="61EE6A1B" w:rsidR="000B3750" w:rsidRPr="00831829" w:rsidRDefault="000A421A" w:rsidP="000B3750">
            <w:pPr>
              <w:pStyle w:val="Geenafstand"/>
              <w:cnfStyle w:val="000000100000" w:firstRow="0" w:lastRow="0" w:firstColumn="0" w:lastColumn="0" w:oddVBand="0" w:evenVBand="0" w:oddHBand="1" w:evenHBand="0" w:firstRowFirstColumn="0" w:firstRowLastColumn="0" w:lastRowFirstColumn="0" w:lastRowLastColumn="0"/>
            </w:pPr>
            <w:r w:rsidRPr="00831829">
              <w:t>Concept</w:t>
            </w:r>
          </w:p>
        </w:tc>
        <w:tc>
          <w:tcPr>
            <w:tcW w:w="1275" w:type="dxa"/>
          </w:tcPr>
          <w:p w14:paraId="7E5A0B16" w14:textId="766A3C31" w:rsidR="000B3750" w:rsidRPr="00831829" w:rsidRDefault="000A421A" w:rsidP="000B3750">
            <w:pPr>
              <w:pStyle w:val="Geenafstand"/>
              <w:cnfStyle w:val="000000100000" w:firstRow="0" w:lastRow="0" w:firstColumn="0" w:lastColumn="0" w:oddVBand="0" w:evenVBand="0" w:oddHBand="1" w:evenHBand="0" w:firstRowFirstColumn="0" w:firstRowLastColumn="0" w:lastRowFirstColumn="0" w:lastRowLastColumn="0"/>
            </w:pPr>
            <w:r w:rsidRPr="00831829">
              <w:t>03-03-2021</w:t>
            </w:r>
          </w:p>
        </w:tc>
        <w:tc>
          <w:tcPr>
            <w:tcW w:w="5619" w:type="dxa"/>
          </w:tcPr>
          <w:p w14:paraId="5F684EB7" w14:textId="1A7D0F5C" w:rsidR="000B3750" w:rsidRPr="00831829" w:rsidRDefault="000E2256" w:rsidP="000B3750">
            <w:pPr>
              <w:pStyle w:val="Geenafstand"/>
              <w:cnfStyle w:val="000000100000" w:firstRow="0" w:lastRow="0" w:firstColumn="0" w:lastColumn="0" w:oddVBand="0" w:evenVBand="0" w:oddHBand="1" w:evenHBand="0" w:firstRowFirstColumn="0" w:firstRowLastColumn="0" w:lastRowFirstColumn="0" w:lastRowLastColumn="0"/>
            </w:pPr>
            <w:r w:rsidRPr="00831829">
              <w:t>Written introduction (Including strategic change)</w:t>
            </w:r>
          </w:p>
        </w:tc>
      </w:tr>
      <w:tr w:rsidR="000B3750" w:rsidRPr="00831829" w14:paraId="4CB0CD33" w14:textId="77777777" w:rsidTr="000A421A">
        <w:tc>
          <w:tcPr>
            <w:cnfStyle w:val="001000000000" w:firstRow="0" w:lastRow="0" w:firstColumn="1" w:lastColumn="0" w:oddVBand="0" w:evenVBand="0" w:oddHBand="0" w:evenHBand="0" w:firstRowFirstColumn="0" w:firstRowLastColumn="0" w:lastRowFirstColumn="0" w:lastRowLastColumn="0"/>
            <w:tcW w:w="988" w:type="dxa"/>
          </w:tcPr>
          <w:p w14:paraId="117CB1BD" w14:textId="10178794" w:rsidR="000B3750" w:rsidRPr="00831829" w:rsidRDefault="000A421A" w:rsidP="000B3750">
            <w:pPr>
              <w:pStyle w:val="Geenafstand"/>
              <w:rPr>
                <w:b w:val="0"/>
                <w:bCs w:val="0"/>
              </w:rPr>
            </w:pPr>
            <w:r w:rsidRPr="00831829">
              <w:rPr>
                <w:b w:val="0"/>
                <w:bCs w:val="0"/>
              </w:rPr>
              <w:t>0.2</w:t>
            </w:r>
          </w:p>
        </w:tc>
        <w:tc>
          <w:tcPr>
            <w:tcW w:w="1134" w:type="dxa"/>
          </w:tcPr>
          <w:p w14:paraId="77BB50E3" w14:textId="720F6D7E" w:rsidR="000B3750" w:rsidRPr="00831829" w:rsidRDefault="000A421A" w:rsidP="000B3750">
            <w:pPr>
              <w:pStyle w:val="Geenafstand"/>
              <w:cnfStyle w:val="000000000000" w:firstRow="0" w:lastRow="0" w:firstColumn="0" w:lastColumn="0" w:oddVBand="0" w:evenVBand="0" w:oddHBand="0" w:evenHBand="0" w:firstRowFirstColumn="0" w:firstRowLastColumn="0" w:lastRowFirstColumn="0" w:lastRowLastColumn="0"/>
            </w:pPr>
            <w:r w:rsidRPr="00831829">
              <w:t>Concept</w:t>
            </w:r>
          </w:p>
        </w:tc>
        <w:tc>
          <w:tcPr>
            <w:tcW w:w="1275" w:type="dxa"/>
          </w:tcPr>
          <w:p w14:paraId="681AFB44" w14:textId="685E9128" w:rsidR="000B3750" w:rsidRPr="00831829" w:rsidRDefault="000A421A" w:rsidP="000B3750">
            <w:pPr>
              <w:pStyle w:val="Geenafstand"/>
              <w:cnfStyle w:val="000000000000" w:firstRow="0" w:lastRow="0" w:firstColumn="0" w:lastColumn="0" w:oddVBand="0" w:evenVBand="0" w:oddHBand="0" w:evenHBand="0" w:firstRowFirstColumn="0" w:firstRowLastColumn="0" w:lastRowFirstColumn="0" w:lastRowLastColumn="0"/>
            </w:pPr>
            <w:r w:rsidRPr="00831829">
              <w:t>03-03-2021</w:t>
            </w:r>
          </w:p>
        </w:tc>
        <w:tc>
          <w:tcPr>
            <w:tcW w:w="5619" w:type="dxa"/>
          </w:tcPr>
          <w:p w14:paraId="6E2641A2" w14:textId="10B6854D" w:rsidR="000B3750" w:rsidRPr="00831829" w:rsidRDefault="000E2256" w:rsidP="000B3750">
            <w:pPr>
              <w:pStyle w:val="Geenafstand"/>
              <w:cnfStyle w:val="000000000000" w:firstRow="0" w:lastRow="0" w:firstColumn="0" w:lastColumn="0" w:oddVBand="0" w:evenVBand="0" w:oddHBand="0" w:evenHBand="0" w:firstRowFirstColumn="0" w:firstRowLastColumn="0" w:lastRowFirstColumn="0" w:lastRowLastColumn="0"/>
            </w:pPr>
            <w:r w:rsidRPr="00831829">
              <w:t xml:space="preserve">Made changes to </w:t>
            </w:r>
            <w:r w:rsidR="00026238" w:rsidRPr="00831829">
              <w:t xml:space="preserve">the </w:t>
            </w:r>
            <w:r w:rsidRPr="00831829">
              <w:t>wording used on strategic change</w:t>
            </w:r>
          </w:p>
        </w:tc>
      </w:tr>
      <w:tr w:rsidR="00465B1F" w:rsidRPr="00831829" w14:paraId="5B0C287A" w14:textId="77777777" w:rsidTr="000A42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14:paraId="0ED07F2C" w14:textId="54EB6518" w:rsidR="00465B1F" w:rsidRPr="00831829" w:rsidRDefault="00465B1F" w:rsidP="000B3750">
            <w:pPr>
              <w:pStyle w:val="Geenafstand"/>
              <w:rPr>
                <w:b w:val="0"/>
                <w:bCs w:val="0"/>
              </w:rPr>
            </w:pPr>
            <w:r w:rsidRPr="00831829">
              <w:rPr>
                <w:b w:val="0"/>
                <w:bCs w:val="0"/>
              </w:rPr>
              <w:t>0.3</w:t>
            </w:r>
          </w:p>
        </w:tc>
        <w:tc>
          <w:tcPr>
            <w:tcW w:w="1134" w:type="dxa"/>
          </w:tcPr>
          <w:p w14:paraId="6FAB7C05" w14:textId="524C4103" w:rsidR="00465B1F" w:rsidRPr="00831829" w:rsidRDefault="00465B1F" w:rsidP="000B3750">
            <w:pPr>
              <w:pStyle w:val="Geenafstand"/>
              <w:cnfStyle w:val="000000100000" w:firstRow="0" w:lastRow="0" w:firstColumn="0" w:lastColumn="0" w:oddVBand="0" w:evenVBand="0" w:oddHBand="1" w:evenHBand="0" w:firstRowFirstColumn="0" w:firstRowLastColumn="0" w:lastRowFirstColumn="0" w:lastRowLastColumn="0"/>
            </w:pPr>
            <w:r w:rsidRPr="00831829">
              <w:t>Concept</w:t>
            </w:r>
          </w:p>
        </w:tc>
        <w:tc>
          <w:tcPr>
            <w:tcW w:w="1275" w:type="dxa"/>
          </w:tcPr>
          <w:p w14:paraId="20C1BF22" w14:textId="5D2CFF17" w:rsidR="00465B1F" w:rsidRPr="00831829" w:rsidRDefault="00465B1F" w:rsidP="000B3750">
            <w:pPr>
              <w:pStyle w:val="Geenafstand"/>
              <w:cnfStyle w:val="000000100000" w:firstRow="0" w:lastRow="0" w:firstColumn="0" w:lastColumn="0" w:oddVBand="0" w:evenVBand="0" w:oddHBand="1" w:evenHBand="0" w:firstRowFirstColumn="0" w:firstRowLastColumn="0" w:lastRowFirstColumn="0" w:lastRowLastColumn="0"/>
            </w:pPr>
            <w:r w:rsidRPr="00831829">
              <w:t>12-03-2021</w:t>
            </w:r>
          </w:p>
        </w:tc>
        <w:tc>
          <w:tcPr>
            <w:tcW w:w="5619" w:type="dxa"/>
          </w:tcPr>
          <w:p w14:paraId="43CE43CF" w14:textId="72A9A2FB" w:rsidR="00465B1F" w:rsidRPr="00831829" w:rsidRDefault="00DF4822" w:rsidP="000B3750">
            <w:pPr>
              <w:pStyle w:val="Geenafstand"/>
              <w:cnfStyle w:val="000000100000" w:firstRow="0" w:lastRow="0" w:firstColumn="0" w:lastColumn="0" w:oddVBand="0" w:evenVBand="0" w:oddHBand="1" w:evenHBand="0" w:firstRowFirstColumn="0" w:firstRowLastColumn="0" w:lastRowFirstColumn="0" w:lastRowLastColumn="0"/>
            </w:pPr>
            <w:r w:rsidRPr="00831829">
              <w:t>Executed and documented strategic analysis</w:t>
            </w:r>
          </w:p>
        </w:tc>
      </w:tr>
      <w:tr w:rsidR="005F25A2" w:rsidRPr="00831829" w14:paraId="6903A1AC" w14:textId="77777777" w:rsidTr="000A421A">
        <w:tc>
          <w:tcPr>
            <w:cnfStyle w:val="001000000000" w:firstRow="0" w:lastRow="0" w:firstColumn="1" w:lastColumn="0" w:oddVBand="0" w:evenVBand="0" w:oddHBand="0" w:evenHBand="0" w:firstRowFirstColumn="0" w:firstRowLastColumn="0" w:lastRowFirstColumn="0" w:lastRowLastColumn="0"/>
            <w:tcW w:w="988" w:type="dxa"/>
          </w:tcPr>
          <w:p w14:paraId="6675B3BD" w14:textId="2D487BC1" w:rsidR="005F25A2" w:rsidRPr="00831829" w:rsidRDefault="005F25A2" w:rsidP="000B3750">
            <w:pPr>
              <w:pStyle w:val="Geenafstand"/>
              <w:rPr>
                <w:b w:val="0"/>
                <w:bCs w:val="0"/>
              </w:rPr>
            </w:pPr>
            <w:r>
              <w:rPr>
                <w:b w:val="0"/>
                <w:bCs w:val="0"/>
              </w:rPr>
              <w:t>0.4</w:t>
            </w:r>
          </w:p>
        </w:tc>
        <w:tc>
          <w:tcPr>
            <w:tcW w:w="1134" w:type="dxa"/>
          </w:tcPr>
          <w:p w14:paraId="4C7D40FC" w14:textId="1A26C314" w:rsidR="005F25A2" w:rsidRPr="00831829" w:rsidRDefault="005F25A2" w:rsidP="000B3750">
            <w:pPr>
              <w:pStyle w:val="Geenafstand"/>
              <w:cnfStyle w:val="000000000000" w:firstRow="0" w:lastRow="0" w:firstColumn="0" w:lastColumn="0" w:oddVBand="0" w:evenVBand="0" w:oddHBand="0" w:evenHBand="0" w:firstRowFirstColumn="0" w:firstRowLastColumn="0" w:lastRowFirstColumn="0" w:lastRowLastColumn="0"/>
            </w:pPr>
            <w:r>
              <w:t>Concept</w:t>
            </w:r>
          </w:p>
        </w:tc>
        <w:tc>
          <w:tcPr>
            <w:tcW w:w="1275" w:type="dxa"/>
          </w:tcPr>
          <w:p w14:paraId="7C32EFE4" w14:textId="24B35809" w:rsidR="005F25A2" w:rsidRPr="00831829" w:rsidRDefault="005F25A2" w:rsidP="000B3750">
            <w:pPr>
              <w:pStyle w:val="Geenafstand"/>
              <w:cnfStyle w:val="000000000000" w:firstRow="0" w:lastRow="0" w:firstColumn="0" w:lastColumn="0" w:oddVBand="0" w:evenVBand="0" w:oddHBand="0" w:evenHBand="0" w:firstRowFirstColumn="0" w:firstRowLastColumn="0" w:lastRowFirstColumn="0" w:lastRowLastColumn="0"/>
            </w:pPr>
            <w:r>
              <w:t>28-05-2021</w:t>
            </w:r>
          </w:p>
        </w:tc>
        <w:tc>
          <w:tcPr>
            <w:tcW w:w="5619" w:type="dxa"/>
          </w:tcPr>
          <w:p w14:paraId="4929F0B1" w14:textId="3C8DF332" w:rsidR="005F25A2" w:rsidRPr="00831829" w:rsidRDefault="000A206D" w:rsidP="000B3750">
            <w:pPr>
              <w:pStyle w:val="Geenafstand"/>
              <w:cnfStyle w:val="000000000000" w:firstRow="0" w:lastRow="0" w:firstColumn="0" w:lastColumn="0" w:oddVBand="0" w:evenVBand="0" w:oddHBand="0" w:evenHBand="0" w:firstRowFirstColumn="0" w:firstRowLastColumn="0" w:lastRowFirstColumn="0" w:lastRowLastColumn="0"/>
            </w:pPr>
            <w:r>
              <w:t>New version after feedback from client and teacher</w:t>
            </w:r>
          </w:p>
        </w:tc>
      </w:tr>
    </w:tbl>
    <w:p w14:paraId="5860A9A1" w14:textId="4A4F1058" w:rsidR="000B3750" w:rsidRPr="00831829" w:rsidRDefault="000B3750" w:rsidP="000B3750">
      <w:pPr>
        <w:pStyle w:val="Geenafstand"/>
      </w:pPr>
    </w:p>
    <w:p w14:paraId="5632DEC1" w14:textId="02CC1803" w:rsidR="000E2256" w:rsidRPr="00831829" w:rsidRDefault="000E2256" w:rsidP="000B3750">
      <w:pPr>
        <w:pStyle w:val="Geenafstand"/>
        <w:rPr>
          <w:b/>
        </w:rPr>
      </w:pPr>
      <w:r w:rsidRPr="00831829">
        <w:rPr>
          <w:b/>
        </w:rPr>
        <w:t>Approval</w:t>
      </w:r>
    </w:p>
    <w:p w14:paraId="6AC1CE9B" w14:textId="03763735" w:rsidR="000E2256" w:rsidRPr="00831829" w:rsidRDefault="000E2256" w:rsidP="000B3750">
      <w:pPr>
        <w:pStyle w:val="Geenafstand"/>
      </w:pPr>
      <w:r w:rsidRPr="00831829">
        <w:t xml:space="preserve">This document </w:t>
      </w:r>
      <w:r w:rsidR="00F70CEC" w:rsidRPr="00831829">
        <w:t>requires the following approvals:</w:t>
      </w:r>
    </w:p>
    <w:p w14:paraId="431AC81E" w14:textId="1A861677" w:rsidR="00CD1BEE" w:rsidRPr="00831829" w:rsidRDefault="00CD1BEE" w:rsidP="00CD1BEE">
      <w:pPr>
        <w:pStyle w:val="Bijschrift"/>
        <w:keepNext/>
      </w:pPr>
      <w:bookmarkStart w:id="2" w:name="_Toc73533199"/>
      <w:r w:rsidRPr="00831829">
        <w:t xml:space="preserve">Table </w:t>
      </w:r>
      <w:r>
        <w:fldChar w:fldCharType="begin"/>
      </w:r>
      <w:r>
        <w:instrText>STYLEREF 1 \s</w:instrText>
      </w:r>
      <w:r>
        <w:fldChar w:fldCharType="separate"/>
      </w:r>
      <w:r w:rsidR="00DC13DC">
        <w:rPr>
          <w:noProof/>
        </w:rPr>
        <w:t>0</w:t>
      </w:r>
      <w:r>
        <w:fldChar w:fldCharType="end"/>
      </w:r>
      <w:r w:rsidR="00DC13DC">
        <w:noBreakHyphen/>
      </w:r>
      <w:r>
        <w:fldChar w:fldCharType="begin"/>
      </w:r>
      <w:r>
        <w:instrText>SEQ Table \* ARABIC \s 1</w:instrText>
      </w:r>
      <w:r>
        <w:fldChar w:fldCharType="separate"/>
      </w:r>
      <w:r w:rsidR="00DC13DC">
        <w:rPr>
          <w:noProof/>
        </w:rPr>
        <w:t>2</w:t>
      </w:r>
      <w:r>
        <w:fldChar w:fldCharType="end"/>
      </w:r>
      <w:r w:rsidRPr="00831829">
        <w:t xml:space="preserve"> - Approval</w:t>
      </w:r>
      <w:bookmarkEnd w:id="2"/>
    </w:p>
    <w:tbl>
      <w:tblPr>
        <w:tblStyle w:val="Rastertabel4-Accent1"/>
        <w:tblW w:w="0" w:type="auto"/>
        <w:tblLook w:val="04A0" w:firstRow="1" w:lastRow="0" w:firstColumn="1" w:lastColumn="0" w:noHBand="0" w:noVBand="1"/>
      </w:tblPr>
      <w:tblGrid>
        <w:gridCol w:w="988"/>
        <w:gridCol w:w="1842"/>
        <w:gridCol w:w="2127"/>
        <w:gridCol w:w="1984"/>
        <w:gridCol w:w="2075"/>
      </w:tblGrid>
      <w:tr w:rsidR="000E2256" w:rsidRPr="00831829" w14:paraId="60E4763E" w14:textId="77777777" w:rsidTr="00F70CE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14:paraId="78DC5CC7" w14:textId="4731D4B9" w:rsidR="000E2256" w:rsidRPr="00831829" w:rsidRDefault="000E2256" w:rsidP="000B3750">
            <w:pPr>
              <w:pStyle w:val="Geenafstand"/>
            </w:pPr>
            <w:r w:rsidRPr="00831829">
              <w:t>Version</w:t>
            </w:r>
          </w:p>
        </w:tc>
        <w:tc>
          <w:tcPr>
            <w:tcW w:w="1842" w:type="dxa"/>
          </w:tcPr>
          <w:p w14:paraId="38E027A5" w14:textId="35279B64" w:rsidR="000E2256" w:rsidRPr="00831829" w:rsidRDefault="000E2256" w:rsidP="000B3750">
            <w:pPr>
              <w:pStyle w:val="Geenafstand"/>
              <w:cnfStyle w:val="100000000000" w:firstRow="1" w:lastRow="0" w:firstColumn="0" w:lastColumn="0" w:oddVBand="0" w:evenVBand="0" w:oddHBand="0" w:evenHBand="0" w:firstRowFirstColumn="0" w:firstRowLastColumn="0" w:lastRowFirstColumn="0" w:lastRowLastColumn="0"/>
            </w:pPr>
            <w:r w:rsidRPr="00831829">
              <w:t>Approval date</w:t>
            </w:r>
          </w:p>
        </w:tc>
        <w:tc>
          <w:tcPr>
            <w:tcW w:w="2127" w:type="dxa"/>
          </w:tcPr>
          <w:p w14:paraId="0A5DA768" w14:textId="6EF76EA7" w:rsidR="000E2256" w:rsidRPr="00831829" w:rsidRDefault="000E2256" w:rsidP="000B3750">
            <w:pPr>
              <w:pStyle w:val="Geenafstand"/>
              <w:cnfStyle w:val="100000000000" w:firstRow="1" w:lastRow="0" w:firstColumn="0" w:lastColumn="0" w:oddVBand="0" w:evenVBand="0" w:oddHBand="0" w:evenHBand="0" w:firstRowFirstColumn="0" w:firstRowLastColumn="0" w:lastRowFirstColumn="0" w:lastRowLastColumn="0"/>
            </w:pPr>
            <w:r w:rsidRPr="00831829">
              <w:t>Name</w:t>
            </w:r>
          </w:p>
        </w:tc>
        <w:tc>
          <w:tcPr>
            <w:tcW w:w="1984" w:type="dxa"/>
          </w:tcPr>
          <w:p w14:paraId="45EBF8AD" w14:textId="120D2BD4" w:rsidR="000E2256" w:rsidRPr="00831829" w:rsidRDefault="000E2256" w:rsidP="000B3750">
            <w:pPr>
              <w:pStyle w:val="Geenafstand"/>
              <w:cnfStyle w:val="100000000000" w:firstRow="1" w:lastRow="0" w:firstColumn="0" w:lastColumn="0" w:oddVBand="0" w:evenVBand="0" w:oddHBand="0" w:evenHBand="0" w:firstRowFirstColumn="0" w:firstRowLastColumn="0" w:lastRowFirstColumn="0" w:lastRowLastColumn="0"/>
            </w:pPr>
            <w:r w:rsidRPr="00831829">
              <w:t>Function</w:t>
            </w:r>
          </w:p>
        </w:tc>
        <w:tc>
          <w:tcPr>
            <w:tcW w:w="2075" w:type="dxa"/>
          </w:tcPr>
          <w:p w14:paraId="08AFF206" w14:textId="3D7A1F36" w:rsidR="000E2256" w:rsidRPr="00831829" w:rsidRDefault="000E2256" w:rsidP="000B3750">
            <w:pPr>
              <w:pStyle w:val="Geenafstand"/>
              <w:cnfStyle w:val="100000000000" w:firstRow="1" w:lastRow="0" w:firstColumn="0" w:lastColumn="0" w:oddVBand="0" w:evenVBand="0" w:oddHBand="0" w:evenHBand="0" w:firstRowFirstColumn="0" w:firstRowLastColumn="0" w:lastRowFirstColumn="0" w:lastRowLastColumn="0"/>
            </w:pPr>
            <w:r w:rsidRPr="00831829">
              <w:t>Initials</w:t>
            </w:r>
          </w:p>
        </w:tc>
      </w:tr>
      <w:tr w:rsidR="000E2256" w:rsidRPr="00831829" w14:paraId="03E20802" w14:textId="77777777" w:rsidTr="00F70C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14:paraId="37990CDA" w14:textId="63B8CCB5" w:rsidR="000E2256" w:rsidRPr="00831829" w:rsidRDefault="00F70CEC" w:rsidP="000B3750">
            <w:pPr>
              <w:pStyle w:val="Geenafstand"/>
              <w:rPr>
                <w:b w:val="0"/>
                <w:bCs w:val="0"/>
              </w:rPr>
            </w:pPr>
            <w:r w:rsidRPr="00831829">
              <w:rPr>
                <w:b w:val="0"/>
                <w:bCs w:val="0"/>
              </w:rPr>
              <w:t>1.0</w:t>
            </w:r>
          </w:p>
        </w:tc>
        <w:tc>
          <w:tcPr>
            <w:tcW w:w="1842" w:type="dxa"/>
          </w:tcPr>
          <w:p w14:paraId="058EE95B" w14:textId="77777777" w:rsidR="000E2256" w:rsidRPr="00831829" w:rsidRDefault="000E2256" w:rsidP="000B3750">
            <w:pPr>
              <w:pStyle w:val="Geenafstand"/>
              <w:cnfStyle w:val="000000100000" w:firstRow="0" w:lastRow="0" w:firstColumn="0" w:lastColumn="0" w:oddVBand="0" w:evenVBand="0" w:oddHBand="1" w:evenHBand="0" w:firstRowFirstColumn="0" w:firstRowLastColumn="0" w:lastRowFirstColumn="0" w:lastRowLastColumn="0"/>
            </w:pPr>
          </w:p>
        </w:tc>
        <w:tc>
          <w:tcPr>
            <w:tcW w:w="2127" w:type="dxa"/>
          </w:tcPr>
          <w:p w14:paraId="569AF996" w14:textId="31315251" w:rsidR="000E2256" w:rsidRPr="00831829" w:rsidRDefault="00F70CEC" w:rsidP="000B3750">
            <w:pPr>
              <w:pStyle w:val="Geenafstand"/>
              <w:cnfStyle w:val="000000100000" w:firstRow="0" w:lastRow="0" w:firstColumn="0" w:lastColumn="0" w:oddVBand="0" w:evenVBand="0" w:oddHBand="1" w:evenHBand="0" w:firstRowFirstColumn="0" w:firstRowLastColumn="0" w:lastRowFirstColumn="0" w:lastRowLastColumn="0"/>
            </w:pPr>
            <w:r w:rsidRPr="00831829">
              <w:t>Nick van Pelt</w:t>
            </w:r>
          </w:p>
        </w:tc>
        <w:tc>
          <w:tcPr>
            <w:tcW w:w="1984" w:type="dxa"/>
          </w:tcPr>
          <w:p w14:paraId="1265CBCF" w14:textId="77777777" w:rsidR="000E2256" w:rsidRPr="00831829" w:rsidRDefault="000E2256" w:rsidP="000B3750">
            <w:pPr>
              <w:pStyle w:val="Geenafstand"/>
              <w:cnfStyle w:val="000000100000" w:firstRow="0" w:lastRow="0" w:firstColumn="0" w:lastColumn="0" w:oddVBand="0" w:evenVBand="0" w:oddHBand="1" w:evenHBand="0" w:firstRowFirstColumn="0" w:firstRowLastColumn="0" w:lastRowFirstColumn="0" w:lastRowLastColumn="0"/>
            </w:pPr>
          </w:p>
        </w:tc>
        <w:tc>
          <w:tcPr>
            <w:tcW w:w="2075" w:type="dxa"/>
          </w:tcPr>
          <w:p w14:paraId="66486F48" w14:textId="77777777" w:rsidR="000E2256" w:rsidRPr="00831829" w:rsidRDefault="000E2256" w:rsidP="000B3750">
            <w:pPr>
              <w:pStyle w:val="Geenafstand"/>
              <w:cnfStyle w:val="000000100000" w:firstRow="0" w:lastRow="0" w:firstColumn="0" w:lastColumn="0" w:oddVBand="0" w:evenVBand="0" w:oddHBand="1" w:evenHBand="0" w:firstRowFirstColumn="0" w:firstRowLastColumn="0" w:lastRowFirstColumn="0" w:lastRowLastColumn="0"/>
            </w:pPr>
          </w:p>
        </w:tc>
      </w:tr>
      <w:tr w:rsidR="000E2256" w:rsidRPr="00831829" w14:paraId="4F74BA36" w14:textId="77777777" w:rsidTr="00F70CEC">
        <w:tc>
          <w:tcPr>
            <w:cnfStyle w:val="001000000000" w:firstRow="0" w:lastRow="0" w:firstColumn="1" w:lastColumn="0" w:oddVBand="0" w:evenVBand="0" w:oddHBand="0" w:evenHBand="0" w:firstRowFirstColumn="0" w:firstRowLastColumn="0" w:lastRowFirstColumn="0" w:lastRowLastColumn="0"/>
            <w:tcW w:w="988" w:type="dxa"/>
          </w:tcPr>
          <w:p w14:paraId="1159E8F4" w14:textId="593E0F42" w:rsidR="000E2256" w:rsidRPr="00831829" w:rsidRDefault="00F70CEC" w:rsidP="000B3750">
            <w:pPr>
              <w:pStyle w:val="Geenafstand"/>
              <w:rPr>
                <w:b w:val="0"/>
                <w:bCs w:val="0"/>
              </w:rPr>
            </w:pPr>
            <w:r w:rsidRPr="00831829">
              <w:rPr>
                <w:b w:val="0"/>
                <w:bCs w:val="0"/>
              </w:rPr>
              <w:t>1.0</w:t>
            </w:r>
          </w:p>
        </w:tc>
        <w:tc>
          <w:tcPr>
            <w:tcW w:w="1842" w:type="dxa"/>
          </w:tcPr>
          <w:p w14:paraId="414AA345" w14:textId="77777777" w:rsidR="000E2256" w:rsidRPr="00831829" w:rsidRDefault="000E2256" w:rsidP="000B3750">
            <w:pPr>
              <w:pStyle w:val="Geenafstand"/>
              <w:cnfStyle w:val="000000000000" w:firstRow="0" w:lastRow="0" w:firstColumn="0" w:lastColumn="0" w:oddVBand="0" w:evenVBand="0" w:oddHBand="0" w:evenHBand="0" w:firstRowFirstColumn="0" w:firstRowLastColumn="0" w:lastRowFirstColumn="0" w:lastRowLastColumn="0"/>
            </w:pPr>
          </w:p>
        </w:tc>
        <w:tc>
          <w:tcPr>
            <w:tcW w:w="2127" w:type="dxa"/>
          </w:tcPr>
          <w:p w14:paraId="6766649B" w14:textId="74BDB17E" w:rsidR="000E2256" w:rsidRPr="00831829" w:rsidRDefault="00F70CEC" w:rsidP="000B3750">
            <w:pPr>
              <w:pStyle w:val="Geenafstand"/>
              <w:cnfStyle w:val="000000000000" w:firstRow="0" w:lastRow="0" w:firstColumn="0" w:lastColumn="0" w:oddVBand="0" w:evenVBand="0" w:oddHBand="0" w:evenHBand="0" w:firstRowFirstColumn="0" w:firstRowLastColumn="0" w:lastRowFirstColumn="0" w:lastRowLastColumn="0"/>
            </w:pPr>
            <w:r w:rsidRPr="00831829">
              <w:t>Hans Kwaspen</w:t>
            </w:r>
          </w:p>
        </w:tc>
        <w:tc>
          <w:tcPr>
            <w:tcW w:w="1984" w:type="dxa"/>
          </w:tcPr>
          <w:p w14:paraId="5E2E86A4" w14:textId="77777777" w:rsidR="000E2256" w:rsidRPr="00831829" w:rsidRDefault="000E2256" w:rsidP="000B3750">
            <w:pPr>
              <w:pStyle w:val="Geenafstand"/>
              <w:cnfStyle w:val="000000000000" w:firstRow="0" w:lastRow="0" w:firstColumn="0" w:lastColumn="0" w:oddVBand="0" w:evenVBand="0" w:oddHBand="0" w:evenHBand="0" w:firstRowFirstColumn="0" w:firstRowLastColumn="0" w:lastRowFirstColumn="0" w:lastRowLastColumn="0"/>
            </w:pPr>
          </w:p>
        </w:tc>
        <w:tc>
          <w:tcPr>
            <w:tcW w:w="2075" w:type="dxa"/>
          </w:tcPr>
          <w:p w14:paraId="39F036D7" w14:textId="77777777" w:rsidR="000E2256" w:rsidRPr="00831829" w:rsidRDefault="000E2256" w:rsidP="000B3750">
            <w:pPr>
              <w:pStyle w:val="Geenafstand"/>
              <w:cnfStyle w:val="000000000000" w:firstRow="0" w:lastRow="0" w:firstColumn="0" w:lastColumn="0" w:oddVBand="0" w:evenVBand="0" w:oddHBand="0" w:evenHBand="0" w:firstRowFirstColumn="0" w:firstRowLastColumn="0" w:lastRowFirstColumn="0" w:lastRowLastColumn="0"/>
            </w:pPr>
          </w:p>
        </w:tc>
      </w:tr>
      <w:tr w:rsidR="00F70CEC" w:rsidRPr="00831829" w14:paraId="00078AA1" w14:textId="77777777" w:rsidTr="00F70C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14:paraId="2C6B6D7F" w14:textId="357A88D2" w:rsidR="00F70CEC" w:rsidRPr="00831829" w:rsidRDefault="00F70CEC" w:rsidP="000B3750">
            <w:pPr>
              <w:pStyle w:val="Geenafstand"/>
              <w:rPr>
                <w:b w:val="0"/>
                <w:bCs w:val="0"/>
              </w:rPr>
            </w:pPr>
            <w:r w:rsidRPr="00831829">
              <w:rPr>
                <w:b w:val="0"/>
                <w:bCs w:val="0"/>
              </w:rPr>
              <w:t>1.0</w:t>
            </w:r>
          </w:p>
        </w:tc>
        <w:tc>
          <w:tcPr>
            <w:tcW w:w="1842" w:type="dxa"/>
          </w:tcPr>
          <w:p w14:paraId="30546433" w14:textId="77777777" w:rsidR="00F70CEC" w:rsidRPr="00831829" w:rsidRDefault="00F70CEC" w:rsidP="000B3750">
            <w:pPr>
              <w:pStyle w:val="Geenafstand"/>
              <w:cnfStyle w:val="000000100000" w:firstRow="0" w:lastRow="0" w:firstColumn="0" w:lastColumn="0" w:oddVBand="0" w:evenVBand="0" w:oddHBand="1" w:evenHBand="0" w:firstRowFirstColumn="0" w:firstRowLastColumn="0" w:lastRowFirstColumn="0" w:lastRowLastColumn="0"/>
            </w:pPr>
          </w:p>
        </w:tc>
        <w:tc>
          <w:tcPr>
            <w:tcW w:w="2127" w:type="dxa"/>
          </w:tcPr>
          <w:p w14:paraId="3094C1CF" w14:textId="42709E1F" w:rsidR="00F70CEC" w:rsidRPr="00831829" w:rsidRDefault="00F70CEC" w:rsidP="000B3750">
            <w:pPr>
              <w:pStyle w:val="Geenafstand"/>
              <w:cnfStyle w:val="000000100000" w:firstRow="0" w:lastRow="0" w:firstColumn="0" w:lastColumn="0" w:oddVBand="0" w:evenVBand="0" w:oddHBand="1" w:evenHBand="0" w:firstRowFirstColumn="0" w:firstRowLastColumn="0" w:lastRowFirstColumn="0" w:lastRowLastColumn="0"/>
            </w:pPr>
            <w:r w:rsidRPr="00831829">
              <w:t>Bas Mommers</w:t>
            </w:r>
          </w:p>
        </w:tc>
        <w:tc>
          <w:tcPr>
            <w:tcW w:w="1984" w:type="dxa"/>
          </w:tcPr>
          <w:p w14:paraId="55DBEE66" w14:textId="77777777" w:rsidR="00F70CEC" w:rsidRPr="00831829" w:rsidRDefault="00F70CEC" w:rsidP="000B3750">
            <w:pPr>
              <w:pStyle w:val="Geenafstand"/>
              <w:cnfStyle w:val="000000100000" w:firstRow="0" w:lastRow="0" w:firstColumn="0" w:lastColumn="0" w:oddVBand="0" w:evenVBand="0" w:oddHBand="1" w:evenHBand="0" w:firstRowFirstColumn="0" w:firstRowLastColumn="0" w:lastRowFirstColumn="0" w:lastRowLastColumn="0"/>
            </w:pPr>
          </w:p>
        </w:tc>
        <w:tc>
          <w:tcPr>
            <w:tcW w:w="2075" w:type="dxa"/>
          </w:tcPr>
          <w:p w14:paraId="7155B4D7" w14:textId="77777777" w:rsidR="00F70CEC" w:rsidRPr="00831829" w:rsidRDefault="00F70CEC" w:rsidP="000B3750">
            <w:pPr>
              <w:pStyle w:val="Geenafstand"/>
              <w:cnfStyle w:val="000000100000" w:firstRow="0" w:lastRow="0" w:firstColumn="0" w:lastColumn="0" w:oddVBand="0" w:evenVBand="0" w:oddHBand="1" w:evenHBand="0" w:firstRowFirstColumn="0" w:firstRowLastColumn="0" w:lastRowFirstColumn="0" w:lastRowLastColumn="0"/>
            </w:pPr>
          </w:p>
        </w:tc>
      </w:tr>
      <w:tr w:rsidR="00F70CEC" w:rsidRPr="00831829" w14:paraId="0EFF8E74" w14:textId="77777777" w:rsidTr="00F70CEC">
        <w:tc>
          <w:tcPr>
            <w:cnfStyle w:val="001000000000" w:firstRow="0" w:lastRow="0" w:firstColumn="1" w:lastColumn="0" w:oddVBand="0" w:evenVBand="0" w:oddHBand="0" w:evenHBand="0" w:firstRowFirstColumn="0" w:firstRowLastColumn="0" w:lastRowFirstColumn="0" w:lastRowLastColumn="0"/>
            <w:tcW w:w="988" w:type="dxa"/>
          </w:tcPr>
          <w:p w14:paraId="127BBB8F" w14:textId="5223DA12" w:rsidR="00F70CEC" w:rsidRPr="00831829" w:rsidRDefault="00F70CEC" w:rsidP="000B3750">
            <w:pPr>
              <w:pStyle w:val="Geenafstand"/>
              <w:rPr>
                <w:b w:val="0"/>
                <w:bCs w:val="0"/>
              </w:rPr>
            </w:pPr>
            <w:r w:rsidRPr="00831829">
              <w:rPr>
                <w:b w:val="0"/>
                <w:bCs w:val="0"/>
              </w:rPr>
              <w:t>1.0</w:t>
            </w:r>
          </w:p>
        </w:tc>
        <w:tc>
          <w:tcPr>
            <w:tcW w:w="1842" w:type="dxa"/>
          </w:tcPr>
          <w:p w14:paraId="2FD70D21" w14:textId="77777777" w:rsidR="00F70CEC" w:rsidRPr="00831829" w:rsidRDefault="00F70CEC" w:rsidP="000B3750">
            <w:pPr>
              <w:pStyle w:val="Geenafstand"/>
              <w:cnfStyle w:val="000000000000" w:firstRow="0" w:lastRow="0" w:firstColumn="0" w:lastColumn="0" w:oddVBand="0" w:evenVBand="0" w:oddHBand="0" w:evenHBand="0" w:firstRowFirstColumn="0" w:firstRowLastColumn="0" w:lastRowFirstColumn="0" w:lastRowLastColumn="0"/>
            </w:pPr>
          </w:p>
        </w:tc>
        <w:tc>
          <w:tcPr>
            <w:tcW w:w="2127" w:type="dxa"/>
          </w:tcPr>
          <w:p w14:paraId="681F7CF5" w14:textId="0E9AE761" w:rsidR="00F70CEC" w:rsidRPr="00831829" w:rsidRDefault="00F70CEC" w:rsidP="000B3750">
            <w:pPr>
              <w:pStyle w:val="Geenafstand"/>
              <w:cnfStyle w:val="000000000000" w:firstRow="0" w:lastRow="0" w:firstColumn="0" w:lastColumn="0" w:oddVBand="0" w:evenVBand="0" w:oddHBand="0" w:evenHBand="0" w:firstRowFirstColumn="0" w:firstRowLastColumn="0" w:lastRowFirstColumn="0" w:lastRowLastColumn="0"/>
            </w:pPr>
            <w:r w:rsidRPr="00831829">
              <w:t>Tom van der Hoff</w:t>
            </w:r>
          </w:p>
        </w:tc>
        <w:tc>
          <w:tcPr>
            <w:tcW w:w="1984" w:type="dxa"/>
          </w:tcPr>
          <w:p w14:paraId="1B09B845" w14:textId="77777777" w:rsidR="00F70CEC" w:rsidRPr="00831829" w:rsidRDefault="00F70CEC" w:rsidP="000B3750">
            <w:pPr>
              <w:pStyle w:val="Geenafstand"/>
              <w:cnfStyle w:val="000000000000" w:firstRow="0" w:lastRow="0" w:firstColumn="0" w:lastColumn="0" w:oddVBand="0" w:evenVBand="0" w:oddHBand="0" w:evenHBand="0" w:firstRowFirstColumn="0" w:firstRowLastColumn="0" w:lastRowFirstColumn="0" w:lastRowLastColumn="0"/>
            </w:pPr>
          </w:p>
        </w:tc>
        <w:tc>
          <w:tcPr>
            <w:tcW w:w="2075" w:type="dxa"/>
          </w:tcPr>
          <w:p w14:paraId="5EEEECCE" w14:textId="77777777" w:rsidR="00F70CEC" w:rsidRPr="00831829" w:rsidRDefault="00F70CEC" w:rsidP="000B3750">
            <w:pPr>
              <w:pStyle w:val="Geenafstand"/>
              <w:cnfStyle w:val="000000000000" w:firstRow="0" w:lastRow="0" w:firstColumn="0" w:lastColumn="0" w:oddVBand="0" w:evenVBand="0" w:oddHBand="0" w:evenHBand="0" w:firstRowFirstColumn="0" w:firstRowLastColumn="0" w:lastRowFirstColumn="0" w:lastRowLastColumn="0"/>
            </w:pPr>
          </w:p>
        </w:tc>
      </w:tr>
    </w:tbl>
    <w:p w14:paraId="48C9DB9F" w14:textId="02FB4466" w:rsidR="000B3750" w:rsidRPr="00831829" w:rsidRDefault="000B3750" w:rsidP="000B3750">
      <w:pPr>
        <w:pStyle w:val="Geenafstand"/>
      </w:pPr>
    </w:p>
    <w:p w14:paraId="7C7BA42A" w14:textId="7575BF90" w:rsidR="000B3750" w:rsidRPr="00831829" w:rsidRDefault="00F70CEC" w:rsidP="000B3750">
      <w:pPr>
        <w:pStyle w:val="Geenafstand"/>
        <w:rPr>
          <w:b/>
        </w:rPr>
      </w:pPr>
      <w:r w:rsidRPr="00831829">
        <w:rPr>
          <w:b/>
        </w:rPr>
        <w:t>Distribution</w:t>
      </w:r>
    </w:p>
    <w:p w14:paraId="4142FCFC" w14:textId="0C35B3A8" w:rsidR="00F70CEC" w:rsidRPr="00831829" w:rsidRDefault="00F70CEC" w:rsidP="000B3750">
      <w:pPr>
        <w:pStyle w:val="Geenafstand"/>
      </w:pPr>
      <w:r w:rsidRPr="00831829">
        <w:t>This document has been distributed to:</w:t>
      </w:r>
    </w:p>
    <w:p w14:paraId="7C45305E" w14:textId="5A096C11" w:rsidR="00CD1BEE" w:rsidRPr="00831829" w:rsidRDefault="00CD1BEE" w:rsidP="00CD1BEE">
      <w:pPr>
        <w:pStyle w:val="Bijschrift"/>
        <w:keepNext/>
      </w:pPr>
      <w:bookmarkStart w:id="3" w:name="_Toc73533200"/>
      <w:r w:rsidRPr="00831829">
        <w:t xml:space="preserve">Table </w:t>
      </w:r>
      <w:r>
        <w:fldChar w:fldCharType="begin"/>
      </w:r>
      <w:r>
        <w:instrText>STYLEREF 1 \s</w:instrText>
      </w:r>
      <w:r>
        <w:fldChar w:fldCharType="separate"/>
      </w:r>
      <w:r w:rsidR="00DC13DC">
        <w:rPr>
          <w:noProof/>
        </w:rPr>
        <w:t>0</w:t>
      </w:r>
      <w:r>
        <w:fldChar w:fldCharType="end"/>
      </w:r>
      <w:r w:rsidR="00DC13DC">
        <w:noBreakHyphen/>
      </w:r>
      <w:r>
        <w:fldChar w:fldCharType="begin"/>
      </w:r>
      <w:r>
        <w:instrText>SEQ Table \* ARABIC \s 1</w:instrText>
      </w:r>
      <w:r>
        <w:fldChar w:fldCharType="separate"/>
      </w:r>
      <w:r w:rsidR="00DC13DC">
        <w:rPr>
          <w:noProof/>
        </w:rPr>
        <w:t>3</w:t>
      </w:r>
      <w:r>
        <w:fldChar w:fldCharType="end"/>
      </w:r>
      <w:r w:rsidRPr="00831829">
        <w:t xml:space="preserve"> - Distribution</w:t>
      </w:r>
      <w:bookmarkEnd w:id="3"/>
    </w:p>
    <w:tbl>
      <w:tblPr>
        <w:tblStyle w:val="Rastertabel4-Accent1"/>
        <w:tblW w:w="0" w:type="auto"/>
        <w:tblLook w:val="04A0" w:firstRow="1" w:lastRow="0" w:firstColumn="1" w:lastColumn="0" w:noHBand="0" w:noVBand="1"/>
      </w:tblPr>
      <w:tblGrid>
        <w:gridCol w:w="988"/>
        <w:gridCol w:w="1842"/>
        <w:gridCol w:w="2977"/>
        <w:gridCol w:w="3209"/>
      </w:tblGrid>
      <w:tr w:rsidR="00F70CEC" w:rsidRPr="00831829" w14:paraId="6DC97514" w14:textId="77777777" w:rsidTr="00F70CE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14:paraId="7621653A" w14:textId="235920F1" w:rsidR="00F70CEC" w:rsidRPr="00831829" w:rsidRDefault="00F70CEC" w:rsidP="000B3750">
            <w:pPr>
              <w:pStyle w:val="Geenafstand"/>
            </w:pPr>
            <w:r w:rsidRPr="00831829">
              <w:t>Version</w:t>
            </w:r>
          </w:p>
        </w:tc>
        <w:tc>
          <w:tcPr>
            <w:tcW w:w="1842" w:type="dxa"/>
          </w:tcPr>
          <w:p w14:paraId="7A3569C3" w14:textId="581B05F6" w:rsidR="00F70CEC" w:rsidRPr="00831829" w:rsidRDefault="00F70CEC" w:rsidP="000B3750">
            <w:pPr>
              <w:pStyle w:val="Geenafstand"/>
              <w:cnfStyle w:val="100000000000" w:firstRow="1" w:lastRow="0" w:firstColumn="0" w:lastColumn="0" w:oddVBand="0" w:evenVBand="0" w:oddHBand="0" w:evenHBand="0" w:firstRowFirstColumn="0" w:firstRowLastColumn="0" w:lastRowFirstColumn="0" w:lastRowLastColumn="0"/>
            </w:pPr>
            <w:r w:rsidRPr="00831829">
              <w:t>Distribution date</w:t>
            </w:r>
          </w:p>
        </w:tc>
        <w:tc>
          <w:tcPr>
            <w:tcW w:w="2977" w:type="dxa"/>
          </w:tcPr>
          <w:p w14:paraId="6E275C3E" w14:textId="38CA965A" w:rsidR="00F70CEC" w:rsidRPr="00831829" w:rsidRDefault="00F70CEC" w:rsidP="000B3750">
            <w:pPr>
              <w:pStyle w:val="Geenafstand"/>
              <w:cnfStyle w:val="100000000000" w:firstRow="1" w:lastRow="0" w:firstColumn="0" w:lastColumn="0" w:oddVBand="0" w:evenVBand="0" w:oddHBand="0" w:evenHBand="0" w:firstRowFirstColumn="0" w:firstRowLastColumn="0" w:lastRowFirstColumn="0" w:lastRowLastColumn="0"/>
            </w:pPr>
            <w:r w:rsidRPr="00831829">
              <w:t>Name</w:t>
            </w:r>
          </w:p>
        </w:tc>
        <w:tc>
          <w:tcPr>
            <w:tcW w:w="3209" w:type="dxa"/>
          </w:tcPr>
          <w:p w14:paraId="770AA0D8" w14:textId="792E37E9" w:rsidR="00F70CEC" w:rsidRPr="00831829" w:rsidRDefault="00F70CEC" w:rsidP="000B3750">
            <w:pPr>
              <w:pStyle w:val="Geenafstand"/>
              <w:cnfStyle w:val="100000000000" w:firstRow="1" w:lastRow="0" w:firstColumn="0" w:lastColumn="0" w:oddVBand="0" w:evenVBand="0" w:oddHBand="0" w:evenHBand="0" w:firstRowFirstColumn="0" w:firstRowLastColumn="0" w:lastRowFirstColumn="0" w:lastRowLastColumn="0"/>
            </w:pPr>
            <w:r w:rsidRPr="00831829">
              <w:t>Function</w:t>
            </w:r>
          </w:p>
        </w:tc>
      </w:tr>
      <w:tr w:rsidR="00F70CEC" w:rsidRPr="00831829" w14:paraId="15A03DCA" w14:textId="77777777" w:rsidTr="00F70C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14:paraId="649D6EC8" w14:textId="0AB365C2" w:rsidR="00F70CEC" w:rsidRPr="00831829" w:rsidRDefault="00F70CEC" w:rsidP="000B3750">
            <w:pPr>
              <w:pStyle w:val="Geenafstand"/>
              <w:rPr>
                <w:b w:val="0"/>
                <w:bCs w:val="0"/>
              </w:rPr>
            </w:pPr>
            <w:r w:rsidRPr="00831829">
              <w:rPr>
                <w:b w:val="0"/>
                <w:bCs w:val="0"/>
              </w:rPr>
              <w:t>0.2</w:t>
            </w:r>
          </w:p>
        </w:tc>
        <w:tc>
          <w:tcPr>
            <w:tcW w:w="1842" w:type="dxa"/>
          </w:tcPr>
          <w:p w14:paraId="06AFEBDE" w14:textId="3363F0B3" w:rsidR="00F70CEC" w:rsidRPr="00831829" w:rsidRDefault="00F70CEC" w:rsidP="000B3750">
            <w:pPr>
              <w:pStyle w:val="Geenafstand"/>
              <w:cnfStyle w:val="000000100000" w:firstRow="0" w:lastRow="0" w:firstColumn="0" w:lastColumn="0" w:oddVBand="0" w:evenVBand="0" w:oddHBand="1" w:evenHBand="0" w:firstRowFirstColumn="0" w:firstRowLastColumn="0" w:lastRowFirstColumn="0" w:lastRowLastColumn="0"/>
            </w:pPr>
            <w:r w:rsidRPr="00831829">
              <w:t>03-03-2021</w:t>
            </w:r>
          </w:p>
        </w:tc>
        <w:tc>
          <w:tcPr>
            <w:tcW w:w="2977" w:type="dxa"/>
          </w:tcPr>
          <w:p w14:paraId="25F844C5" w14:textId="31D5B0ED" w:rsidR="00F70CEC" w:rsidRPr="00831829" w:rsidRDefault="00F70CEC" w:rsidP="000B3750">
            <w:pPr>
              <w:pStyle w:val="Geenafstand"/>
              <w:cnfStyle w:val="000000100000" w:firstRow="0" w:lastRow="0" w:firstColumn="0" w:lastColumn="0" w:oddVBand="0" w:evenVBand="0" w:oddHBand="1" w:evenHBand="0" w:firstRowFirstColumn="0" w:firstRowLastColumn="0" w:lastRowFirstColumn="0" w:lastRowLastColumn="0"/>
            </w:pPr>
            <w:r w:rsidRPr="00831829">
              <w:t>Tom van der Hoff</w:t>
            </w:r>
          </w:p>
        </w:tc>
        <w:tc>
          <w:tcPr>
            <w:tcW w:w="3209" w:type="dxa"/>
          </w:tcPr>
          <w:p w14:paraId="4072F7FB" w14:textId="20601C60" w:rsidR="00F70CEC" w:rsidRPr="00831829" w:rsidRDefault="00F70CEC" w:rsidP="000B3750">
            <w:pPr>
              <w:pStyle w:val="Geenafstand"/>
              <w:cnfStyle w:val="000000100000" w:firstRow="0" w:lastRow="0" w:firstColumn="0" w:lastColumn="0" w:oddVBand="0" w:evenVBand="0" w:oddHBand="1" w:evenHBand="0" w:firstRowFirstColumn="0" w:firstRowLastColumn="0" w:lastRowFirstColumn="0" w:lastRowLastColumn="0"/>
            </w:pPr>
            <w:r w:rsidRPr="00831829">
              <w:t>Teacher</w:t>
            </w:r>
          </w:p>
        </w:tc>
      </w:tr>
      <w:tr w:rsidR="00F70CEC" w:rsidRPr="00831829" w14:paraId="7431B4DE" w14:textId="77777777" w:rsidTr="00F70CEC">
        <w:tc>
          <w:tcPr>
            <w:cnfStyle w:val="001000000000" w:firstRow="0" w:lastRow="0" w:firstColumn="1" w:lastColumn="0" w:oddVBand="0" w:evenVBand="0" w:oddHBand="0" w:evenHBand="0" w:firstRowFirstColumn="0" w:firstRowLastColumn="0" w:lastRowFirstColumn="0" w:lastRowLastColumn="0"/>
            <w:tcW w:w="988" w:type="dxa"/>
          </w:tcPr>
          <w:p w14:paraId="3F6F2D8C" w14:textId="0F3F8FAD" w:rsidR="00F70CEC" w:rsidRPr="00831829" w:rsidRDefault="00465B1F" w:rsidP="000B3750">
            <w:pPr>
              <w:pStyle w:val="Geenafstand"/>
              <w:rPr>
                <w:b w:val="0"/>
                <w:bCs w:val="0"/>
              </w:rPr>
            </w:pPr>
            <w:r w:rsidRPr="00831829">
              <w:rPr>
                <w:b w:val="0"/>
                <w:bCs w:val="0"/>
              </w:rPr>
              <w:t>0.3</w:t>
            </w:r>
          </w:p>
        </w:tc>
        <w:tc>
          <w:tcPr>
            <w:tcW w:w="1842" w:type="dxa"/>
          </w:tcPr>
          <w:p w14:paraId="2733326C" w14:textId="1266DDD3" w:rsidR="00F70CEC" w:rsidRPr="00831829" w:rsidRDefault="00465B1F" w:rsidP="000B3750">
            <w:pPr>
              <w:pStyle w:val="Geenafstand"/>
              <w:cnfStyle w:val="000000000000" w:firstRow="0" w:lastRow="0" w:firstColumn="0" w:lastColumn="0" w:oddVBand="0" w:evenVBand="0" w:oddHBand="0" w:evenHBand="0" w:firstRowFirstColumn="0" w:firstRowLastColumn="0" w:lastRowFirstColumn="0" w:lastRowLastColumn="0"/>
            </w:pPr>
            <w:r w:rsidRPr="00831829">
              <w:t>12-03-2021</w:t>
            </w:r>
          </w:p>
        </w:tc>
        <w:tc>
          <w:tcPr>
            <w:tcW w:w="2977" w:type="dxa"/>
          </w:tcPr>
          <w:p w14:paraId="7222158D" w14:textId="09CEACBA" w:rsidR="00F70CEC" w:rsidRPr="00831829" w:rsidRDefault="00465B1F" w:rsidP="000B3750">
            <w:pPr>
              <w:pStyle w:val="Geenafstand"/>
              <w:cnfStyle w:val="000000000000" w:firstRow="0" w:lastRow="0" w:firstColumn="0" w:lastColumn="0" w:oddVBand="0" w:evenVBand="0" w:oddHBand="0" w:evenHBand="0" w:firstRowFirstColumn="0" w:firstRowLastColumn="0" w:lastRowFirstColumn="0" w:lastRowLastColumn="0"/>
            </w:pPr>
            <w:r w:rsidRPr="00831829">
              <w:t>Tom van der Hoff</w:t>
            </w:r>
          </w:p>
        </w:tc>
        <w:tc>
          <w:tcPr>
            <w:tcW w:w="3209" w:type="dxa"/>
          </w:tcPr>
          <w:p w14:paraId="20A1A488" w14:textId="3C260939" w:rsidR="00F70CEC" w:rsidRPr="00831829" w:rsidRDefault="00465B1F" w:rsidP="000B3750">
            <w:pPr>
              <w:pStyle w:val="Geenafstand"/>
              <w:cnfStyle w:val="000000000000" w:firstRow="0" w:lastRow="0" w:firstColumn="0" w:lastColumn="0" w:oddVBand="0" w:evenVBand="0" w:oddHBand="0" w:evenHBand="0" w:firstRowFirstColumn="0" w:firstRowLastColumn="0" w:lastRowFirstColumn="0" w:lastRowLastColumn="0"/>
            </w:pPr>
            <w:r w:rsidRPr="00831829">
              <w:t>Teacher</w:t>
            </w:r>
          </w:p>
        </w:tc>
      </w:tr>
      <w:tr w:rsidR="000A206D" w:rsidRPr="00831829" w14:paraId="2043E07C" w14:textId="77777777" w:rsidTr="00F70C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14:paraId="253ACA51" w14:textId="536CD42C" w:rsidR="000A206D" w:rsidRPr="00831829" w:rsidRDefault="000A206D" w:rsidP="000B3750">
            <w:pPr>
              <w:pStyle w:val="Geenafstand"/>
              <w:rPr>
                <w:b w:val="0"/>
                <w:bCs w:val="0"/>
              </w:rPr>
            </w:pPr>
            <w:r>
              <w:rPr>
                <w:b w:val="0"/>
                <w:bCs w:val="0"/>
              </w:rPr>
              <w:t>0.4</w:t>
            </w:r>
          </w:p>
        </w:tc>
        <w:tc>
          <w:tcPr>
            <w:tcW w:w="1842" w:type="dxa"/>
          </w:tcPr>
          <w:p w14:paraId="5B705692" w14:textId="4F1E9752" w:rsidR="000A206D" w:rsidRPr="00831829" w:rsidRDefault="000A206D" w:rsidP="000B3750">
            <w:pPr>
              <w:pStyle w:val="Geenafstand"/>
              <w:cnfStyle w:val="000000100000" w:firstRow="0" w:lastRow="0" w:firstColumn="0" w:lastColumn="0" w:oddVBand="0" w:evenVBand="0" w:oddHBand="1" w:evenHBand="0" w:firstRowFirstColumn="0" w:firstRowLastColumn="0" w:lastRowFirstColumn="0" w:lastRowLastColumn="0"/>
            </w:pPr>
            <w:r>
              <w:t>28-</w:t>
            </w:r>
            <w:r w:rsidR="001D18CC">
              <w:t>05-2021</w:t>
            </w:r>
          </w:p>
        </w:tc>
        <w:tc>
          <w:tcPr>
            <w:tcW w:w="2977" w:type="dxa"/>
          </w:tcPr>
          <w:p w14:paraId="7FB61460" w14:textId="58D35D08" w:rsidR="000A206D" w:rsidRPr="00831829" w:rsidRDefault="001D18CC" w:rsidP="000B3750">
            <w:pPr>
              <w:pStyle w:val="Geenafstand"/>
              <w:cnfStyle w:val="000000100000" w:firstRow="0" w:lastRow="0" w:firstColumn="0" w:lastColumn="0" w:oddVBand="0" w:evenVBand="0" w:oddHBand="1" w:evenHBand="0" w:firstRowFirstColumn="0" w:firstRowLastColumn="0" w:lastRowFirstColumn="0" w:lastRowLastColumn="0"/>
            </w:pPr>
            <w:r>
              <w:t>Tom van der Hoff</w:t>
            </w:r>
          </w:p>
        </w:tc>
        <w:tc>
          <w:tcPr>
            <w:tcW w:w="3209" w:type="dxa"/>
          </w:tcPr>
          <w:p w14:paraId="073891F4" w14:textId="40820FFF" w:rsidR="000A206D" w:rsidRPr="00831829" w:rsidRDefault="001D18CC" w:rsidP="000B3750">
            <w:pPr>
              <w:pStyle w:val="Geenafstand"/>
              <w:cnfStyle w:val="000000100000" w:firstRow="0" w:lastRow="0" w:firstColumn="0" w:lastColumn="0" w:oddVBand="0" w:evenVBand="0" w:oddHBand="1" w:evenHBand="0" w:firstRowFirstColumn="0" w:firstRowLastColumn="0" w:lastRowFirstColumn="0" w:lastRowLastColumn="0"/>
            </w:pPr>
            <w:r>
              <w:t>Teacher</w:t>
            </w:r>
          </w:p>
        </w:tc>
      </w:tr>
    </w:tbl>
    <w:p w14:paraId="0339EDCE" w14:textId="77777777" w:rsidR="00F70CEC" w:rsidRPr="00831829" w:rsidRDefault="00F70CEC" w:rsidP="000B3750">
      <w:pPr>
        <w:pStyle w:val="Geenafstand"/>
      </w:pPr>
    </w:p>
    <w:p w14:paraId="39EA5B7D" w14:textId="6EC49230" w:rsidR="00F70CEC" w:rsidRPr="00831829" w:rsidRDefault="00F70CEC" w:rsidP="000B3750">
      <w:pPr>
        <w:pStyle w:val="Geenafstand"/>
      </w:pPr>
    </w:p>
    <w:p w14:paraId="047237DC" w14:textId="77777777" w:rsidR="00FB4D91" w:rsidRPr="00831829" w:rsidRDefault="00FB4D91" w:rsidP="000B3750">
      <w:pPr>
        <w:pStyle w:val="Geenafstand"/>
      </w:pPr>
      <w:r w:rsidRPr="00831829">
        <w:br w:type="page"/>
      </w:r>
    </w:p>
    <w:sdt>
      <w:sdtPr>
        <w:rPr>
          <w:rFonts w:asciiTheme="minorHAnsi" w:eastAsiaTheme="minorHAnsi" w:hAnsiTheme="minorHAnsi" w:cstheme="minorBidi"/>
          <w:color w:val="auto"/>
          <w:sz w:val="22"/>
          <w:szCs w:val="22"/>
          <w:lang w:val="en-GB" w:eastAsia="en-US"/>
        </w:rPr>
        <w:id w:val="-1341855497"/>
        <w:docPartObj>
          <w:docPartGallery w:val="Table of Contents"/>
          <w:docPartUnique/>
        </w:docPartObj>
      </w:sdtPr>
      <w:sdtEndPr>
        <w:rPr>
          <w:b/>
        </w:rPr>
      </w:sdtEndPr>
      <w:sdtContent>
        <w:p w14:paraId="69C83D65" w14:textId="043910E9" w:rsidR="00FB4D91" w:rsidRPr="00831829" w:rsidRDefault="00EF5D9A" w:rsidP="00423499">
          <w:pPr>
            <w:pStyle w:val="Kopvaninhoudsopgave"/>
            <w:numPr>
              <w:ilvl w:val="0"/>
              <w:numId w:val="0"/>
            </w:numPr>
            <w:ind w:left="432" w:hanging="432"/>
            <w:rPr>
              <w:lang w:val="en-GB"/>
            </w:rPr>
          </w:pPr>
          <w:r w:rsidRPr="00831829">
            <w:rPr>
              <w:lang w:val="en-GB"/>
            </w:rPr>
            <w:t>Table of Contents</w:t>
          </w:r>
        </w:p>
        <w:p w14:paraId="2258B7D0" w14:textId="699B68EE" w:rsidR="00A1247B" w:rsidRDefault="00FB4D91">
          <w:pPr>
            <w:pStyle w:val="Inhopg1"/>
            <w:tabs>
              <w:tab w:val="right" w:leader="dot" w:pos="9016"/>
            </w:tabs>
            <w:rPr>
              <w:rFonts w:eastAsiaTheme="minorEastAsia"/>
              <w:noProof/>
              <w:lang w:eastAsia="nl-NL"/>
            </w:rPr>
          </w:pPr>
          <w:r w:rsidRPr="00831829">
            <w:rPr>
              <w:lang w:val="en-GB"/>
            </w:rPr>
            <w:fldChar w:fldCharType="begin"/>
          </w:r>
          <w:r w:rsidRPr="00831829">
            <w:rPr>
              <w:lang w:val="en-GB"/>
            </w:rPr>
            <w:instrText xml:space="preserve"> TOC \o "1-3" \h \z \u </w:instrText>
          </w:r>
          <w:r w:rsidRPr="00831829">
            <w:rPr>
              <w:lang w:val="en-GB"/>
            </w:rPr>
            <w:fldChar w:fldCharType="separate"/>
          </w:r>
          <w:hyperlink w:anchor="_Toc73533407" w:history="1">
            <w:r w:rsidR="00A1247B" w:rsidRPr="00AE6F22">
              <w:rPr>
                <w:rStyle w:val="Hyperlink"/>
                <w:noProof/>
              </w:rPr>
              <w:t>Management Summary</w:t>
            </w:r>
            <w:r w:rsidR="00A1247B">
              <w:rPr>
                <w:noProof/>
                <w:webHidden/>
              </w:rPr>
              <w:tab/>
            </w:r>
            <w:r w:rsidR="00A1247B">
              <w:rPr>
                <w:noProof/>
                <w:webHidden/>
              </w:rPr>
              <w:fldChar w:fldCharType="begin"/>
            </w:r>
            <w:r w:rsidR="00A1247B">
              <w:rPr>
                <w:noProof/>
                <w:webHidden/>
              </w:rPr>
              <w:instrText xml:space="preserve"> PAGEREF _Toc73533407 \h </w:instrText>
            </w:r>
            <w:r w:rsidR="00A1247B">
              <w:rPr>
                <w:noProof/>
                <w:webHidden/>
              </w:rPr>
            </w:r>
            <w:r w:rsidR="00A1247B">
              <w:rPr>
                <w:noProof/>
                <w:webHidden/>
              </w:rPr>
              <w:fldChar w:fldCharType="separate"/>
            </w:r>
            <w:r w:rsidR="00A1247B">
              <w:rPr>
                <w:noProof/>
                <w:webHidden/>
              </w:rPr>
              <w:t>6</w:t>
            </w:r>
            <w:r w:rsidR="00A1247B">
              <w:rPr>
                <w:noProof/>
                <w:webHidden/>
              </w:rPr>
              <w:fldChar w:fldCharType="end"/>
            </w:r>
          </w:hyperlink>
        </w:p>
        <w:p w14:paraId="409065CE" w14:textId="123A9294" w:rsidR="00A1247B" w:rsidRDefault="000A69E1">
          <w:pPr>
            <w:pStyle w:val="Inhopg1"/>
            <w:tabs>
              <w:tab w:val="left" w:pos="440"/>
              <w:tab w:val="right" w:leader="dot" w:pos="9016"/>
            </w:tabs>
            <w:rPr>
              <w:rFonts w:eastAsiaTheme="minorEastAsia"/>
              <w:noProof/>
              <w:lang w:eastAsia="nl-NL"/>
            </w:rPr>
          </w:pPr>
          <w:hyperlink w:anchor="_Toc73533408" w:history="1">
            <w:r w:rsidR="00A1247B" w:rsidRPr="00AE6F22">
              <w:rPr>
                <w:rStyle w:val="Hyperlink"/>
                <w:noProof/>
              </w:rPr>
              <w:t>1</w:t>
            </w:r>
            <w:r w:rsidR="00A1247B">
              <w:rPr>
                <w:rFonts w:eastAsiaTheme="minorEastAsia"/>
                <w:noProof/>
                <w:lang w:eastAsia="nl-NL"/>
              </w:rPr>
              <w:tab/>
            </w:r>
            <w:r w:rsidR="00A1247B" w:rsidRPr="00AE6F22">
              <w:rPr>
                <w:rStyle w:val="Hyperlink"/>
                <w:noProof/>
              </w:rPr>
              <w:t>Preface</w:t>
            </w:r>
            <w:r w:rsidR="00A1247B">
              <w:rPr>
                <w:noProof/>
                <w:webHidden/>
              </w:rPr>
              <w:tab/>
            </w:r>
            <w:r w:rsidR="00A1247B">
              <w:rPr>
                <w:noProof/>
                <w:webHidden/>
              </w:rPr>
              <w:fldChar w:fldCharType="begin"/>
            </w:r>
            <w:r w:rsidR="00A1247B">
              <w:rPr>
                <w:noProof/>
                <w:webHidden/>
              </w:rPr>
              <w:instrText xml:space="preserve"> PAGEREF _Toc73533408 \h </w:instrText>
            </w:r>
            <w:r w:rsidR="00A1247B">
              <w:rPr>
                <w:noProof/>
                <w:webHidden/>
              </w:rPr>
            </w:r>
            <w:r w:rsidR="00A1247B">
              <w:rPr>
                <w:noProof/>
                <w:webHidden/>
              </w:rPr>
              <w:fldChar w:fldCharType="separate"/>
            </w:r>
            <w:r w:rsidR="00A1247B">
              <w:rPr>
                <w:noProof/>
                <w:webHidden/>
              </w:rPr>
              <w:t>7</w:t>
            </w:r>
            <w:r w:rsidR="00A1247B">
              <w:rPr>
                <w:noProof/>
                <w:webHidden/>
              </w:rPr>
              <w:fldChar w:fldCharType="end"/>
            </w:r>
          </w:hyperlink>
        </w:p>
        <w:p w14:paraId="7E9E6600" w14:textId="2B96B4C3" w:rsidR="00A1247B" w:rsidRDefault="000A69E1">
          <w:pPr>
            <w:pStyle w:val="Inhopg2"/>
            <w:tabs>
              <w:tab w:val="left" w:pos="880"/>
              <w:tab w:val="right" w:leader="dot" w:pos="9016"/>
            </w:tabs>
            <w:rPr>
              <w:rFonts w:eastAsiaTheme="minorEastAsia"/>
              <w:noProof/>
              <w:lang w:eastAsia="nl-NL"/>
            </w:rPr>
          </w:pPr>
          <w:hyperlink w:anchor="_Toc73533409" w:history="1">
            <w:r w:rsidR="00A1247B" w:rsidRPr="00AE6F22">
              <w:rPr>
                <w:rStyle w:val="Hyperlink"/>
                <w:noProof/>
                <w14:scene3d>
                  <w14:camera w14:prst="orthographicFront"/>
                  <w14:lightRig w14:rig="threePt" w14:dir="t">
                    <w14:rot w14:lat="0" w14:lon="0" w14:rev="0"/>
                  </w14:lightRig>
                </w14:scene3d>
              </w:rPr>
              <w:t>1.1</w:t>
            </w:r>
            <w:r w:rsidR="00A1247B">
              <w:rPr>
                <w:rFonts w:eastAsiaTheme="minorEastAsia"/>
                <w:noProof/>
                <w:lang w:eastAsia="nl-NL"/>
              </w:rPr>
              <w:tab/>
            </w:r>
            <w:r w:rsidR="00A1247B" w:rsidRPr="00AE6F22">
              <w:rPr>
                <w:rStyle w:val="Hyperlink"/>
                <w:noProof/>
              </w:rPr>
              <w:t>Strategic Change</w:t>
            </w:r>
            <w:r w:rsidR="00A1247B">
              <w:rPr>
                <w:noProof/>
                <w:webHidden/>
              </w:rPr>
              <w:tab/>
            </w:r>
            <w:r w:rsidR="00A1247B">
              <w:rPr>
                <w:noProof/>
                <w:webHidden/>
              </w:rPr>
              <w:fldChar w:fldCharType="begin"/>
            </w:r>
            <w:r w:rsidR="00A1247B">
              <w:rPr>
                <w:noProof/>
                <w:webHidden/>
              </w:rPr>
              <w:instrText xml:space="preserve"> PAGEREF _Toc73533409 \h </w:instrText>
            </w:r>
            <w:r w:rsidR="00A1247B">
              <w:rPr>
                <w:noProof/>
                <w:webHidden/>
              </w:rPr>
            </w:r>
            <w:r w:rsidR="00A1247B">
              <w:rPr>
                <w:noProof/>
                <w:webHidden/>
              </w:rPr>
              <w:fldChar w:fldCharType="separate"/>
            </w:r>
            <w:r w:rsidR="00A1247B">
              <w:rPr>
                <w:noProof/>
                <w:webHidden/>
              </w:rPr>
              <w:t>7</w:t>
            </w:r>
            <w:r w:rsidR="00A1247B">
              <w:rPr>
                <w:noProof/>
                <w:webHidden/>
              </w:rPr>
              <w:fldChar w:fldCharType="end"/>
            </w:r>
          </w:hyperlink>
        </w:p>
        <w:p w14:paraId="1DBC09DC" w14:textId="4CBA47BE" w:rsidR="00A1247B" w:rsidRDefault="000A69E1">
          <w:pPr>
            <w:pStyle w:val="Inhopg2"/>
            <w:tabs>
              <w:tab w:val="left" w:pos="880"/>
              <w:tab w:val="right" w:leader="dot" w:pos="9016"/>
            </w:tabs>
            <w:rPr>
              <w:rFonts w:eastAsiaTheme="minorEastAsia"/>
              <w:noProof/>
              <w:lang w:eastAsia="nl-NL"/>
            </w:rPr>
          </w:pPr>
          <w:hyperlink w:anchor="_Toc73533410" w:history="1">
            <w:r w:rsidR="00A1247B" w:rsidRPr="00AE6F22">
              <w:rPr>
                <w:rStyle w:val="Hyperlink"/>
                <w:noProof/>
                <w14:scene3d>
                  <w14:camera w14:prst="orthographicFront"/>
                  <w14:lightRig w14:rig="threePt" w14:dir="t">
                    <w14:rot w14:lat="0" w14:lon="0" w14:rev="0"/>
                  </w14:lightRig>
                </w14:scene3d>
              </w:rPr>
              <w:t>1.2</w:t>
            </w:r>
            <w:r w:rsidR="00A1247B">
              <w:rPr>
                <w:rFonts w:eastAsiaTheme="minorEastAsia"/>
                <w:noProof/>
                <w:lang w:eastAsia="nl-NL"/>
              </w:rPr>
              <w:tab/>
            </w:r>
            <w:r w:rsidR="00A1247B" w:rsidRPr="00AE6F22">
              <w:rPr>
                <w:rStyle w:val="Hyperlink"/>
                <w:noProof/>
              </w:rPr>
              <w:t>What is Business &amp; IT Alignment (BIA) and why is it important?</w:t>
            </w:r>
            <w:r w:rsidR="00A1247B">
              <w:rPr>
                <w:noProof/>
                <w:webHidden/>
              </w:rPr>
              <w:tab/>
            </w:r>
            <w:r w:rsidR="00A1247B">
              <w:rPr>
                <w:noProof/>
                <w:webHidden/>
              </w:rPr>
              <w:fldChar w:fldCharType="begin"/>
            </w:r>
            <w:r w:rsidR="00A1247B">
              <w:rPr>
                <w:noProof/>
                <w:webHidden/>
              </w:rPr>
              <w:instrText xml:space="preserve"> PAGEREF _Toc73533410 \h </w:instrText>
            </w:r>
            <w:r w:rsidR="00A1247B">
              <w:rPr>
                <w:noProof/>
                <w:webHidden/>
              </w:rPr>
            </w:r>
            <w:r w:rsidR="00A1247B">
              <w:rPr>
                <w:noProof/>
                <w:webHidden/>
              </w:rPr>
              <w:fldChar w:fldCharType="separate"/>
            </w:r>
            <w:r w:rsidR="00A1247B">
              <w:rPr>
                <w:noProof/>
                <w:webHidden/>
              </w:rPr>
              <w:t>8</w:t>
            </w:r>
            <w:r w:rsidR="00A1247B">
              <w:rPr>
                <w:noProof/>
                <w:webHidden/>
              </w:rPr>
              <w:fldChar w:fldCharType="end"/>
            </w:r>
          </w:hyperlink>
        </w:p>
        <w:p w14:paraId="51D2FA23" w14:textId="31231883" w:rsidR="00A1247B" w:rsidRDefault="000A69E1">
          <w:pPr>
            <w:pStyle w:val="Inhopg2"/>
            <w:tabs>
              <w:tab w:val="left" w:pos="880"/>
              <w:tab w:val="right" w:leader="dot" w:pos="9016"/>
            </w:tabs>
            <w:rPr>
              <w:rFonts w:eastAsiaTheme="minorEastAsia"/>
              <w:noProof/>
              <w:lang w:eastAsia="nl-NL"/>
            </w:rPr>
          </w:pPr>
          <w:hyperlink w:anchor="_Toc73533411" w:history="1">
            <w:r w:rsidR="00A1247B" w:rsidRPr="00AE6F22">
              <w:rPr>
                <w:rStyle w:val="Hyperlink"/>
                <w:noProof/>
                <w14:scene3d>
                  <w14:camera w14:prst="orthographicFront"/>
                  <w14:lightRig w14:rig="threePt" w14:dir="t">
                    <w14:rot w14:lat="0" w14:lon="0" w14:rev="0"/>
                  </w14:lightRig>
                </w14:scene3d>
              </w:rPr>
              <w:t>1.3</w:t>
            </w:r>
            <w:r w:rsidR="00A1247B">
              <w:rPr>
                <w:rFonts w:eastAsiaTheme="minorEastAsia"/>
                <w:noProof/>
                <w:lang w:eastAsia="nl-NL"/>
              </w:rPr>
              <w:tab/>
            </w:r>
            <w:r w:rsidR="00A1247B" w:rsidRPr="00AE6F22">
              <w:rPr>
                <w:rStyle w:val="Hyperlink"/>
                <w:noProof/>
              </w:rPr>
              <w:t>What is the Business Transformation Framework (BTF)?</w:t>
            </w:r>
            <w:r w:rsidR="00A1247B">
              <w:rPr>
                <w:noProof/>
                <w:webHidden/>
              </w:rPr>
              <w:tab/>
            </w:r>
            <w:r w:rsidR="00A1247B">
              <w:rPr>
                <w:noProof/>
                <w:webHidden/>
              </w:rPr>
              <w:fldChar w:fldCharType="begin"/>
            </w:r>
            <w:r w:rsidR="00A1247B">
              <w:rPr>
                <w:noProof/>
                <w:webHidden/>
              </w:rPr>
              <w:instrText xml:space="preserve"> PAGEREF _Toc73533411 \h </w:instrText>
            </w:r>
            <w:r w:rsidR="00A1247B">
              <w:rPr>
                <w:noProof/>
                <w:webHidden/>
              </w:rPr>
            </w:r>
            <w:r w:rsidR="00A1247B">
              <w:rPr>
                <w:noProof/>
                <w:webHidden/>
              </w:rPr>
              <w:fldChar w:fldCharType="separate"/>
            </w:r>
            <w:r w:rsidR="00A1247B">
              <w:rPr>
                <w:noProof/>
                <w:webHidden/>
              </w:rPr>
              <w:t>9</w:t>
            </w:r>
            <w:r w:rsidR="00A1247B">
              <w:rPr>
                <w:noProof/>
                <w:webHidden/>
              </w:rPr>
              <w:fldChar w:fldCharType="end"/>
            </w:r>
          </w:hyperlink>
        </w:p>
        <w:p w14:paraId="25D2F9EB" w14:textId="1B77EB3A" w:rsidR="00A1247B" w:rsidRDefault="000A69E1">
          <w:pPr>
            <w:pStyle w:val="Inhopg2"/>
            <w:tabs>
              <w:tab w:val="left" w:pos="880"/>
              <w:tab w:val="right" w:leader="dot" w:pos="9016"/>
            </w:tabs>
            <w:rPr>
              <w:rFonts w:eastAsiaTheme="minorEastAsia"/>
              <w:noProof/>
              <w:lang w:eastAsia="nl-NL"/>
            </w:rPr>
          </w:pPr>
          <w:hyperlink w:anchor="_Toc73533412" w:history="1">
            <w:r w:rsidR="00A1247B" w:rsidRPr="00AE6F22">
              <w:rPr>
                <w:rStyle w:val="Hyperlink"/>
                <w:noProof/>
                <w14:scene3d>
                  <w14:camera w14:prst="orthographicFront"/>
                  <w14:lightRig w14:rig="threePt" w14:dir="t">
                    <w14:rot w14:lat="0" w14:lon="0" w14:rev="0"/>
                  </w14:lightRig>
                </w14:scene3d>
              </w:rPr>
              <w:t>1.4</w:t>
            </w:r>
            <w:r w:rsidR="00A1247B">
              <w:rPr>
                <w:rFonts w:eastAsiaTheme="minorEastAsia"/>
                <w:noProof/>
                <w:lang w:eastAsia="nl-NL"/>
              </w:rPr>
              <w:tab/>
            </w:r>
            <w:r w:rsidR="00A1247B" w:rsidRPr="00AE6F22">
              <w:rPr>
                <w:rStyle w:val="Hyperlink"/>
                <w:noProof/>
              </w:rPr>
              <w:t>Why is it a good framework for this project?</w:t>
            </w:r>
            <w:r w:rsidR="00A1247B">
              <w:rPr>
                <w:noProof/>
                <w:webHidden/>
              </w:rPr>
              <w:tab/>
            </w:r>
            <w:r w:rsidR="00A1247B">
              <w:rPr>
                <w:noProof/>
                <w:webHidden/>
              </w:rPr>
              <w:fldChar w:fldCharType="begin"/>
            </w:r>
            <w:r w:rsidR="00A1247B">
              <w:rPr>
                <w:noProof/>
                <w:webHidden/>
              </w:rPr>
              <w:instrText xml:space="preserve"> PAGEREF _Toc73533412 \h </w:instrText>
            </w:r>
            <w:r w:rsidR="00A1247B">
              <w:rPr>
                <w:noProof/>
                <w:webHidden/>
              </w:rPr>
            </w:r>
            <w:r w:rsidR="00A1247B">
              <w:rPr>
                <w:noProof/>
                <w:webHidden/>
              </w:rPr>
              <w:fldChar w:fldCharType="separate"/>
            </w:r>
            <w:r w:rsidR="00A1247B">
              <w:rPr>
                <w:noProof/>
                <w:webHidden/>
              </w:rPr>
              <w:t>10</w:t>
            </w:r>
            <w:r w:rsidR="00A1247B">
              <w:rPr>
                <w:noProof/>
                <w:webHidden/>
              </w:rPr>
              <w:fldChar w:fldCharType="end"/>
            </w:r>
          </w:hyperlink>
        </w:p>
        <w:p w14:paraId="29CA60BF" w14:textId="2E314564" w:rsidR="00A1247B" w:rsidRDefault="000A69E1">
          <w:pPr>
            <w:pStyle w:val="Inhopg1"/>
            <w:tabs>
              <w:tab w:val="left" w:pos="440"/>
              <w:tab w:val="right" w:leader="dot" w:pos="9016"/>
            </w:tabs>
            <w:rPr>
              <w:rFonts w:eastAsiaTheme="minorEastAsia"/>
              <w:noProof/>
              <w:lang w:eastAsia="nl-NL"/>
            </w:rPr>
          </w:pPr>
          <w:hyperlink w:anchor="_Toc73533413" w:history="1">
            <w:r w:rsidR="00A1247B" w:rsidRPr="00AE6F22">
              <w:rPr>
                <w:rStyle w:val="Hyperlink"/>
                <w:noProof/>
              </w:rPr>
              <w:t>2</w:t>
            </w:r>
            <w:r w:rsidR="00A1247B">
              <w:rPr>
                <w:rFonts w:eastAsiaTheme="minorEastAsia"/>
                <w:noProof/>
                <w:lang w:eastAsia="nl-NL"/>
              </w:rPr>
              <w:tab/>
            </w:r>
            <w:r w:rsidR="00A1247B" w:rsidRPr="00AE6F22">
              <w:rPr>
                <w:rStyle w:val="Hyperlink"/>
                <w:noProof/>
              </w:rPr>
              <w:t>Phase 1: Strategic Analysis</w:t>
            </w:r>
            <w:r w:rsidR="00A1247B">
              <w:rPr>
                <w:noProof/>
                <w:webHidden/>
              </w:rPr>
              <w:tab/>
            </w:r>
            <w:r w:rsidR="00A1247B">
              <w:rPr>
                <w:noProof/>
                <w:webHidden/>
              </w:rPr>
              <w:fldChar w:fldCharType="begin"/>
            </w:r>
            <w:r w:rsidR="00A1247B">
              <w:rPr>
                <w:noProof/>
                <w:webHidden/>
              </w:rPr>
              <w:instrText xml:space="preserve"> PAGEREF _Toc73533413 \h </w:instrText>
            </w:r>
            <w:r w:rsidR="00A1247B">
              <w:rPr>
                <w:noProof/>
                <w:webHidden/>
              </w:rPr>
            </w:r>
            <w:r w:rsidR="00A1247B">
              <w:rPr>
                <w:noProof/>
                <w:webHidden/>
              </w:rPr>
              <w:fldChar w:fldCharType="separate"/>
            </w:r>
            <w:r w:rsidR="00A1247B">
              <w:rPr>
                <w:noProof/>
                <w:webHidden/>
              </w:rPr>
              <w:t>11</w:t>
            </w:r>
            <w:r w:rsidR="00A1247B">
              <w:rPr>
                <w:noProof/>
                <w:webHidden/>
              </w:rPr>
              <w:fldChar w:fldCharType="end"/>
            </w:r>
          </w:hyperlink>
        </w:p>
        <w:p w14:paraId="53EE57F3" w14:textId="7C193CB5" w:rsidR="00A1247B" w:rsidRDefault="000A69E1">
          <w:pPr>
            <w:pStyle w:val="Inhopg2"/>
            <w:tabs>
              <w:tab w:val="left" w:pos="880"/>
              <w:tab w:val="right" w:leader="dot" w:pos="9016"/>
            </w:tabs>
            <w:rPr>
              <w:rFonts w:eastAsiaTheme="minorEastAsia"/>
              <w:noProof/>
              <w:lang w:eastAsia="nl-NL"/>
            </w:rPr>
          </w:pPr>
          <w:hyperlink w:anchor="_Toc73533414" w:history="1">
            <w:r w:rsidR="00A1247B" w:rsidRPr="00AE6F22">
              <w:rPr>
                <w:rStyle w:val="Hyperlink"/>
                <w:noProof/>
                <w14:scene3d>
                  <w14:camera w14:prst="orthographicFront"/>
                  <w14:lightRig w14:rig="threePt" w14:dir="t">
                    <w14:rot w14:lat="0" w14:lon="0" w14:rev="0"/>
                  </w14:lightRig>
                </w14:scene3d>
              </w:rPr>
              <w:t>2.1</w:t>
            </w:r>
            <w:r w:rsidR="00A1247B">
              <w:rPr>
                <w:rFonts w:eastAsiaTheme="minorEastAsia"/>
                <w:noProof/>
                <w:lang w:eastAsia="nl-NL"/>
              </w:rPr>
              <w:tab/>
            </w:r>
            <w:r w:rsidR="00A1247B" w:rsidRPr="00AE6F22">
              <w:rPr>
                <w:rStyle w:val="Hyperlink"/>
                <w:noProof/>
              </w:rPr>
              <w:t>Mission, Vision &amp; Core Values</w:t>
            </w:r>
            <w:r w:rsidR="00A1247B">
              <w:rPr>
                <w:noProof/>
                <w:webHidden/>
              </w:rPr>
              <w:tab/>
            </w:r>
            <w:r w:rsidR="00A1247B">
              <w:rPr>
                <w:noProof/>
                <w:webHidden/>
              </w:rPr>
              <w:fldChar w:fldCharType="begin"/>
            </w:r>
            <w:r w:rsidR="00A1247B">
              <w:rPr>
                <w:noProof/>
                <w:webHidden/>
              </w:rPr>
              <w:instrText xml:space="preserve"> PAGEREF _Toc73533414 \h </w:instrText>
            </w:r>
            <w:r w:rsidR="00A1247B">
              <w:rPr>
                <w:noProof/>
                <w:webHidden/>
              </w:rPr>
            </w:r>
            <w:r w:rsidR="00A1247B">
              <w:rPr>
                <w:noProof/>
                <w:webHidden/>
              </w:rPr>
              <w:fldChar w:fldCharType="separate"/>
            </w:r>
            <w:r w:rsidR="00A1247B">
              <w:rPr>
                <w:noProof/>
                <w:webHidden/>
              </w:rPr>
              <w:t>11</w:t>
            </w:r>
            <w:r w:rsidR="00A1247B">
              <w:rPr>
                <w:noProof/>
                <w:webHidden/>
              </w:rPr>
              <w:fldChar w:fldCharType="end"/>
            </w:r>
          </w:hyperlink>
        </w:p>
        <w:p w14:paraId="79B0F9F0" w14:textId="1D5E7E52" w:rsidR="00A1247B" w:rsidRDefault="000A69E1">
          <w:pPr>
            <w:pStyle w:val="Inhopg3"/>
            <w:tabs>
              <w:tab w:val="left" w:pos="1320"/>
              <w:tab w:val="right" w:leader="dot" w:pos="9016"/>
            </w:tabs>
            <w:rPr>
              <w:rFonts w:eastAsiaTheme="minorEastAsia"/>
              <w:noProof/>
              <w:lang w:val="nl-NL" w:eastAsia="nl-NL"/>
            </w:rPr>
          </w:pPr>
          <w:hyperlink w:anchor="_Toc73533415" w:history="1">
            <w:r w:rsidR="00A1247B" w:rsidRPr="00AE6F22">
              <w:rPr>
                <w:rStyle w:val="Hyperlink"/>
                <w:noProof/>
                <w14:scene3d>
                  <w14:camera w14:prst="orthographicFront"/>
                  <w14:lightRig w14:rig="threePt" w14:dir="t">
                    <w14:rot w14:lat="0" w14:lon="0" w14:rev="0"/>
                  </w14:lightRig>
                </w14:scene3d>
              </w:rPr>
              <w:t>2.1.1</w:t>
            </w:r>
            <w:r w:rsidR="00A1247B">
              <w:rPr>
                <w:rFonts w:eastAsiaTheme="minorEastAsia"/>
                <w:noProof/>
                <w:lang w:val="nl-NL" w:eastAsia="nl-NL"/>
              </w:rPr>
              <w:tab/>
            </w:r>
            <w:r w:rsidR="00A1247B" w:rsidRPr="00AE6F22">
              <w:rPr>
                <w:rStyle w:val="Hyperlink"/>
                <w:noProof/>
              </w:rPr>
              <w:t>Mission</w:t>
            </w:r>
            <w:r w:rsidR="00A1247B">
              <w:rPr>
                <w:noProof/>
                <w:webHidden/>
              </w:rPr>
              <w:tab/>
            </w:r>
            <w:r w:rsidR="00A1247B">
              <w:rPr>
                <w:noProof/>
                <w:webHidden/>
              </w:rPr>
              <w:fldChar w:fldCharType="begin"/>
            </w:r>
            <w:r w:rsidR="00A1247B">
              <w:rPr>
                <w:noProof/>
                <w:webHidden/>
              </w:rPr>
              <w:instrText xml:space="preserve"> PAGEREF _Toc73533415 \h </w:instrText>
            </w:r>
            <w:r w:rsidR="00A1247B">
              <w:rPr>
                <w:noProof/>
                <w:webHidden/>
              </w:rPr>
            </w:r>
            <w:r w:rsidR="00A1247B">
              <w:rPr>
                <w:noProof/>
                <w:webHidden/>
              </w:rPr>
              <w:fldChar w:fldCharType="separate"/>
            </w:r>
            <w:r w:rsidR="00A1247B">
              <w:rPr>
                <w:noProof/>
                <w:webHidden/>
              </w:rPr>
              <w:t>11</w:t>
            </w:r>
            <w:r w:rsidR="00A1247B">
              <w:rPr>
                <w:noProof/>
                <w:webHidden/>
              </w:rPr>
              <w:fldChar w:fldCharType="end"/>
            </w:r>
          </w:hyperlink>
        </w:p>
        <w:p w14:paraId="15716546" w14:textId="4A0DF9EB" w:rsidR="00A1247B" w:rsidRDefault="000A69E1">
          <w:pPr>
            <w:pStyle w:val="Inhopg3"/>
            <w:tabs>
              <w:tab w:val="left" w:pos="1320"/>
              <w:tab w:val="right" w:leader="dot" w:pos="9016"/>
            </w:tabs>
            <w:rPr>
              <w:rFonts w:eastAsiaTheme="minorEastAsia"/>
              <w:noProof/>
              <w:lang w:val="nl-NL" w:eastAsia="nl-NL"/>
            </w:rPr>
          </w:pPr>
          <w:hyperlink w:anchor="_Toc73533416" w:history="1">
            <w:r w:rsidR="00A1247B" w:rsidRPr="00AE6F22">
              <w:rPr>
                <w:rStyle w:val="Hyperlink"/>
                <w:noProof/>
                <w14:scene3d>
                  <w14:camera w14:prst="orthographicFront"/>
                  <w14:lightRig w14:rig="threePt" w14:dir="t">
                    <w14:rot w14:lat="0" w14:lon="0" w14:rev="0"/>
                  </w14:lightRig>
                </w14:scene3d>
              </w:rPr>
              <w:t>2.1.2</w:t>
            </w:r>
            <w:r w:rsidR="00A1247B">
              <w:rPr>
                <w:rFonts w:eastAsiaTheme="minorEastAsia"/>
                <w:noProof/>
                <w:lang w:val="nl-NL" w:eastAsia="nl-NL"/>
              </w:rPr>
              <w:tab/>
            </w:r>
            <w:r w:rsidR="00A1247B" w:rsidRPr="00AE6F22">
              <w:rPr>
                <w:rStyle w:val="Hyperlink"/>
                <w:noProof/>
              </w:rPr>
              <w:t>Vision</w:t>
            </w:r>
            <w:r w:rsidR="00A1247B">
              <w:rPr>
                <w:noProof/>
                <w:webHidden/>
              </w:rPr>
              <w:tab/>
            </w:r>
            <w:r w:rsidR="00A1247B">
              <w:rPr>
                <w:noProof/>
                <w:webHidden/>
              </w:rPr>
              <w:fldChar w:fldCharType="begin"/>
            </w:r>
            <w:r w:rsidR="00A1247B">
              <w:rPr>
                <w:noProof/>
                <w:webHidden/>
              </w:rPr>
              <w:instrText xml:space="preserve"> PAGEREF _Toc73533416 \h </w:instrText>
            </w:r>
            <w:r w:rsidR="00A1247B">
              <w:rPr>
                <w:noProof/>
                <w:webHidden/>
              </w:rPr>
            </w:r>
            <w:r w:rsidR="00A1247B">
              <w:rPr>
                <w:noProof/>
                <w:webHidden/>
              </w:rPr>
              <w:fldChar w:fldCharType="separate"/>
            </w:r>
            <w:r w:rsidR="00A1247B">
              <w:rPr>
                <w:noProof/>
                <w:webHidden/>
              </w:rPr>
              <w:t>11</w:t>
            </w:r>
            <w:r w:rsidR="00A1247B">
              <w:rPr>
                <w:noProof/>
                <w:webHidden/>
              </w:rPr>
              <w:fldChar w:fldCharType="end"/>
            </w:r>
          </w:hyperlink>
        </w:p>
        <w:p w14:paraId="3A46F649" w14:textId="5D15829A" w:rsidR="00A1247B" w:rsidRDefault="000A69E1">
          <w:pPr>
            <w:pStyle w:val="Inhopg3"/>
            <w:tabs>
              <w:tab w:val="left" w:pos="1320"/>
              <w:tab w:val="right" w:leader="dot" w:pos="9016"/>
            </w:tabs>
            <w:rPr>
              <w:rFonts w:eastAsiaTheme="minorEastAsia"/>
              <w:noProof/>
              <w:lang w:val="nl-NL" w:eastAsia="nl-NL"/>
            </w:rPr>
          </w:pPr>
          <w:hyperlink w:anchor="_Toc73533417" w:history="1">
            <w:r w:rsidR="00A1247B" w:rsidRPr="00AE6F22">
              <w:rPr>
                <w:rStyle w:val="Hyperlink"/>
                <w:noProof/>
                <w14:scene3d>
                  <w14:camera w14:prst="orthographicFront"/>
                  <w14:lightRig w14:rig="threePt" w14:dir="t">
                    <w14:rot w14:lat="0" w14:lon="0" w14:rev="0"/>
                  </w14:lightRig>
                </w14:scene3d>
              </w:rPr>
              <w:t>2.1.3</w:t>
            </w:r>
            <w:r w:rsidR="00A1247B">
              <w:rPr>
                <w:rFonts w:eastAsiaTheme="minorEastAsia"/>
                <w:noProof/>
                <w:lang w:val="nl-NL" w:eastAsia="nl-NL"/>
              </w:rPr>
              <w:tab/>
            </w:r>
            <w:r w:rsidR="00A1247B" w:rsidRPr="00AE6F22">
              <w:rPr>
                <w:rStyle w:val="Hyperlink"/>
                <w:noProof/>
              </w:rPr>
              <w:t>Core Values</w:t>
            </w:r>
            <w:r w:rsidR="00A1247B">
              <w:rPr>
                <w:noProof/>
                <w:webHidden/>
              </w:rPr>
              <w:tab/>
            </w:r>
            <w:r w:rsidR="00A1247B">
              <w:rPr>
                <w:noProof/>
                <w:webHidden/>
              </w:rPr>
              <w:fldChar w:fldCharType="begin"/>
            </w:r>
            <w:r w:rsidR="00A1247B">
              <w:rPr>
                <w:noProof/>
                <w:webHidden/>
              </w:rPr>
              <w:instrText xml:space="preserve"> PAGEREF _Toc73533417 \h </w:instrText>
            </w:r>
            <w:r w:rsidR="00A1247B">
              <w:rPr>
                <w:noProof/>
                <w:webHidden/>
              </w:rPr>
            </w:r>
            <w:r w:rsidR="00A1247B">
              <w:rPr>
                <w:noProof/>
                <w:webHidden/>
              </w:rPr>
              <w:fldChar w:fldCharType="separate"/>
            </w:r>
            <w:r w:rsidR="00A1247B">
              <w:rPr>
                <w:noProof/>
                <w:webHidden/>
              </w:rPr>
              <w:t>12</w:t>
            </w:r>
            <w:r w:rsidR="00A1247B">
              <w:rPr>
                <w:noProof/>
                <w:webHidden/>
              </w:rPr>
              <w:fldChar w:fldCharType="end"/>
            </w:r>
          </w:hyperlink>
        </w:p>
        <w:p w14:paraId="4F632FC7" w14:textId="57C25807" w:rsidR="00A1247B" w:rsidRDefault="000A69E1">
          <w:pPr>
            <w:pStyle w:val="Inhopg3"/>
            <w:tabs>
              <w:tab w:val="left" w:pos="1320"/>
              <w:tab w:val="right" w:leader="dot" w:pos="9016"/>
            </w:tabs>
            <w:rPr>
              <w:rFonts w:eastAsiaTheme="minorEastAsia"/>
              <w:noProof/>
              <w:lang w:val="nl-NL" w:eastAsia="nl-NL"/>
            </w:rPr>
          </w:pPr>
          <w:hyperlink w:anchor="_Toc73533418" w:history="1">
            <w:r w:rsidR="00A1247B" w:rsidRPr="00AE6F22">
              <w:rPr>
                <w:rStyle w:val="Hyperlink"/>
                <w:noProof/>
                <w14:scene3d>
                  <w14:camera w14:prst="orthographicFront"/>
                  <w14:lightRig w14:rig="threePt" w14:dir="t">
                    <w14:rot w14:lat="0" w14:lon="0" w14:rev="0"/>
                  </w14:lightRig>
                </w14:scene3d>
              </w:rPr>
              <w:t>2.1.4</w:t>
            </w:r>
            <w:r w:rsidR="00A1247B">
              <w:rPr>
                <w:rFonts w:eastAsiaTheme="minorEastAsia"/>
                <w:noProof/>
                <w:lang w:val="nl-NL" w:eastAsia="nl-NL"/>
              </w:rPr>
              <w:tab/>
            </w:r>
            <w:r w:rsidR="00A1247B" w:rsidRPr="00AE6F22">
              <w:rPr>
                <w:rStyle w:val="Hyperlink"/>
                <w:noProof/>
              </w:rPr>
              <w:t>Opinion students</w:t>
            </w:r>
            <w:r w:rsidR="00A1247B">
              <w:rPr>
                <w:noProof/>
                <w:webHidden/>
              </w:rPr>
              <w:tab/>
            </w:r>
            <w:r w:rsidR="00A1247B">
              <w:rPr>
                <w:noProof/>
                <w:webHidden/>
              </w:rPr>
              <w:fldChar w:fldCharType="begin"/>
            </w:r>
            <w:r w:rsidR="00A1247B">
              <w:rPr>
                <w:noProof/>
                <w:webHidden/>
              </w:rPr>
              <w:instrText xml:space="preserve"> PAGEREF _Toc73533418 \h </w:instrText>
            </w:r>
            <w:r w:rsidR="00A1247B">
              <w:rPr>
                <w:noProof/>
                <w:webHidden/>
              </w:rPr>
            </w:r>
            <w:r w:rsidR="00A1247B">
              <w:rPr>
                <w:noProof/>
                <w:webHidden/>
              </w:rPr>
              <w:fldChar w:fldCharType="separate"/>
            </w:r>
            <w:r w:rsidR="00A1247B">
              <w:rPr>
                <w:noProof/>
                <w:webHidden/>
              </w:rPr>
              <w:t>12</w:t>
            </w:r>
            <w:r w:rsidR="00A1247B">
              <w:rPr>
                <w:noProof/>
                <w:webHidden/>
              </w:rPr>
              <w:fldChar w:fldCharType="end"/>
            </w:r>
          </w:hyperlink>
        </w:p>
        <w:p w14:paraId="2B2CB64B" w14:textId="495A56AC" w:rsidR="00A1247B" w:rsidRDefault="000A69E1">
          <w:pPr>
            <w:pStyle w:val="Inhopg2"/>
            <w:tabs>
              <w:tab w:val="left" w:pos="880"/>
              <w:tab w:val="right" w:leader="dot" w:pos="9016"/>
            </w:tabs>
            <w:rPr>
              <w:rFonts w:eastAsiaTheme="minorEastAsia"/>
              <w:noProof/>
              <w:lang w:eastAsia="nl-NL"/>
            </w:rPr>
          </w:pPr>
          <w:hyperlink w:anchor="_Toc73533419" w:history="1">
            <w:r w:rsidR="00A1247B" w:rsidRPr="00AE6F22">
              <w:rPr>
                <w:rStyle w:val="Hyperlink"/>
                <w:noProof/>
                <w14:scene3d>
                  <w14:camera w14:prst="orthographicFront"/>
                  <w14:lightRig w14:rig="threePt" w14:dir="t">
                    <w14:rot w14:lat="0" w14:lon="0" w14:rev="0"/>
                  </w14:lightRig>
                </w14:scene3d>
              </w:rPr>
              <w:t>2.2</w:t>
            </w:r>
            <w:r w:rsidR="00A1247B">
              <w:rPr>
                <w:rFonts w:eastAsiaTheme="minorEastAsia"/>
                <w:noProof/>
                <w:lang w:eastAsia="nl-NL"/>
              </w:rPr>
              <w:tab/>
            </w:r>
            <w:r w:rsidR="00A1247B" w:rsidRPr="00AE6F22">
              <w:rPr>
                <w:rStyle w:val="Hyperlink"/>
                <w:noProof/>
              </w:rPr>
              <w:t>Internal and External analysis, SWOT-Analysis &amp; Confrontation Matrix</w:t>
            </w:r>
            <w:r w:rsidR="00A1247B">
              <w:rPr>
                <w:noProof/>
                <w:webHidden/>
              </w:rPr>
              <w:tab/>
            </w:r>
            <w:r w:rsidR="00A1247B">
              <w:rPr>
                <w:noProof/>
                <w:webHidden/>
              </w:rPr>
              <w:fldChar w:fldCharType="begin"/>
            </w:r>
            <w:r w:rsidR="00A1247B">
              <w:rPr>
                <w:noProof/>
                <w:webHidden/>
              </w:rPr>
              <w:instrText xml:space="preserve"> PAGEREF _Toc73533419 \h </w:instrText>
            </w:r>
            <w:r w:rsidR="00A1247B">
              <w:rPr>
                <w:noProof/>
                <w:webHidden/>
              </w:rPr>
            </w:r>
            <w:r w:rsidR="00A1247B">
              <w:rPr>
                <w:noProof/>
                <w:webHidden/>
              </w:rPr>
              <w:fldChar w:fldCharType="separate"/>
            </w:r>
            <w:r w:rsidR="00A1247B">
              <w:rPr>
                <w:noProof/>
                <w:webHidden/>
              </w:rPr>
              <w:t>13</w:t>
            </w:r>
            <w:r w:rsidR="00A1247B">
              <w:rPr>
                <w:noProof/>
                <w:webHidden/>
              </w:rPr>
              <w:fldChar w:fldCharType="end"/>
            </w:r>
          </w:hyperlink>
        </w:p>
        <w:p w14:paraId="6D5A1C48" w14:textId="62B5936D" w:rsidR="00A1247B" w:rsidRDefault="000A69E1">
          <w:pPr>
            <w:pStyle w:val="Inhopg3"/>
            <w:tabs>
              <w:tab w:val="left" w:pos="1320"/>
              <w:tab w:val="right" w:leader="dot" w:pos="9016"/>
            </w:tabs>
            <w:rPr>
              <w:rFonts w:eastAsiaTheme="minorEastAsia"/>
              <w:noProof/>
              <w:lang w:val="nl-NL" w:eastAsia="nl-NL"/>
            </w:rPr>
          </w:pPr>
          <w:hyperlink w:anchor="_Toc73533420" w:history="1">
            <w:r w:rsidR="00A1247B" w:rsidRPr="00AE6F22">
              <w:rPr>
                <w:rStyle w:val="Hyperlink"/>
                <w:noProof/>
                <w14:scene3d>
                  <w14:camera w14:prst="orthographicFront"/>
                  <w14:lightRig w14:rig="threePt" w14:dir="t">
                    <w14:rot w14:lat="0" w14:lon="0" w14:rev="0"/>
                  </w14:lightRig>
                </w14:scene3d>
              </w:rPr>
              <w:t>2.2.1</w:t>
            </w:r>
            <w:r w:rsidR="00A1247B">
              <w:rPr>
                <w:rFonts w:eastAsiaTheme="minorEastAsia"/>
                <w:noProof/>
                <w:lang w:val="nl-NL" w:eastAsia="nl-NL"/>
              </w:rPr>
              <w:tab/>
            </w:r>
            <w:r w:rsidR="00A1247B" w:rsidRPr="00AE6F22">
              <w:rPr>
                <w:rStyle w:val="Hyperlink"/>
                <w:noProof/>
              </w:rPr>
              <w:t>External Analysis</w:t>
            </w:r>
            <w:r w:rsidR="00A1247B">
              <w:rPr>
                <w:noProof/>
                <w:webHidden/>
              </w:rPr>
              <w:tab/>
            </w:r>
            <w:r w:rsidR="00A1247B">
              <w:rPr>
                <w:noProof/>
                <w:webHidden/>
              </w:rPr>
              <w:fldChar w:fldCharType="begin"/>
            </w:r>
            <w:r w:rsidR="00A1247B">
              <w:rPr>
                <w:noProof/>
                <w:webHidden/>
              </w:rPr>
              <w:instrText xml:space="preserve"> PAGEREF _Toc73533420 \h </w:instrText>
            </w:r>
            <w:r w:rsidR="00A1247B">
              <w:rPr>
                <w:noProof/>
                <w:webHidden/>
              </w:rPr>
            </w:r>
            <w:r w:rsidR="00A1247B">
              <w:rPr>
                <w:noProof/>
                <w:webHidden/>
              </w:rPr>
              <w:fldChar w:fldCharType="separate"/>
            </w:r>
            <w:r w:rsidR="00A1247B">
              <w:rPr>
                <w:noProof/>
                <w:webHidden/>
              </w:rPr>
              <w:t>14</w:t>
            </w:r>
            <w:r w:rsidR="00A1247B">
              <w:rPr>
                <w:noProof/>
                <w:webHidden/>
              </w:rPr>
              <w:fldChar w:fldCharType="end"/>
            </w:r>
          </w:hyperlink>
        </w:p>
        <w:p w14:paraId="34FBE979" w14:textId="05906AE7" w:rsidR="00A1247B" w:rsidRDefault="000A69E1">
          <w:pPr>
            <w:pStyle w:val="Inhopg3"/>
            <w:tabs>
              <w:tab w:val="left" w:pos="1320"/>
              <w:tab w:val="right" w:leader="dot" w:pos="9016"/>
            </w:tabs>
            <w:rPr>
              <w:rFonts w:eastAsiaTheme="minorEastAsia"/>
              <w:noProof/>
              <w:lang w:val="nl-NL" w:eastAsia="nl-NL"/>
            </w:rPr>
          </w:pPr>
          <w:hyperlink w:anchor="_Toc73533421" w:history="1">
            <w:r w:rsidR="00A1247B" w:rsidRPr="00AE6F22">
              <w:rPr>
                <w:rStyle w:val="Hyperlink"/>
                <w:noProof/>
                <w14:scene3d>
                  <w14:camera w14:prst="orthographicFront"/>
                  <w14:lightRig w14:rig="threePt" w14:dir="t">
                    <w14:rot w14:lat="0" w14:lon="0" w14:rev="0"/>
                  </w14:lightRig>
                </w14:scene3d>
              </w:rPr>
              <w:t>2.2.2</w:t>
            </w:r>
            <w:r w:rsidR="00A1247B">
              <w:rPr>
                <w:rFonts w:eastAsiaTheme="minorEastAsia"/>
                <w:noProof/>
                <w:lang w:val="nl-NL" w:eastAsia="nl-NL"/>
              </w:rPr>
              <w:tab/>
            </w:r>
            <w:r w:rsidR="00A1247B" w:rsidRPr="00AE6F22">
              <w:rPr>
                <w:rStyle w:val="Hyperlink"/>
                <w:noProof/>
              </w:rPr>
              <w:t>Internal Analysis</w:t>
            </w:r>
            <w:r w:rsidR="00A1247B">
              <w:rPr>
                <w:noProof/>
                <w:webHidden/>
              </w:rPr>
              <w:tab/>
            </w:r>
            <w:r w:rsidR="00A1247B">
              <w:rPr>
                <w:noProof/>
                <w:webHidden/>
              </w:rPr>
              <w:fldChar w:fldCharType="begin"/>
            </w:r>
            <w:r w:rsidR="00A1247B">
              <w:rPr>
                <w:noProof/>
                <w:webHidden/>
              </w:rPr>
              <w:instrText xml:space="preserve"> PAGEREF _Toc73533421 \h </w:instrText>
            </w:r>
            <w:r w:rsidR="00A1247B">
              <w:rPr>
                <w:noProof/>
                <w:webHidden/>
              </w:rPr>
            </w:r>
            <w:r w:rsidR="00A1247B">
              <w:rPr>
                <w:noProof/>
                <w:webHidden/>
              </w:rPr>
              <w:fldChar w:fldCharType="separate"/>
            </w:r>
            <w:r w:rsidR="00A1247B">
              <w:rPr>
                <w:noProof/>
                <w:webHidden/>
              </w:rPr>
              <w:t>17</w:t>
            </w:r>
            <w:r w:rsidR="00A1247B">
              <w:rPr>
                <w:noProof/>
                <w:webHidden/>
              </w:rPr>
              <w:fldChar w:fldCharType="end"/>
            </w:r>
          </w:hyperlink>
        </w:p>
        <w:p w14:paraId="3F388F6A" w14:textId="20730889" w:rsidR="00A1247B" w:rsidRDefault="000A69E1">
          <w:pPr>
            <w:pStyle w:val="Inhopg3"/>
            <w:tabs>
              <w:tab w:val="left" w:pos="1320"/>
              <w:tab w:val="right" w:leader="dot" w:pos="9016"/>
            </w:tabs>
            <w:rPr>
              <w:rFonts w:eastAsiaTheme="minorEastAsia"/>
              <w:noProof/>
              <w:lang w:val="nl-NL" w:eastAsia="nl-NL"/>
            </w:rPr>
          </w:pPr>
          <w:hyperlink w:anchor="_Toc73533422" w:history="1">
            <w:r w:rsidR="00A1247B" w:rsidRPr="00AE6F22">
              <w:rPr>
                <w:rStyle w:val="Hyperlink"/>
                <w:noProof/>
                <w14:scene3d>
                  <w14:camera w14:prst="orthographicFront"/>
                  <w14:lightRig w14:rig="threePt" w14:dir="t">
                    <w14:rot w14:lat="0" w14:lon="0" w14:rev="0"/>
                  </w14:lightRig>
                </w14:scene3d>
              </w:rPr>
              <w:t>2.2.3</w:t>
            </w:r>
            <w:r w:rsidR="00A1247B">
              <w:rPr>
                <w:rFonts w:eastAsiaTheme="minorEastAsia"/>
                <w:noProof/>
                <w:lang w:val="nl-NL" w:eastAsia="nl-NL"/>
              </w:rPr>
              <w:tab/>
            </w:r>
            <w:r w:rsidR="00A1247B" w:rsidRPr="00AE6F22">
              <w:rPr>
                <w:rStyle w:val="Hyperlink"/>
                <w:noProof/>
              </w:rPr>
              <w:t>SWOT-Analysis</w:t>
            </w:r>
            <w:r w:rsidR="00A1247B">
              <w:rPr>
                <w:noProof/>
                <w:webHidden/>
              </w:rPr>
              <w:tab/>
            </w:r>
            <w:r w:rsidR="00A1247B">
              <w:rPr>
                <w:noProof/>
                <w:webHidden/>
              </w:rPr>
              <w:fldChar w:fldCharType="begin"/>
            </w:r>
            <w:r w:rsidR="00A1247B">
              <w:rPr>
                <w:noProof/>
                <w:webHidden/>
              </w:rPr>
              <w:instrText xml:space="preserve"> PAGEREF _Toc73533422 \h </w:instrText>
            </w:r>
            <w:r w:rsidR="00A1247B">
              <w:rPr>
                <w:noProof/>
                <w:webHidden/>
              </w:rPr>
            </w:r>
            <w:r w:rsidR="00A1247B">
              <w:rPr>
                <w:noProof/>
                <w:webHidden/>
              </w:rPr>
              <w:fldChar w:fldCharType="separate"/>
            </w:r>
            <w:r w:rsidR="00A1247B">
              <w:rPr>
                <w:noProof/>
                <w:webHidden/>
              </w:rPr>
              <w:t>20</w:t>
            </w:r>
            <w:r w:rsidR="00A1247B">
              <w:rPr>
                <w:noProof/>
                <w:webHidden/>
              </w:rPr>
              <w:fldChar w:fldCharType="end"/>
            </w:r>
          </w:hyperlink>
        </w:p>
        <w:p w14:paraId="77E2A1C8" w14:textId="59A7F561" w:rsidR="00A1247B" w:rsidRDefault="000A69E1">
          <w:pPr>
            <w:pStyle w:val="Inhopg3"/>
            <w:tabs>
              <w:tab w:val="left" w:pos="1320"/>
              <w:tab w:val="right" w:leader="dot" w:pos="9016"/>
            </w:tabs>
            <w:rPr>
              <w:rFonts w:eastAsiaTheme="minorEastAsia"/>
              <w:noProof/>
              <w:lang w:val="nl-NL" w:eastAsia="nl-NL"/>
            </w:rPr>
          </w:pPr>
          <w:hyperlink w:anchor="_Toc73533423" w:history="1">
            <w:r w:rsidR="00A1247B" w:rsidRPr="00AE6F22">
              <w:rPr>
                <w:rStyle w:val="Hyperlink"/>
                <w:noProof/>
                <w14:scene3d>
                  <w14:camera w14:prst="orthographicFront"/>
                  <w14:lightRig w14:rig="threePt" w14:dir="t">
                    <w14:rot w14:lat="0" w14:lon="0" w14:rev="0"/>
                  </w14:lightRig>
                </w14:scene3d>
              </w:rPr>
              <w:t>2.2.4</w:t>
            </w:r>
            <w:r w:rsidR="00A1247B">
              <w:rPr>
                <w:rFonts w:eastAsiaTheme="minorEastAsia"/>
                <w:noProof/>
                <w:lang w:val="nl-NL" w:eastAsia="nl-NL"/>
              </w:rPr>
              <w:tab/>
            </w:r>
            <w:r w:rsidR="00A1247B" w:rsidRPr="00AE6F22">
              <w:rPr>
                <w:rStyle w:val="Hyperlink"/>
                <w:noProof/>
              </w:rPr>
              <w:t>Confrontation Matrix</w:t>
            </w:r>
            <w:r w:rsidR="00A1247B">
              <w:rPr>
                <w:noProof/>
                <w:webHidden/>
              </w:rPr>
              <w:tab/>
            </w:r>
            <w:r w:rsidR="00A1247B">
              <w:rPr>
                <w:noProof/>
                <w:webHidden/>
              </w:rPr>
              <w:fldChar w:fldCharType="begin"/>
            </w:r>
            <w:r w:rsidR="00A1247B">
              <w:rPr>
                <w:noProof/>
                <w:webHidden/>
              </w:rPr>
              <w:instrText xml:space="preserve"> PAGEREF _Toc73533423 \h </w:instrText>
            </w:r>
            <w:r w:rsidR="00A1247B">
              <w:rPr>
                <w:noProof/>
                <w:webHidden/>
              </w:rPr>
            </w:r>
            <w:r w:rsidR="00A1247B">
              <w:rPr>
                <w:noProof/>
                <w:webHidden/>
              </w:rPr>
              <w:fldChar w:fldCharType="separate"/>
            </w:r>
            <w:r w:rsidR="00A1247B">
              <w:rPr>
                <w:noProof/>
                <w:webHidden/>
              </w:rPr>
              <w:t>21</w:t>
            </w:r>
            <w:r w:rsidR="00A1247B">
              <w:rPr>
                <w:noProof/>
                <w:webHidden/>
              </w:rPr>
              <w:fldChar w:fldCharType="end"/>
            </w:r>
          </w:hyperlink>
        </w:p>
        <w:p w14:paraId="4C657269" w14:textId="180DAE0F" w:rsidR="00A1247B" w:rsidRDefault="000A69E1">
          <w:pPr>
            <w:pStyle w:val="Inhopg2"/>
            <w:tabs>
              <w:tab w:val="left" w:pos="880"/>
              <w:tab w:val="right" w:leader="dot" w:pos="9016"/>
            </w:tabs>
            <w:rPr>
              <w:rFonts w:eastAsiaTheme="minorEastAsia"/>
              <w:noProof/>
              <w:lang w:eastAsia="nl-NL"/>
            </w:rPr>
          </w:pPr>
          <w:hyperlink w:anchor="_Toc73533424" w:history="1">
            <w:r w:rsidR="00A1247B" w:rsidRPr="00AE6F22">
              <w:rPr>
                <w:rStyle w:val="Hyperlink"/>
                <w:noProof/>
                <w14:scene3d>
                  <w14:camera w14:prst="orthographicFront"/>
                  <w14:lightRig w14:rig="threePt" w14:dir="t">
                    <w14:rot w14:lat="0" w14:lon="0" w14:rev="0"/>
                  </w14:lightRig>
                </w14:scene3d>
              </w:rPr>
              <w:t>2.3</w:t>
            </w:r>
            <w:r w:rsidR="00A1247B">
              <w:rPr>
                <w:rFonts w:eastAsiaTheme="minorEastAsia"/>
                <w:noProof/>
                <w:lang w:eastAsia="nl-NL"/>
              </w:rPr>
              <w:tab/>
            </w:r>
            <w:r w:rsidR="00A1247B" w:rsidRPr="00AE6F22">
              <w:rPr>
                <w:rStyle w:val="Hyperlink"/>
                <w:noProof/>
              </w:rPr>
              <w:t>Critical Success Factors (CSF) &amp; Key Performance Indicators (KPI)</w:t>
            </w:r>
            <w:r w:rsidR="00A1247B">
              <w:rPr>
                <w:noProof/>
                <w:webHidden/>
              </w:rPr>
              <w:tab/>
            </w:r>
            <w:r w:rsidR="00A1247B">
              <w:rPr>
                <w:noProof/>
                <w:webHidden/>
              </w:rPr>
              <w:fldChar w:fldCharType="begin"/>
            </w:r>
            <w:r w:rsidR="00A1247B">
              <w:rPr>
                <w:noProof/>
                <w:webHidden/>
              </w:rPr>
              <w:instrText xml:space="preserve"> PAGEREF _Toc73533424 \h </w:instrText>
            </w:r>
            <w:r w:rsidR="00A1247B">
              <w:rPr>
                <w:noProof/>
                <w:webHidden/>
              </w:rPr>
            </w:r>
            <w:r w:rsidR="00A1247B">
              <w:rPr>
                <w:noProof/>
                <w:webHidden/>
              </w:rPr>
              <w:fldChar w:fldCharType="separate"/>
            </w:r>
            <w:r w:rsidR="00A1247B">
              <w:rPr>
                <w:noProof/>
                <w:webHidden/>
              </w:rPr>
              <w:t>23</w:t>
            </w:r>
            <w:r w:rsidR="00A1247B">
              <w:rPr>
                <w:noProof/>
                <w:webHidden/>
              </w:rPr>
              <w:fldChar w:fldCharType="end"/>
            </w:r>
          </w:hyperlink>
        </w:p>
        <w:p w14:paraId="6AE3109E" w14:textId="1DB29159" w:rsidR="00A1247B" w:rsidRDefault="000A69E1">
          <w:pPr>
            <w:pStyle w:val="Inhopg3"/>
            <w:tabs>
              <w:tab w:val="left" w:pos="1320"/>
              <w:tab w:val="right" w:leader="dot" w:pos="9016"/>
            </w:tabs>
            <w:rPr>
              <w:rFonts w:eastAsiaTheme="minorEastAsia"/>
              <w:noProof/>
              <w:lang w:val="nl-NL" w:eastAsia="nl-NL"/>
            </w:rPr>
          </w:pPr>
          <w:hyperlink w:anchor="_Toc73533425" w:history="1">
            <w:r w:rsidR="00A1247B" w:rsidRPr="00AE6F22">
              <w:rPr>
                <w:rStyle w:val="Hyperlink"/>
                <w:noProof/>
                <w14:scene3d>
                  <w14:camera w14:prst="orthographicFront"/>
                  <w14:lightRig w14:rig="threePt" w14:dir="t">
                    <w14:rot w14:lat="0" w14:lon="0" w14:rev="0"/>
                  </w14:lightRig>
                </w14:scene3d>
              </w:rPr>
              <w:t>2.3.1</w:t>
            </w:r>
            <w:r w:rsidR="00A1247B">
              <w:rPr>
                <w:rFonts w:eastAsiaTheme="minorEastAsia"/>
                <w:noProof/>
                <w:lang w:val="nl-NL" w:eastAsia="nl-NL"/>
              </w:rPr>
              <w:tab/>
            </w:r>
            <w:r w:rsidR="00A1247B" w:rsidRPr="00AE6F22">
              <w:rPr>
                <w:rStyle w:val="Hyperlink"/>
                <w:noProof/>
              </w:rPr>
              <w:t>CSF</w:t>
            </w:r>
            <w:r w:rsidR="00A1247B">
              <w:rPr>
                <w:noProof/>
                <w:webHidden/>
              </w:rPr>
              <w:tab/>
            </w:r>
            <w:r w:rsidR="00A1247B">
              <w:rPr>
                <w:noProof/>
                <w:webHidden/>
              </w:rPr>
              <w:fldChar w:fldCharType="begin"/>
            </w:r>
            <w:r w:rsidR="00A1247B">
              <w:rPr>
                <w:noProof/>
                <w:webHidden/>
              </w:rPr>
              <w:instrText xml:space="preserve"> PAGEREF _Toc73533425 \h </w:instrText>
            </w:r>
            <w:r w:rsidR="00A1247B">
              <w:rPr>
                <w:noProof/>
                <w:webHidden/>
              </w:rPr>
            </w:r>
            <w:r w:rsidR="00A1247B">
              <w:rPr>
                <w:noProof/>
                <w:webHidden/>
              </w:rPr>
              <w:fldChar w:fldCharType="separate"/>
            </w:r>
            <w:r w:rsidR="00A1247B">
              <w:rPr>
                <w:noProof/>
                <w:webHidden/>
              </w:rPr>
              <w:t>23</w:t>
            </w:r>
            <w:r w:rsidR="00A1247B">
              <w:rPr>
                <w:noProof/>
                <w:webHidden/>
              </w:rPr>
              <w:fldChar w:fldCharType="end"/>
            </w:r>
          </w:hyperlink>
        </w:p>
        <w:p w14:paraId="24015B83" w14:textId="173B71BC" w:rsidR="00A1247B" w:rsidRDefault="000A69E1">
          <w:pPr>
            <w:pStyle w:val="Inhopg3"/>
            <w:tabs>
              <w:tab w:val="left" w:pos="1320"/>
              <w:tab w:val="right" w:leader="dot" w:pos="9016"/>
            </w:tabs>
            <w:rPr>
              <w:rFonts w:eastAsiaTheme="minorEastAsia"/>
              <w:noProof/>
              <w:lang w:val="nl-NL" w:eastAsia="nl-NL"/>
            </w:rPr>
          </w:pPr>
          <w:hyperlink w:anchor="_Toc73533426" w:history="1">
            <w:r w:rsidR="00A1247B" w:rsidRPr="00AE6F22">
              <w:rPr>
                <w:rStyle w:val="Hyperlink"/>
                <w:noProof/>
                <w14:scene3d>
                  <w14:camera w14:prst="orthographicFront"/>
                  <w14:lightRig w14:rig="threePt" w14:dir="t">
                    <w14:rot w14:lat="0" w14:lon="0" w14:rev="0"/>
                  </w14:lightRig>
                </w14:scene3d>
              </w:rPr>
              <w:t>2.3.2</w:t>
            </w:r>
            <w:r w:rsidR="00A1247B">
              <w:rPr>
                <w:rFonts w:eastAsiaTheme="minorEastAsia"/>
                <w:noProof/>
                <w:lang w:val="nl-NL" w:eastAsia="nl-NL"/>
              </w:rPr>
              <w:tab/>
            </w:r>
            <w:r w:rsidR="00A1247B" w:rsidRPr="00AE6F22">
              <w:rPr>
                <w:rStyle w:val="Hyperlink"/>
                <w:noProof/>
              </w:rPr>
              <w:t>KPI</w:t>
            </w:r>
            <w:r w:rsidR="00A1247B">
              <w:rPr>
                <w:noProof/>
                <w:webHidden/>
              </w:rPr>
              <w:tab/>
            </w:r>
            <w:r w:rsidR="00A1247B">
              <w:rPr>
                <w:noProof/>
                <w:webHidden/>
              </w:rPr>
              <w:fldChar w:fldCharType="begin"/>
            </w:r>
            <w:r w:rsidR="00A1247B">
              <w:rPr>
                <w:noProof/>
                <w:webHidden/>
              </w:rPr>
              <w:instrText xml:space="preserve"> PAGEREF _Toc73533426 \h </w:instrText>
            </w:r>
            <w:r w:rsidR="00A1247B">
              <w:rPr>
                <w:noProof/>
                <w:webHidden/>
              </w:rPr>
            </w:r>
            <w:r w:rsidR="00A1247B">
              <w:rPr>
                <w:noProof/>
                <w:webHidden/>
              </w:rPr>
              <w:fldChar w:fldCharType="separate"/>
            </w:r>
            <w:r w:rsidR="00A1247B">
              <w:rPr>
                <w:noProof/>
                <w:webHidden/>
              </w:rPr>
              <w:t>23</w:t>
            </w:r>
            <w:r w:rsidR="00A1247B">
              <w:rPr>
                <w:noProof/>
                <w:webHidden/>
              </w:rPr>
              <w:fldChar w:fldCharType="end"/>
            </w:r>
          </w:hyperlink>
        </w:p>
        <w:p w14:paraId="63206975" w14:textId="6D0D4BD0" w:rsidR="00A1247B" w:rsidRDefault="000A69E1">
          <w:pPr>
            <w:pStyle w:val="Inhopg1"/>
            <w:tabs>
              <w:tab w:val="left" w:pos="440"/>
              <w:tab w:val="right" w:leader="dot" w:pos="9016"/>
            </w:tabs>
            <w:rPr>
              <w:rFonts w:eastAsiaTheme="minorEastAsia"/>
              <w:noProof/>
              <w:lang w:eastAsia="nl-NL"/>
            </w:rPr>
          </w:pPr>
          <w:hyperlink w:anchor="_Toc73533427" w:history="1">
            <w:r w:rsidR="00A1247B" w:rsidRPr="00AE6F22">
              <w:rPr>
                <w:rStyle w:val="Hyperlink"/>
                <w:noProof/>
              </w:rPr>
              <w:t>3</w:t>
            </w:r>
            <w:r w:rsidR="00A1247B">
              <w:rPr>
                <w:rFonts w:eastAsiaTheme="minorEastAsia"/>
                <w:noProof/>
                <w:lang w:eastAsia="nl-NL"/>
              </w:rPr>
              <w:tab/>
            </w:r>
            <w:r w:rsidR="00A1247B" w:rsidRPr="00AE6F22">
              <w:rPr>
                <w:rStyle w:val="Hyperlink"/>
                <w:noProof/>
              </w:rPr>
              <w:t>Phase 2: Architecture Principles</w:t>
            </w:r>
            <w:r w:rsidR="00A1247B">
              <w:rPr>
                <w:noProof/>
                <w:webHidden/>
              </w:rPr>
              <w:tab/>
            </w:r>
            <w:r w:rsidR="00A1247B">
              <w:rPr>
                <w:noProof/>
                <w:webHidden/>
              </w:rPr>
              <w:fldChar w:fldCharType="begin"/>
            </w:r>
            <w:r w:rsidR="00A1247B">
              <w:rPr>
                <w:noProof/>
                <w:webHidden/>
              </w:rPr>
              <w:instrText xml:space="preserve"> PAGEREF _Toc73533427 \h </w:instrText>
            </w:r>
            <w:r w:rsidR="00A1247B">
              <w:rPr>
                <w:noProof/>
                <w:webHidden/>
              </w:rPr>
            </w:r>
            <w:r w:rsidR="00A1247B">
              <w:rPr>
                <w:noProof/>
                <w:webHidden/>
              </w:rPr>
              <w:fldChar w:fldCharType="separate"/>
            </w:r>
            <w:r w:rsidR="00A1247B">
              <w:rPr>
                <w:noProof/>
                <w:webHidden/>
              </w:rPr>
              <w:t>24</w:t>
            </w:r>
            <w:r w:rsidR="00A1247B">
              <w:rPr>
                <w:noProof/>
                <w:webHidden/>
              </w:rPr>
              <w:fldChar w:fldCharType="end"/>
            </w:r>
          </w:hyperlink>
        </w:p>
        <w:p w14:paraId="6D7AA889" w14:textId="161F903C" w:rsidR="00A1247B" w:rsidRDefault="000A69E1">
          <w:pPr>
            <w:pStyle w:val="Inhopg2"/>
            <w:tabs>
              <w:tab w:val="left" w:pos="880"/>
              <w:tab w:val="right" w:leader="dot" w:pos="9016"/>
            </w:tabs>
            <w:rPr>
              <w:rFonts w:eastAsiaTheme="minorEastAsia"/>
              <w:noProof/>
              <w:lang w:eastAsia="nl-NL"/>
            </w:rPr>
          </w:pPr>
          <w:hyperlink w:anchor="_Toc73533428" w:history="1">
            <w:r w:rsidR="00A1247B" w:rsidRPr="00AE6F22">
              <w:rPr>
                <w:rStyle w:val="Hyperlink"/>
                <w:noProof/>
                <w14:scene3d>
                  <w14:camera w14:prst="orthographicFront"/>
                  <w14:lightRig w14:rig="threePt" w14:dir="t">
                    <w14:rot w14:lat="0" w14:lon="0" w14:rev="0"/>
                  </w14:lightRig>
                </w14:scene3d>
              </w:rPr>
              <w:t>3.1</w:t>
            </w:r>
            <w:r w:rsidR="00A1247B">
              <w:rPr>
                <w:rFonts w:eastAsiaTheme="minorEastAsia"/>
                <w:noProof/>
                <w:lang w:eastAsia="nl-NL"/>
              </w:rPr>
              <w:tab/>
            </w:r>
            <w:r w:rsidR="00A1247B" w:rsidRPr="00AE6F22">
              <w:rPr>
                <w:rStyle w:val="Hyperlink"/>
                <w:noProof/>
              </w:rPr>
              <w:t>Principles</w:t>
            </w:r>
            <w:r w:rsidR="00A1247B">
              <w:rPr>
                <w:noProof/>
                <w:webHidden/>
              </w:rPr>
              <w:tab/>
            </w:r>
            <w:r w:rsidR="00A1247B">
              <w:rPr>
                <w:noProof/>
                <w:webHidden/>
              </w:rPr>
              <w:fldChar w:fldCharType="begin"/>
            </w:r>
            <w:r w:rsidR="00A1247B">
              <w:rPr>
                <w:noProof/>
                <w:webHidden/>
              </w:rPr>
              <w:instrText xml:space="preserve"> PAGEREF _Toc73533428 \h </w:instrText>
            </w:r>
            <w:r w:rsidR="00A1247B">
              <w:rPr>
                <w:noProof/>
                <w:webHidden/>
              </w:rPr>
            </w:r>
            <w:r w:rsidR="00A1247B">
              <w:rPr>
                <w:noProof/>
                <w:webHidden/>
              </w:rPr>
              <w:fldChar w:fldCharType="separate"/>
            </w:r>
            <w:r w:rsidR="00A1247B">
              <w:rPr>
                <w:noProof/>
                <w:webHidden/>
              </w:rPr>
              <w:t>24</w:t>
            </w:r>
            <w:r w:rsidR="00A1247B">
              <w:rPr>
                <w:noProof/>
                <w:webHidden/>
              </w:rPr>
              <w:fldChar w:fldCharType="end"/>
            </w:r>
          </w:hyperlink>
        </w:p>
        <w:p w14:paraId="15A0735A" w14:textId="5364A77D" w:rsidR="00A1247B" w:rsidRDefault="000A69E1">
          <w:pPr>
            <w:pStyle w:val="Inhopg2"/>
            <w:tabs>
              <w:tab w:val="left" w:pos="880"/>
              <w:tab w:val="right" w:leader="dot" w:pos="9016"/>
            </w:tabs>
            <w:rPr>
              <w:rFonts w:eastAsiaTheme="minorEastAsia"/>
              <w:noProof/>
              <w:lang w:eastAsia="nl-NL"/>
            </w:rPr>
          </w:pPr>
          <w:hyperlink w:anchor="_Toc73533429" w:history="1">
            <w:r w:rsidR="00A1247B" w:rsidRPr="00AE6F22">
              <w:rPr>
                <w:rStyle w:val="Hyperlink"/>
                <w:noProof/>
                <w14:scene3d>
                  <w14:camera w14:prst="orthographicFront"/>
                  <w14:lightRig w14:rig="threePt" w14:dir="t">
                    <w14:rot w14:lat="0" w14:lon="0" w14:rev="0"/>
                  </w14:lightRig>
                </w14:scene3d>
              </w:rPr>
              <w:t>3.2</w:t>
            </w:r>
            <w:r w:rsidR="00A1247B">
              <w:rPr>
                <w:rFonts w:eastAsiaTheme="minorEastAsia"/>
                <w:noProof/>
                <w:lang w:eastAsia="nl-NL"/>
              </w:rPr>
              <w:tab/>
            </w:r>
            <w:r w:rsidR="00A1247B" w:rsidRPr="00AE6F22">
              <w:rPr>
                <w:rStyle w:val="Hyperlink"/>
                <w:noProof/>
              </w:rPr>
              <w:t>Principle’s architecture</w:t>
            </w:r>
            <w:r w:rsidR="00A1247B">
              <w:rPr>
                <w:noProof/>
                <w:webHidden/>
              </w:rPr>
              <w:tab/>
            </w:r>
            <w:r w:rsidR="00A1247B">
              <w:rPr>
                <w:noProof/>
                <w:webHidden/>
              </w:rPr>
              <w:fldChar w:fldCharType="begin"/>
            </w:r>
            <w:r w:rsidR="00A1247B">
              <w:rPr>
                <w:noProof/>
                <w:webHidden/>
              </w:rPr>
              <w:instrText xml:space="preserve"> PAGEREF _Toc73533429 \h </w:instrText>
            </w:r>
            <w:r w:rsidR="00A1247B">
              <w:rPr>
                <w:noProof/>
                <w:webHidden/>
              </w:rPr>
            </w:r>
            <w:r w:rsidR="00A1247B">
              <w:rPr>
                <w:noProof/>
                <w:webHidden/>
              </w:rPr>
              <w:fldChar w:fldCharType="separate"/>
            </w:r>
            <w:r w:rsidR="00A1247B">
              <w:rPr>
                <w:noProof/>
                <w:webHidden/>
              </w:rPr>
              <w:t>24</w:t>
            </w:r>
            <w:r w:rsidR="00A1247B">
              <w:rPr>
                <w:noProof/>
                <w:webHidden/>
              </w:rPr>
              <w:fldChar w:fldCharType="end"/>
            </w:r>
          </w:hyperlink>
        </w:p>
        <w:p w14:paraId="4776069B" w14:textId="7F8FE47C" w:rsidR="00A1247B" w:rsidRDefault="000A69E1">
          <w:pPr>
            <w:pStyle w:val="Inhopg1"/>
            <w:tabs>
              <w:tab w:val="left" w:pos="440"/>
              <w:tab w:val="right" w:leader="dot" w:pos="9016"/>
            </w:tabs>
            <w:rPr>
              <w:rFonts w:eastAsiaTheme="minorEastAsia"/>
              <w:noProof/>
              <w:lang w:eastAsia="nl-NL"/>
            </w:rPr>
          </w:pPr>
          <w:hyperlink w:anchor="_Toc73533430" w:history="1">
            <w:r w:rsidR="00A1247B" w:rsidRPr="00AE6F22">
              <w:rPr>
                <w:rStyle w:val="Hyperlink"/>
                <w:noProof/>
              </w:rPr>
              <w:t>4</w:t>
            </w:r>
            <w:r w:rsidR="00A1247B">
              <w:rPr>
                <w:rFonts w:eastAsiaTheme="minorEastAsia"/>
                <w:noProof/>
                <w:lang w:eastAsia="nl-NL"/>
              </w:rPr>
              <w:tab/>
            </w:r>
            <w:r w:rsidR="00A1247B" w:rsidRPr="00AE6F22">
              <w:rPr>
                <w:rStyle w:val="Hyperlink"/>
                <w:noProof/>
              </w:rPr>
              <w:t>Phase 3: Architecture Sketches &amp; ArchiMate</w:t>
            </w:r>
            <w:r w:rsidR="00A1247B">
              <w:rPr>
                <w:noProof/>
                <w:webHidden/>
              </w:rPr>
              <w:tab/>
            </w:r>
            <w:r w:rsidR="00A1247B">
              <w:rPr>
                <w:noProof/>
                <w:webHidden/>
              </w:rPr>
              <w:fldChar w:fldCharType="begin"/>
            </w:r>
            <w:r w:rsidR="00A1247B">
              <w:rPr>
                <w:noProof/>
                <w:webHidden/>
              </w:rPr>
              <w:instrText xml:space="preserve"> PAGEREF _Toc73533430 \h </w:instrText>
            </w:r>
            <w:r w:rsidR="00A1247B">
              <w:rPr>
                <w:noProof/>
                <w:webHidden/>
              </w:rPr>
            </w:r>
            <w:r w:rsidR="00A1247B">
              <w:rPr>
                <w:noProof/>
                <w:webHidden/>
              </w:rPr>
              <w:fldChar w:fldCharType="separate"/>
            </w:r>
            <w:r w:rsidR="00A1247B">
              <w:rPr>
                <w:noProof/>
                <w:webHidden/>
              </w:rPr>
              <w:t>27</w:t>
            </w:r>
            <w:r w:rsidR="00A1247B">
              <w:rPr>
                <w:noProof/>
                <w:webHidden/>
              </w:rPr>
              <w:fldChar w:fldCharType="end"/>
            </w:r>
          </w:hyperlink>
        </w:p>
        <w:p w14:paraId="15E84A05" w14:textId="5C3AFBB3" w:rsidR="00A1247B" w:rsidRDefault="000A69E1">
          <w:pPr>
            <w:pStyle w:val="Inhopg2"/>
            <w:tabs>
              <w:tab w:val="left" w:pos="880"/>
              <w:tab w:val="right" w:leader="dot" w:pos="9016"/>
            </w:tabs>
            <w:rPr>
              <w:rFonts w:eastAsiaTheme="minorEastAsia"/>
              <w:noProof/>
              <w:lang w:eastAsia="nl-NL"/>
            </w:rPr>
          </w:pPr>
          <w:hyperlink w:anchor="_Toc73533431" w:history="1">
            <w:r w:rsidR="00A1247B" w:rsidRPr="00AE6F22">
              <w:rPr>
                <w:rStyle w:val="Hyperlink"/>
                <w:noProof/>
                <w14:scene3d>
                  <w14:camera w14:prst="orthographicFront"/>
                  <w14:lightRig w14:rig="threePt" w14:dir="t">
                    <w14:rot w14:lat="0" w14:lon="0" w14:rev="0"/>
                  </w14:lightRig>
                </w14:scene3d>
              </w:rPr>
              <w:t>4.1</w:t>
            </w:r>
            <w:r w:rsidR="00A1247B">
              <w:rPr>
                <w:rFonts w:eastAsiaTheme="minorEastAsia"/>
                <w:noProof/>
                <w:lang w:eastAsia="nl-NL"/>
              </w:rPr>
              <w:tab/>
            </w:r>
            <w:r w:rsidR="00A1247B" w:rsidRPr="00AE6F22">
              <w:rPr>
                <w:rStyle w:val="Hyperlink"/>
                <w:noProof/>
              </w:rPr>
              <w:t>Sketch</w:t>
            </w:r>
            <w:r w:rsidR="00A1247B">
              <w:rPr>
                <w:noProof/>
                <w:webHidden/>
              </w:rPr>
              <w:tab/>
            </w:r>
            <w:r w:rsidR="00A1247B">
              <w:rPr>
                <w:noProof/>
                <w:webHidden/>
              </w:rPr>
              <w:fldChar w:fldCharType="begin"/>
            </w:r>
            <w:r w:rsidR="00A1247B">
              <w:rPr>
                <w:noProof/>
                <w:webHidden/>
              </w:rPr>
              <w:instrText xml:space="preserve"> PAGEREF _Toc73533431 \h </w:instrText>
            </w:r>
            <w:r w:rsidR="00A1247B">
              <w:rPr>
                <w:noProof/>
                <w:webHidden/>
              </w:rPr>
            </w:r>
            <w:r w:rsidR="00A1247B">
              <w:rPr>
                <w:noProof/>
                <w:webHidden/>
              </w:rPr>
              <w:fldChar w:fldCharType="separate"/>
            </w:r>
            <w:r w:rsidR="00A1247B">
              <w:rPr>
                <w:noProof/>
                <w:webHidden/>
              </w:rPr>
              <w:t>27</w:t>
            </w:r>
            <w:r w:rsidR="00A1247B">
              <w:rPr>
                <w:noProof/>
                <w:webHidden/>
              </w:rPr>
              <w:fldChar w:fldCharType="end"/>
            </w:r>
          </w:hyperlink>
        </w:p>
        <w:p w14:paraId="0B6C4FE7" w14:textId="3B4166FA" w:rsidR="00A1247B" w:rsidRDefault="000A69E1">
          <w:pPr>
            <w:pStyle w:val="Inhopg3"/>
            <w:tabs>
              <w:tab w:val="left" w:pos="1320"/>
              <w:tab w:val="right" w:leader="dot" w:pos="9016"/>
            </w:tabs>
            <w:rPr>
              <w:rFonts w:eastAsiaTheme="minorEastAsia"/>
              <w:noProof/>
              <w:lang w:val="nl-NL" w:eastAsia="nl-NL"/>
            </w:rPr>
          </w:pPr>
          <w:hyperlink w:anchor="_Toc73533432" w:history="1">
            <w:r w:rsidR="00A1247B" w:rsidRPr="00AE6F22">
              <w:rPr>
                <w:rStyle w:val="Hyperlink"/>
                <w:noProof/>
                <w14:scene3d>
                  <w14:camera w14:prst="orthographicFront"/>
                  <w14:lightRig w14:rig="threePt" w14:dir="t">
                    <w14:rot w14:lat="0" w14:lon="0" w14:rev="0"/>
                  </w14:lightRig>
                </w14:scene3d>
              </w:rPr>
              <w:t>4.1.1</w:t>
            </w:r>
            <w:r w:rsidR="00A1247B">
              <w:rPr>
                <w:rFonts w:eastAsiaTheme="minorEastAsia"/>
                <w:noProof/>
                <w:lang w:val="nl-NL" w:eastAsia="nl-NL"/>
              </w:rPr>
              <w:tab/>
            </w:r>
            <w:r w:rsidR="00A1247B" w:rsidRPr="00AE6F22">
              <w:rPr>
                <w:rStyle w:val="Hyperlink"/>
                <w:noProof/>
              </w:rPr>
              <w:t>IST Sketch</w:t>
            </w:r>
            <w:r w:rsidR="00A1247B">
              <w:rPr>
                <w:noProof/>
                <w:webHidden/>
              </w:rPr>
              <w:tab/>
            </w:r>
            <w:r w:rsidR="00A1247B">
              <w:rPr>
                <w:noProof/>
                <w:webHidden/>
              </w:rPr>
              <w:fldChar w:fldCharType="begin"/>
            </w:r>
            <w:r w:rsidR="00A1247B">
              <w:rPr>
                <w:noProof/>
                <w:webHidden/>
              </w:rPr>
              <w:instrText xml:space="preserve"> PAGEREF _Toc73533432 \h </w:instrText>
            </w:r>
            <w:r w:rsidR="00A1247B">
              <w:rPr>
                <w:noProof/>
                <w:webHidden/>
              </w:rPr>
            </w:r>
            <w:r w:rsidR="00A1247B">
              <w:rPr>
                <w:noProof/>
                <w:webHidden/>
              </w:rPr>
              <w:fldChar w:fldCharType="separate"/>
            </w:r>
            <w:r w:rsidR="00A1247B">
              <w:rPr>
                <w:noProof/>
                <w:webHidden/>
              </w:rPr>
              <w:t>27</w:t>
            </w:r>
            <w:r w:rsidR="00A1247B">
              <w:rPr>
                <w:noProof/>
                <w:webHidden/>
              </w:rPr>
              <w:fldChar w:fldCharType="end"/>
            </w:r>
          </w:hyperlink>
        </w:p>
        <w:p w14:paraId="5541F93A" w14:textId="071C6414" w:rsidR="00A1247B" w:rsidRDefault="000A69E1">
          <w:pPr>
            <w:pStyle w:val="Inhopg3"/>
            <w:tabs>
              <w:tab w:val="left" w:pos="1320"/>
              <w:tab w:val="right" w:leader="dot" w:pos="9016"/>
            </w:tabs>
            <w:rPr>
              <w:rFonts w:eastAsiaTheme="minorEastAsia"/>
              <w:noProof/>
              <w:lang w:val="nl-NL" w:eastAsia="nl-NL"/>
            </w:rPr>
          </w:pPr>
          <w:hyperlink w:anchor="_Toc73533433" w:history="1">
            <w:r w:rsidR="00A1247B" w:rsidRPr="00AE6F22">
              <w:rPr>
                <w:rStyle w:val="Hyperlink"/>
                <w:noProof/>
                <w14:scene3d>
                  <w14:camera w14:prst="orthographicFront"/>
                  <w14:lightRig w14:rig="threePt" w14:dir="t">
                    <w14:rot w14:lat="0" w14:lon="0" w14:rev="0"/>
                  </w14:lightRig>
                </w14:scene3d>
              </w:rPr>
              <w:t>4.1.2</w:t>
            </w:r>
            <w:r w:rsidR="00A1247B">
              <w:rPr>
                <w:rFonts w:eastAsiaTheme="minorEastAsia"/>
                <w:noProof/>
                <w:lang w:val="nl-NL" w:eastAsia="nl-NL"/>
              </w:rPr>
              <w:tab/>
            </w:r>
            <w:r w:rsidR="00A1247B" w:rsidRPr="00AE6F22">
              <w:rPr>
                <w:rStyle w:val="Hyperlink"/>
                <w:noProof/>
              </w:rPr>
              <w:t>SOLL Sketch</w:t>
            </w:r>
            <w:r w:rsidR="00A1247B">
              <w:rPr>
                <w:noProof/>
                <w:webHidden/>
              </w:rPr>
              <w:tab/>
            </w:r>
            <w:r w:rsidR="00A1247B">
              <w:rPr>
                <w:noProof/>
                <w:webHidden/>
              </w:rPr>
              <w:fldChar w:fldCharType="begin"/>
            </w:r>
            <w:r w:rsidR="00A1247B">
              <w:rPr>
                <w:noProof/>
                <w:webHidden/>
              </w:rPr>
              <w:instrText xml:space="preserve"> PAGEREF _Toc73533433 \h </w:instrText>
            </w:r>
            <w:r w:rsidR="00A1247B">
              <w:rPr>
                <w:noProof/>
                <w:webHidden/>
              </w:rPr>
            </w:r>
            <w:r w:rsidR="00A1247B">
              <w:rPr>
                <w:noProof/>
                <w:webHidden/>
              </w:rPr>
              <w:fldChar w:fldCharType="separate"/>
            </w:r>
            <w:r w:rsidR="00A1247B">
              <w:rPr>
                <w:noProof/>
                <w:webHidden/>
              </w:rPr>
              <w:t>27</w:t>
            </w:r>
            <w:r w:rsidR="00A1247B">
              <w:rPr>
                <w:noProof/>
                <w:webHidden/>
              </w:rPr>
              <w:fldChar w:fldCharType="end"/>
            </w:r>
          </w:hyperlink>
        </w:p>
        <w:p w14:paraId="5F031BA2" w14:textId="085DA3E2" w:rsidR="00A1247B" w:rsidRDefault="000A69E1">
          <w:pPr>
            <w:pStyle w:val="Inhopg2"/>
            <w:tabs>
              <w:tab w:val="left" w:pos="880"/>
              <w:tab w:val="right" w:leader="dot" w:pos="9016"/>
            </w:tabs>
            <w:rPr>
              <w:rFonts w:eastAsiaTheme="minorEastAsia"/>
              <w:noProof/>
              <w:lang w:eastAsia="nl-NL"/>
            </w:rPr>
          </w:pPr>
          <w:hyperlink w:anchor="_Toc73533434" w:history="1">
            <w:r w:rsidR="00A1247B" w:rsidRPr="00AE6F22">
              <w:rPr>
                <w:rStyle w:val="Hyperlink"/>
                <w:noProof/>
                <w14:scene3d>
                  <w14:camera w14:prst="orthographicFront"/>
                  <w14:lightRig w14:rig="threePt" w14:dir="t">
                    <w14:rot w14:lat="0" w14:lon="0" w14:rev="0"/>
                  </w14:lightRig>
                </w14:scene3d>
              </w:rPr>
              <w:t>4.2</w:t>
            </w:r>
            <w:r w:rsidR="00A1247B">
              <w:rPr>
                <w:rFonts w:eastAsiaTheme="minorEastAsia"/>
                <w:noProof/>
                <w:lang w:eastAsia="nl-NL"/>
              </w:rPr>
              <w:tab/>
            </w:r>
            <w:r w:rsidR="00A1247B" w:rsidRPr="00AE6F22">
              <w:rPr>
                <w:rStyle w:val="Hyperlink"/>
                <w:noProof/>
              </w:rPr>
              <w:t>ArchiMate</w:t>
            </w:r>
            <w:r w:rsidR="00A1247B">
              <w:rPr>
                <w:noProof/>
                <w:webHidden/>
              </w:rPr>
              <w:tab/>
            </w:r>
            <w:r w:rsidR="00A1247B">
              <w:rPr>
                <w:noProof/>
                <w:webHidden/>
              </w:rPr>
              <w:fldChar w:fldCharType="begin"/>
            </w:r>
            <w:r w:rsidR="00A1247B">
              <w:rPr>
                <w:noProof/>
                <w:webHidden/>
              </w:rPr>
              <w:instrText xml:space="preserve"> PAGEREF _Toc73533434 \h </w:instrText>
            </w:r>
            <w:r w:rsidR="00A1247B">
              <w:rPr>
                <w:noProof/>
                <w:webHidden/>
              </w:rPr>
            </w:r>
            <w:r w:rsidR="00A1247B">
              <w:rPr>
                <w:noProof/>
                <w:webHidden/>
              </w:rPr>
              <w:fldChar w:fldCharType="separate"/>
            </w:r>
            <w:r w:rsidR="00A1247B">
              <w:rPr>
                <w:noProof/>
                <w:webHidden/>
              </w:rPr>
              <w:t>28</w:t>
            </w:r>
            <w:r w:rsidR="00A1247B">
              <w:rPr>
                <w:noProof/>
                <w:webHidden/>
              </w:rPr>
              <w:fldChar w:fldCharType="end"/>
            </w:r>
          </w:hyperlink>
        </w:p>
        <w:p w14:paraId="1547EF78" w14:textId="578304F8" w:rsidR="00A1247B" w:rsidRDefault="000A69E1">
          <w:pPr>
            <w:pStyle w:val="Inhopg3"/>
            <w:tabs>
              <w:tab w:val="left" w:pos="1320"/>
              <w:tab w:val="right" w:leader="dot" w:pos="9016"/>
            </w:tabs>
            <w:rPr>
              <w:rFonts w:eastAsiaTheme="minorEastAsia"/>
              <w:noProof/>
              <w:lang w:val="nl-NL" w:eastAsia="nl-NL"/>
            </w:rPr>
          </w:pPr>
          <w:hyperlink w:anchor="_Toc73533435" w:history="1">
            <w:r w:rsidR="00A1247B" w:rsidRPr="00AE6F22">
              <w:rPr>
                <w:rStyle w:val="Hyperlink"/>
                <w:noProof/>
                <w14:scene3d>
                  <w14:camera w14:prst="orthographicFront"/>
                  <w14:lightRig w14:rig="threePt" w14:dir="t">
                    <w14:rot w14:lat="0" w14:lon="0" w14:rev="0"/>
                  </w14:lightRig>
                </w14:scene3d>
              </w:rPr>
              <w:t>4.2.1</w:t>
            </w:r>
            <w:r w:rsidR="00A1247B">
              <w:rPr>
                <w:rFonts w:eastAsiaTheme="minorEastAsia"/>
                <w:noProof/>
                <w:lang w:val="nl-NL" w:eastAsia="nl-NL"/>
              </w:rPr>
              <w:tab/>
            </w:r>
            <w:r w:rsidR="00A1247B" w:rsidRPr="00AE6F22">
              <w:rPr>
                <w:rStyle w:val="Hyperlink"/>
                <w:noProof/>
              </w:rPr>
              <w:t>IST ArchiMate</w:t>
            </w:r>
            <w:r w:rsidR="00A1247B">
              <w:rPr>
                <w:noProof/>
                <w:webHidden/>
              </w:rPr>
              <w:tab/>
            </w:r>
            <w:r w:rsidR="00A1247B">
              <w:rPr>
                <w:noProof/>
                <w:webHidden/>
              </w:rPr>
              <w:fldChar w:fldCharType="begin"/>
            </w:r>
            <w:r w:rsidR="00A1247B">
              <w:rPr>
                <w:noProof/>
                <w:webHidden/>
              </w:rPr>
              <w:instrText xml:space="preserve"> PAGEREF _Toc73533435 \h </w:instrText>
            </w:r>
            <w:r w:rsidR="00A1247B">
              <w:rPr>
                <w:noProof/>
                <w:webHidden/>
              </w:rPr>
            </w:r>
            <w:r w:rsidR="00A1247B">
              <w:rPr>
                <w:noProof/>
                <w:webHidden/>
              </w:rPr>
              <w:fldChar w:fldCharType="separate"/>
            </w:r>
            <w:r w:rsidR="00A1247B">
              <w:rPr>
                <w:noProof/>
                <w:webHidden/>
              </w:rPr>
              <w:t>29</w:t>
            </w:r>
            <w:r w:rsidR="00A1247B">
              <w:rPr>
                <w:noProof/>
                <w:webHidden/>
              </w:rPr>
              <w:fldChar w:fldCharType="end"/>
            </w:r>
          </w:hyperlink>
        </w:p>
        <w:p w14:paraId="03BA8B5D" w14:textId="2A46CFBF" w:rsidR="00A1247B" w:rsidRDefault="000A69E1">
          <w:pPr>
            <w:pStyle w:val="Inhopg3"/>
            <w:tabs>
              <w:tab w:val="left" w:pos="1320"/>
              <w:tab w:val="right" w:leader="dot" w:pos="9016"/>
            </w:tabs>
            <w:rPr>
              <w:rFonts w:eastAsiaTheme="minorEastAsia"/>
              <w:noProof/>
              <w:lang w:val="nl-NL" w:eastAsia="nl-NL"/>
            </w:rPr>
          </w:pPr>
          <w:hyperlink w:anchor="_Toc73533436" w:history="1">
            <w:r w:rsidR="00A1247B" w:rsidRPr="00AE6F22">
              <w:rPr>
                <w:rStyle w:val="Hyperlink"/>
                <w:noProof/>
                <w14:scene3d>
                  <w14:camera w14:prst="orthographicFront"/>
                  <w14:lightRig w14:rig="threePt" w14:dir="t">
                    <w14:rot w14:lat="0" w14:lon="0" w14:rev="0"/>
                  </w14:lightRig>
                </w14:scene3d>
              </w:rPr>
              <w:t>4.2.2</w:t>
            </w:r>
            <w:r w:rsidR="00A1247B">
              <w:rPr>
                <w:rFonts w:eastAsiaTheme="minorEastAsia"/>
                <w:noProof/>
                <w:lang w:val="nl-NL" w:eastAsia="nl-NL"/>
              </w:rPr>
              <w:tab/>
            </w:r>
            <w:r w:rsidR="00A1247B" w:rsidRPr="00AE6F22">
              <w:rPr>
                <w:rStyle w:val="Hyperlink"/>
                <w:noProof/>
              </w:rPr>
              <w:t>SOLL ArchiMate</w:t>
            </w:r>
            <w:r w:rsidR="00A1247B">
              <w:rPr>
                <w:noProof/>
                <w:webHidden/>
              </w:rPr>
              <w:tab/>
            </w:r>
            <w:r w:rsidR="00A1247B">
              <w:rPr>
                <w:noProof/>
                <w:webHidden/>
              </w:rPr>
              <w:fldChar w:fldCharType="begin"/>
            </w:r>
            <w:r w:rsidR="00A1247B">
              <w:rPr>
                <w:noProof/>
                <w:webHidden/>
              </w:rPr>
              <w:instrText xml:space="preserve"> PAGEREF _Toc73533436 \h </w:instrText>
            </w:r>
            <w:r w:rsidR="00A1247B">
              <w:rPr>
                <w:noProof/>
                <w:webHidden/>
              </w:rPr>
            </w:r>
            <w:r w:rsidR="00A1247B">
              <w:rPr>
                <w:noProof/>
                <w:webHidden/>
              </w:rPr>
              <w:fldChar w:fldCharType="separate"/>
            </w:r>
            <w:r w:rsidR="00A1247B">
              <w:rPr>
                <w:noProof/>
                <w:webHidden/>
              </w:rPr>
              <w:t>30</w:t>
            </w:r>
            <w:r w:rsidR="00A1247B">
              <w:rPr>
                <w:noProof/>
                <w:webHidden/>
              </w:rPr>
              <w:fldChar w:fldCharType="end"/>
            </w:r>
          </w:hyperlink>
        </w:p>
        <w:p w14:paraId="26812E2D" w14:textId="1D9157F1" w:rsidR="00A1247B" w:rsidRDefault="000A69E1">
          <w:pPr>
            <w:pStyle w:val="Inhopg2"/>
            <w:tabs>
              <w:tab w:val="left" w:pos="880"/>
              <w:tab w:val="right" w:leader="dot" w:pos="9016"/>
            </w:tabs>
            <w:rPr>
              <w:rFonts w:eastAsiaTheme="minorEastAsia"/>
              <w:noProof/>
              <w:lang w:eastAsia="nl-NL"/>
            </w:rPr>
          </w:pPr>
          <w:hyperlink w:anchor="_Toc73533437" w:history="1">
            <w:r w:rsidR="00A1247B" w:rsidRPr="00AE6F22">
              <w:rPr>
                <w:rStyle w:val="Hyperlink"/>
                <w:noProof/>
                <w14:scene3d>
                  <w14:camera w14:prst="orthographicFront"/>
                  <w14:lightRig w14:rig="threePt" w14:dir="t">
                    <w14:rot w14:lat="0" w14:lon="0" w14:rev="0"/>
                  </w14:lightRig>
                </w14:scene3d>
              </w:rPr>
              <w:t>4.3</w:t>
            </w:r>
            <w:r w:rsidR="00A1247B">
              <w:rPr>
                <w:rFonts w:eastAsiaTheme="minorEastAsia"/>
                <w:noProof/>
                <w:lang w:eastAsia="nl-NL"/>
              </w:rPr>
              <w:tab/>
            </w:r>
            <w:r w:rsidR="00A1247B" w:rsidRPr="00AE6F22">
              <w:rPr>
                <w:rStyle w:val="Hyperlink"/>
                <w:noProof/>
              </w:rPr>
              <w:t>Architecture models</w:t>
            </w:r>
            <w:r w:rsidR="00A1247B">
              <w:rPr>
                <w:noProof/>
                <w:webHidden/>
              </w:rPr>
              <w:tab/>
            </w:r>
            <w:r w:rsidR="00A1247B">
              <w:rPr>
                <w:noProof/>
                <w:webHidden/>
              </w:rPr>
              <w:fldChar w:fldCharType="begin"/>
            </w:r>
            <w:r w:rsidR="00A1247B">
              <w:rPr>
                <w:noProof/>
                <w:webHidden/>
              </w:rPr>
              <w:instrText xml:space="preserve"> PAGEREF _Toc73533437 \h </w:instrText>
            </w:r>
            <w:r w:rsidR="00A1247B">
              <w:rPr>
                <w:noProof/>
                <w:webHidden/>
              </w:rPr>
            </w:r>
            <w:r w:rsidR="00A1247B">
              <w:rPr>
                <w:noProof/>
                <w:webHidden/>
              </w:rPr>
              <w:fldChar w:fldCharType="separate"/>
            </w:r>
            <w:r w:rsidR="00A1247B">
              <w:rPr>
                <w:noProof/>
                <w:webHidden/>
              </w:rPr>
              <w:t>32</w:t>
            </w:r>
            <w:r w:rsidR="00A1247B">
              <w:rPr>
                <w:noProof/>
                <w:webHidden/>
              </w:rPr>
              <w:fldChar w:fldCharType="end"/>
            </w:r>
          </w:hyperlink>
        </w:p>
        <w:p w14:paraId="44D54173" w14:textId="19A696E9" w:rsidR="00A1247B" w:rsidRDefault="000A69E1">
          <w:pPr>
            <w:pStyle w:val="Inhopg3"/>
            <w:tabs>
              <w:tab w:val="left" w:pos="1320"/>
              <w:tab w:val="right" w:leader="dot" w:pos="9016"/>
            </w:tabs>
            <w:rPr>
              <w:rFonts w:eastAsiaTheme="minorEastAsia"/>
              <w:noProof/>
              <w:lang w:val="nl-NL" w:eastAsia="nl-NL"/>
            </w:rPr>
          </w:pPr>
          <w:hyperlink w:anchor="_Toc73533438" w:history="1">
            <w:r w:rsidR="00A1247B" w:rsidRPr="00AE6F22">
              <w:rPr>
                <w:rStyle w:val="Hyperlink"/>
                <w:noProof/>
                <w14:scene3d>
                  <w14:camera w14:prst="orthographicFront"/>
                  <w14:lightRig w14:rig="threePt" w14:dir="t">
                    <w14:rot w14:lat="0" w14:lon="0" w14:rev="0"/>
                  </w14:lightRig>
                </w14:scene3d>
              </w:rPr>
              <w:t>4.3.1</w:t>
            </w:r>
            <w:r w:rsidR="00A1247B">
              <w:rPr>
                <w:rFonts w:eastAsiaTheme="minorEastAsia"/>
                <w:noProof/>
                <w:lang w:val="nl-NL" w:eastAsia="nl-NL"/>
              </w:rPr>
              <w:tab/>
            </w:r>
            <w:r w:rsidR="00A1247B" w:rsidRPr="00AE6F22">
              <w:rPr>
                <w:rStyle w:val="Hyperlink"/>
                <w:noProof/>
              </w:rPr>
              <w:t>Business Function- and Informationmodel</w:t>
            </w:r>
            <w:r w:rsidR="00A1247B">
              <w:rPr>
                <w:noProof/>
                <w:webHidden/>
              </w:rPr>
              <w:tab/>
            </w:r>
            <w:r w:rsidR="00A1247B">
              <w:rPr>
                <w:noProof/>
                <w:webHidden/>
              </w:rPr>
              <w:fldChar w:fldCharType="begin"/>
            </w:r>
            <w:r w:rsidR="00A1247B">
              <w:rPr>
                <w:noProof/>
                <w:webHidden/>
              </w:rPr>
              <w:instrText xml:space="preserve"> PAGEREF _Toc73533438 \h </w:instrText>
            </w:r>
            <w:r w:rsidR="00A1247B">
              <w:rPr>
                <w:noProof/>
                <w:webHidden/>
              </w:rPr>
            </w:r>
            <w:r w:rsidR="00A1247B">
              <w:rPr>
                <w:noProof/>
                <w:webHidden/>
              </w:rPr>
              <w:fldChar w:fldCharType="separate"/>
            </w:r>
            <w:r w:rsidR="00A1247B">
              <w:rPr>
                <w:noProof/>
                <w:webHidden/>
              </w:rPr>
              <w:t>32</w:t>
            </w:r>
            <w:r w:rsidR="00A1247B">
              <w:rPr>
                <w:noProof/>
                <w:webHidden/>
              </w:rPr>
              <w:fldChar w:fldCharType="end"/>
            </w:r>
          </w:hyperlink>
        </w:p>
        <w:p w14:paraId="443CAF18" w14:textId="1781DA6A" w:rsidR="00A1247B" w:rsidRDefault="000A69E1">
          <w:pPr>
            <w:pStyle w:val="Inhopg3"/>
            <w:tabs>
              <w:tab w:val="left" w:pos="1320"/>
              <w:tab w:val="right" w:leader="dot" w:pos="9016"/>
            </w:tabs>
            <w:rPr>
              <w:rFonts w:eastAsiaTheme="minorEastAsia"/>
              <w:noProof/>
              <w:lang w:val="nl-NL" w:eastAsia="nl-NL"/>
            </w:rPr>
          </w:pPr>
          <w:hyperlink w:anchor="_Toc73533439" w:history="1">
            <w:r w:rsidR="00A1247B" w:rsidRPr="00AE6F22">
              <w:rPr>
                <w:rStyle w:val="Hyperlink"/>
                <w:noProof/>
                <w14:scene3d>
                  <w14:camera w14:prst="orthographicFront"/>
                  <w14:lightRig w14:rig="threePt" w14:dir="t">
                    <w14:rot w14:lat="0" w14:lon="0" w14:rev="0"/>
                  </w14:lightRig>
                </w14:scene3d>
              </w:rPr>
              <w:t>4.3.2</w:t>
            </w:r>
            <w:r w:rsidR="00A1247B">
              <w:rPr>
                <w:rFonts w:eastAsiaTheme="minorEastAsia"/>
                <w:noProof/>
                <w:lang w:val="nl-NL" w:eastAsia="nl-NL"/>
              </w:rPr>
              <w:tab/>
            </w:r>
            <w:r w:rsidR="00A1247B" w:rsidRPr="00AE6F22">
              <w:rPr>
                <w:rStyle w:val="Hyperlink"/>
                <w:noProof/>
              </w:rPr>
              <w:t>Business Function model</w:t>
            </w:r>
            <w:r w:rsidR="00A1247B">
              <w:rPr>
                <w:noProof/>
                <w:webHidden/>
              </w:rPr>
              <w:tab/>
            </w:r>
            <w:r w:rsidR="00A1247B">
              <w:rPr>
                <w:noProof/>
                <w:webHidden/>
              </w:rPr>
              <w:fldChar w:fldCharType="begin"/>
            </w:r>
            <w:r w:rsidR="00A1247B">
              <w:rPr>
                <w:noProof/>
                <w:webHidden/>
              </w:rPr>
              <w:instrText xml:space="preserve"> PAGEREF _Toc73533439 \h </w:instrText>
            </w:r>
            <w:r w:rsidR="00A1247B">
              <w:rPr>
                <w:noProof/>
                <w:webHidden/>
              </w:rPr>
            </w:r>
            <w:r w:rsidR="00A1247B">
              <w:rPr>
                <w:noProof/>
                <w:webHidden/>
              </w:rPr>
              <w:fldChar w:fldCharType="separate"/>
            </w:r>
            <w:r w:rsidR="00A1247B">
              <w:rPr>
                <w:noProof/>
                <w:webHidden/>
              </w:rPr>
              <w:t>33</w:t>
            </w:r>
            <w:r w:rsidR="00A1247B">
              <w:rPr>
                <w:noProof/>
                <w:webHidden/>
              </w:rPr>
              <w:fldChar w:fldCharType="end"/>
            </w:r>
          </w:hyperlink>
        </w:p>
        <w:p w14:paraId="67160F26" w14:textId="6772FC38" w:rsidR="00A1247B" w:rsidRDefault="000A69E1">
          <w:pPr>
            <w:pStyle w:val="Inhopg3"/>
            <w:tabs>
              <w:tab w:val="left" w:pos="1320"/>
              <w:tab w:val="right" w:leader="dot" w:pos="9016"/>
            </w:tabs>
            <w:rPr>
              <w:rFonts w:eastAsiaTheme="minorEastAsia"/>
              <w:noProof/>
              <w:lang w:val="nl-NL" w:eastAsia="nl-NL"/>
            </w:rPr>
          </w:pPr>
          <w:hyperlink w:anchor="_Toc73533440" w:history="1">
            <w:r w:rsidR="00A1247B" w:rsidRPr="00AE6F22">
              <w:rPr>
                <w:rStyle w:val="Hyperlink"/>
                <w:noProof/>
                <w14:scene3d>
                  <w14:camera w14:prst="orthographicFront"/>
                  <w14:lightRig w14:rig="threePt" w14:dir="t">
                    <w14:rot w14:lat="0" w14:lon="0" w14:rev="0"/>
                  </w14:lightRig>
                </w14:scene3d>
              </w:rPr>
              <w:t>4.3.3</w:t>
            </w:r>
            <w:r w:rsidR="00A1247B">
              <w:rPr>
                <w:rFonts w:eastAsiaTheme="minorEastAsia"/>
                <w:noProof/>
                <w:lang w:val="nl-NL" w:eastAsia="nl-NL"/>
              </w:rPr>
              <w:tab/>
            </w:r>
            <w:r w:rsidR="00A1247B" w:rsidRPr="00AE6F22">
              <w:rPr>
                <w:rStyle w:val="Hyperlink"/>
                <w:noProof/>
              </w:rPr>
              <w:t>Information Model</w:t>
            </w:r>
            <w:r w:rsidR="00A1247B">
              <w:rPr>
                <w:noProof/>
                <w:webHidden/>
              </w:rPr>
              <w:tab/>
            </w:r>
            <w:r w:rsidR="00A1247B">
              <w:rPr>
                <w:noProof/>
                <w:webHidden/>
              </w:rPr>
              <w:fldChar w:fldCharType="begin"/>
            </w:r>
            <w:r w:rsidR="00A1247B">
              <w:rPr>
                <w:noProof/>
                <w:webHidden/>
              </w:rPr>
              <w:instrText xml:space="preserve"> PAGEREF _Toc73533440 \h </w:instrText>
            </w:r>
            <w:r w:rsidR="00A1247B">
              <w:rPr>
                <w:noProof/>
                <w:webHidden/>
              </w:rPr>
            </w:r>
            <w:r w:rsidR="00A1247B">
              <w:rPr>
                <w:noProof/>
                <w:webHidden/>
              </w:rPr>
              <w:fldChar w:fldCharType="separate"/>
            </w:r>
            <w:r w:rsidR="00A1247B">
              <w:rPr>
                <w:noProof/>
                <w:webHidden/>
              </w:rPr>
              <w:t>34</w:t>
            </w:r>
            <w:r w:rsidR="00A1247B">
              <w:rPr>
                <w:noProof/>
                <w:webHidden/>
              </w:rPr>
              <w:fldChar w:fldCharType="end"/>
            </w:r>
          </w:hyperlink>
        </w:p>
        <w:p w14:paraId="54500011" w14:textId="48ACA5CB" w:rsidR="00A1247B" w:rsidRDefault="000A69E1">
          <w:pPr>
            <w:pStyle w:val="Inhopg2"/>
            <w:tabs>
              <w:tab w:val="left" w:pos="880"/>
              <w:tab w:val="right" w:leader="dot" w:pos="9016"/>
            </w:tabs>
            <w:rPr>
              <w:rFonts w:eastAsiaTheme="minorEastAsia"/>
              <w:noProof/>
              <w:lang w:eastAsia="nl-NL"/>
            </w:rPr>
          </w:pPr>
          <w:hyperlink w:anchor="_Toc73533441" w:history="1">
            <w:r w:rsidR="00A1247B" w:rsidRPr="00AE6F22">
              <w:rPr>
                <w:rStyle w:val="Hyperlink"/>
                <w:noProof/>
                <w14:scene3d>
                  <w14:camera w14:prst="orthographicFront"/>
                  <w14:lightRig w14:rig="threePt" w14:dir="t">
                    <w14:rot w14:lat="0" w14:lon="0" w14:rev="0"/>
                  </w14:lightRig>
                </w14:scene3d>
              </w:rPr>
              <w:t>4.4</w:t>
            </w:r>
            <w:r w:rsidR="00A1247B">
              <w:rPr>
                <w:rFonts w:eastAsiaTheme="minorEastAsia"/>
                <w:noProof/>
                <w:lang w:eastAsia="nl-NL"/>
              </w:rPr>
              <w:tab/>
            </w:r>
            <w:r w:rsidR="00A1247B" w:rsidRPr="00AE6F22">
              <w:rPr>
                <w:rStyle w:val="Hyperlink"/>
                <w:noProof/>
              </w:rPr>
              <w:t>CRUD-Matrix</w:t>
            </w:r>
            <w:r w:rsidR="00A1247B">
              <w:rPr>
                <w:noProof/>
                <w:webHidden/>
              </w:rPr>
              <w:tab/>
            </w:r>
            <w:r w:rsidR="00A1247B">
              <w:rPr>
                <w:noProof/>
                <w:webHidden/>
              </w:rPr>
              <w:fldChar w:fldCharType="begin"/>
            </w:r>
            <w:r w:rsidR="00A1247B">
              <w:rPr>
                <w:noProof/>
                <w:webHidden/>
              </w:rPr>
              <w:instrText xml:space="preserve"> PAGEREF _Toc73533441 \h </w:instrText>
            </w:r>
            <w:r w:rsidR="00A1247B">
              <w:rPr>
                <w:noProof/>
                <w:webHidden/>
              </w:rPr>
            </w:r>
            <w:r w:rsidR="00A1247B">
              <w:rPr>
                <w:noProof/>
                <w:webHidden/>
              </w:rPr>
              <w:fldChar w:fldCharType="separate"/>
            </w:r>
            <w:r w:rsidR="00A1247B">
              <w:rPr>
                <w:noProof/>
                <w:webHidden/>
              </w:rPr>
              <w:t>34</w:t>
            </w:r>
            <w:r w:rsidR="00A1247B">
              <w:rPr>
                <w:noProof/>
                <w:webHidden/>
              </w:rPr>
              <w:fldChar w:fldCharType="end"/>
            </w:r>
          </w:hyperlink>
        </w:p>
        <w:p w14:paraId="1C1F6F29" w14:textId="6F245BF1" w:rsidR="00A1247B" w:rsidRDefault="000A69E1">
          <w:pPr>
            <w:pStyle w:val="Inhopg3"/>
            <w:tabs>
              <w:tab w:val="left" w:pos="1320"/>
              <w:tab w:val="right" w:leader="dot" w:pos="9016"/>
            </w:tabs>
            <w:rPr>
              <w:rFonts w:eastAsiaTheme="minorEastAsia"/>
              <w:noProof/>
              <w:lang w:val="nl-NL" w:eastAsia="nl-NL"/>
            </w:rPr>
          </w:pPr>
          <w:hyperlink w:anchor="_Toc73533442" w:history="1">
            <w:r w:rsidR="00A1247B" w:rsidRPr="00AE6F22">
              <w:rPr>
                <w:rStyle w:val="Hyperlink"/>
                <w:noProof/>
                <w14:scene3d>
                  <w14:camera w14:prst="orthographicFront"/>
                  <w14:lightRig w14:rig="threePt" w14:dir="t">
                    <w14:rot w14:lat="0" w14:lon="0" w14:rev="0"/>
                  </w14:lightRig>
                </w14:scene3d>
              </w:rPr>
              <w:t>4.4.1</w:t>
            </w:r>
            <w:r w:rsidR="00A1247B">
              <w:rPr>
                <w:rFonts w:eastAsiaTheme="minorEastAsia"/>
                <w:noProof/>
                <w:lang w:val="nl-NL" w:eastAsia="nl-NL"/>
              </w:rPr>
              <w:tab/>
            </w:r>
            <w:r w:rsidR="00A1247B" w:rsidRPr="00AE6F22">
              <w:rPr>
                <w:rStyle w:val="Hyperlink"/>
                <w:noProof/>
              </w:rPr>
              <w:t>IST CRUD Matrix</w:t>
            </w:r>
            <w:r w:rsidR="00A1247B">
              <w:rPr>
                <w:noProof/>
                <w:webHidden/>
              </w:rPr>
              <w:tab/>
            </w:r>
            <w:r w:rsidR="00A1247B">
              <w:rPr>
                <w:noProof/>
                <w:webHidden/>
              </w:rPr>
              <w:fldChar w:fldCharType="begin"/>
            </w:r>
            <w:r w:rsidR="00A1247B">
              <w:rPr>
                <w:noProof/>
                <w:webHidden/>
              </w:rPr>
              <w:instrText xml:space="preserve"> PAGEREF _Toc73533442 \h </w:instrText>
            </w:r>
            <w:r w:rsidR="00A1247B">
              <w:rPr>
                <w:noProof/>
                <w:webHidden/>
              </w:rPr>
            </w:r>
            <w:r w:rsidR="00A1247B">
              <w:rPr>
                <w:noProof/>
                <w:webHidden/>
              </w:rPr>
              <w:fldChar w:fldCharType="separate"/>
            </w:r>
            <w:r w:rsidR="00A1247B">
              <w:rPr>
                <w:noProof/>
                <w:webHidden/>
              </w:rPr>
              <w:t>35</w:t>
            </w:r>
            <w:r w:rsidR="00A1247B">
              <w:rPr>
                <w:noProof/>
                <w:webHidden/>
              </w:rPr>
              <w:fldChar w:fldCharType="end"/>
            </w:r>
          </w:hyperlink>
        </w:p>
        <w:p w14:paraId="7CF82958" w14:textId="16C1530A" w:rsidR="00A1247B" w:rsidRDefault="000A69E1">
          <w:pPr>
            <w:pStyle w:val="Inhopg3"/>
            <w:tabs>
              <w:tab w:val="left" w:pos="1320"/>
              <w:tab w:val="right" w:leader="dot" w:pos="9016"/>
            </w:tabs>
            <w:rPr>
              <w:rFonts w:eastAsiaTheme="minorEastAsia"/>
              <w:noProof/>
              <w:lang w:val="nl-NL" w:eastAsia="nl-NL"/>
            </w:rPr>
          </w:pPr>
          <w:hyperlink w:anchor="_Toc73533443" w:history="1">
            <w:r w:rsidR="00A1247B" w:rsidRPr="00AE6F22">
              <w:rPr>
                <w:rStyle w:val="Hyperlink"/>
                <w:noProof/>
                <w14:scene3d>
                  <w14:camera w14:prst="orthographicFront"/>
                  <w14:lightRig w14:rig="threePt" w14:dir="t">
                    <w14:rot w14:lat="0" w14:lon="0" w14:rev="0"/>
                  </w14:lightRig>
                </w14:scene3d>
              </w:rPr>
              <w:t>4.4.2</w:t>
            </w:r>
            <w:r w:rsidR="00A1247B">
              <w:rPr>
                <w:rFonts w:eastAsiaTheme="minorEastAsia"/>
                <w:noProof/>
                <w:lang w:val="nl-NL" w:eastAsia="nl-NL"/>
              </w:rPr>
              <w:tab/>
            </w:r>
            <w:r w:rsidR="00A1247B" w:rsidRPr="00AE6F22">
              <w:rPr>
                <w:rStyle w:val="Hyperlink"/>
                <w:noProof/>
              </w:rPr>
              <w:t>SOLL CRUD-Matrix</w:t>
            </w:r>
            <w:r w:rsidR="00A1247B">
              <w:rPr>
                <w:noProof/>
                <w:webHidden/>
              </w:rPr>
              <w:tab/>
            </w:r>
            <w:r w:rsidR="00A1247B">
              <w:rPr>
                <w:noProof/>
                <w:webHidden/>
              </w:rPr>
              <w:fldChar w:fldCharType="begin"/>
            </w:r>
            <w:r w:rsidR="00A1247B">
              <w:rPr>
                <w:noProof/>
                <w:webHidden/>
              </w:rPr>
              <w:instrText xml:space="preserve"> PAGEREF _Toc73533443 \h </w:instrText>
            </w:r>
            <w:r w:rsidR="00A1247B">
              <w:rPr>
                <w:noProof/>
                <w:webHidden/>
              </w:rPr>
            </w:r>
            <w:r w:rsidR="00A1247B">
              <w:rPr>
                <w:noProof/>
                <w:webHidden/>
              </w:rPr>
              <w:fldChar w:fldCharType="separate"/>
            </w:r>
            <w:r w:rsidR="00A1247B">
              <w:rPr>
                <w:noProof/>
                <w:webHidden/>
              </w:rPr>
              <w:t>36</w:t>
            </w:r>
            <w:r w:rsidR="00A1247B">
              <w:rPr>
                <w:noProof/>
                <w:webHidden/>
              </w:rPr>
              <w:fldChar w:fldCharType="end"/>
            </w:r>
          </w:hyperlink>
        </w:p>
        <w:p w14:paraId="575710AD" w14:textId="4192A52F" w:rsidR="00A1247B" w:rsidRDefault="000A69E1">
          <w:pPr>
            <w:pStyle w:val="Inhopg2"/>
            <w:tabs>
              <w:tab w:val="left" w:pos="880"/>
              <w:tab w:val="right" w:leader="dot" w:pos="9016"/>
            </w:tabs>
            <w:rPr>
              <w:rFonts w:eastAsiaTheme="minorEastAsia"/>
              <w:noProof/>
              <w:lang w:eastAsia="nl-NL"/>
            </w:rPr>
          </w:pPr>
          <w:hyperlink w:anchor="_Toc73533444" w:history="1">
            <w:r w:rsidR="00A1247B" w:rsidRPr="00AE6F22">
              <w:rPr>
                <w:rStyle w:val="Hyperlink"/>
                <w:noProof/>
                <w14:scene3d>
                  <w14:camera w14:prst="orthographicFront"/>
                  <w14:lightRig w14:rig="threePt" w14:dir="t">
                    <w14:rot w14:lat="0" w14:lon="0" w14:rev="0"/>
                  </w14:lightRig>
                </w14:scene3d>
              </w:rPr>
              <w:t>4.5</w:t>
            </w:r>
            <w:r w:rsidR="00A1247B">
              <w:rPr>
                <w:rFonts w:eastAsiaTheme="minorEastAsia"/>
                <w:noProof/>
                <w:lang w:eastAsia="nl-NL"/>
              </w:rPr>
              <w:tab/>
            </w:r>
            <w:r w:rsidR="00A1247B" w:rsidRPr="00AE6F22">
              <w:rPr>
                <w:rStyle w:val="Hyperlink"/>
                <w:noProof/>
              </w:rPr>
              <w:t>Advice Architecture Methods</w:t>
            </w:r>
            <w:r w:rsidR="00A1247B">
              <w:rPr>
                <w:noProof/>
                <w:webHidden/>
              </w:rPr>
              <w:tab/>
            </w:r>
            <w:r w:rsidR="00A1247B">
              <w:rPr>
                <w:noProof/>
                <w:webHidden/>
              </w:rPr>
              <w:fldChar w:fldCharType="begin"/>
            </w:r>
            <w:r w:rsidR="00A1247B">
              <w:rPr>
                <w:noProof/>
                <w:webHidden/>
              </w:rPr>
              <w:instrText xml:space="preserve"> PAGEREF _Toc73533444 \h </w:instrText>
            </w:r>
            <w:r w:rsidR="00A1247B">
              <w:rPr>
                <w:noProof/>
                <w:webHidden/>
              </w:rPr>
            </w:r>
            <w:r w:rsidR="00A1247B">
              <w:rPr>
                <w:noProof/>
                <w:webHidden/>
              </w:rPr>
              <w:fldChar w:fldCharType="separate"/>
            </w:r>
            <w:r w:rsidR="00A1247B">
              <w:rPr>
                <w:noProof/>
                <w:webHidden/>
              </w:rPr>
              <w:t>37</w:t>
            </w:r>
            <w:r w:rsidR="00A1247B">
              <w:rPr>
                <w:noProof/>
                <w:webHidden/>
              </w:rPr>
              <w:fldChar w:fldCharType="end"/>
            </w:r>
          </w:hyperlink>
        </w:p>
        <w:p w14:paraId="4227927E" w14:textId="2362E2E8" w:rsidR="00A1247B" w:rsidRDefault="000A69E1">
          <w:pPr>
            <w:pStyle w:val="Inhopg3"/>
            <w:tabs>
              <w:tab w:val="left" w:pos="1320"/>
              <w:tab w:val="right" w:leader="dot" w:pos="9016"/>
            </w:tabs>
            <w:rPr>
              <w:rFonts w:eastAsiaTheme="minorEastAsia"/>
              <w:noProof/>
              <w:lang w:val="nl-NL" w:eastAsia="nl-NL"/>
            </w:rPr>
          </w:pPr>
          <w:hyperlink w:anchor="_Toc73533445" w:history="1">
            <w:r w:rsidR="00A1247B" w:rsidRPr="00AE6F22">
              <w:rPr>
                <w:rStyle w:val="Hyperlink"/>
                <w:noProof/>
                <w14:scene3d>
                  <w14:camera w14:prst="orthographicFront"/>
                  <w14:lightRig w14:rig="threePt" w14:dir="t">
                    <w14:rot w14:lat="0" w14:lon="0" w14:rev="0"/>
                  </w14:lightRig>
                </w14:scene3d>
              </w:rPr>
              <w:t>4.5.1</w:t>
            </w:r>
            <w:r w:rsidR="00A1247B">
              <w:rPr>
                <w:rFonts w:eastAsiaTheme="minorEastAsia"/>
                <w:noProof/>
                <w:lang w:val="nl-NL" w:eastAsia="nl-NL"/>
              </w:rPr>
              <w:tab/>
            </w:r>
            <w:r w:rsidR="00A1247B" w:rsidRPr="00AE6F22">
              <w:rPr>
                <w:rStyle w:val="Hyperlink"/>
                <w:noProof/>
              </w:rPr>
              <w:t>Architecture Methods</w:t>
            </w:r>
            <w:r w:rsidR="00A1247B">
              <w:rPr>
                <w:noProof/>
                <w:webHidden/>
              </w:rPr>
              <w:tab/>
            </w:r>
            <w:r w:rsidR="00A1247B">
              <w:rPr>
                <w:noProof/>
                <w:webHidden/>
              </w:rPr>
              <w:fldChar w:fldCharType="begin"/>
            </w:r>
            <w:r w:rsidR="00A1247B">
              <w:rPr>
                <w:noProof/>
                <w:webHidden/>
              </w:rPr>
              <w:instrText xml:space="preserve"> PAGEREF _Toc73533445 \h </w:instrText>
            </w:r>
            <w:r w:rsidR="00A1247B">
              <w:rPr>
                <w:noProof/>
                <w:webHidden/>
              </w:rPr>
            </w:r>
            <w:r w:rsidR="00A1247B">
              <w:rPr>
                <w:noProof/>
                <w:webHidden/>
              </w:rPr>
              <w:fldChar w:fldCharType="separate"/>
            </w:r>
            <w:r w:rsidR="00A1247B">
              <w:rPr>
                <w:noProof/>
                <w:webHidden/>
              </w:rPr>
              <w:t>37</w:t>
            </w:r>
            <w:r w:rsidR="00A1247B">
              <w:rPr>
                <w:noProof/>
                <w:webHidden/>
              </w:rPr>
              <w:fldChar w:fldCharType="end"/>
            </w:r>
          </w:hyperlink>
        </w:p>
        <w:p w14:paraId="032BB6DB" w14:textId="666D519F" w:rsidR="00A1247B" w:rsidRDefault="000A69E1">
          <w:pPr>
            <w:pStyle w:val="Inhopg3"/>
            <w:tabs>
              <w:tab w:val="left" w:pos="1320"/>
              <w:tab w:val="right" w:leader="dot" w:pos="9016"/>
            </w:tabs>
            <w:rPr>
              <w:rFonts w:eastAsiaTheme="minorEastAsia"/>
              <w:noProof/>
              <w:lang w:val="nl-NL" w:eastAsia="nl-NL"/>
            </w:rPr>
          </w:pPr>
          <w:hyperlink w:anchor="_Toc73533446" w:history="1">
            <w:r w:rsidR="00A1247B" w:rsidRPr="00AE6F22">
              <w:rPr>
                <w:rStyle w:val="Hyperlink"/>
                <w:noProof/>
                <w:lang w:val="en-US"/>
                <w14:scene3d>
                  <w14:camera w14:prst="orthographicFront"/>
                  <w14:lightRig w14:rig="threePt" w14:dir="t">
                    <w14:rot w14:lat="0" w14:lon="0" w14:rev="0"/>
                  </w14:lightRig>
                </w14:scene3d>
              </w:rPr>
              <w:t>4.5.2</w:t>
            </w:r>
            <w:r w:rsidR="00A1247B">
              <w:rPr>
                <w:rFonts w:eastAsiaTheme="minorEastAsia"/>
                <w:noProof/>
                <w:lang w:val="nl-NL" w:eastAsia="nl-NL"/>
              </w:rPr>
              <w:tab/>
            </w:r>
            <w:r w:rsidR="00A1247B" w:rsidRPr="00AE6F22">
              <w:rPr>
                <w:rStyle w:val="Hyperlink"/>
                <w:noProof/>
              </w:rPr>
              <w:t>Advice</w:t>
            </w:r>
            <w:r w:rsidR="00A1247B">
              <w:rPr>
                <w:noProof/>
                <w:webHidden/>
              </w:rPr>
              <w:tab/>
            </w:r>
            <w:r w:rsidR="00A1247B">
              <w:rPr>
                <w:noProof/>
                <w:webHidden/>
              </w:rPr>
              <w:fldChar w:fldCharType="begin"/>
            </w:r>
            <w:r w:rsidR="00A1247B">
              <w:rPr>
                <w:noProof/>
                <w:webHidden/>
              </w:rPr>
              <w:instrText xml:space="preserve"> PAGEREF _Toc73533446 \h </w:instrText>
            </w:r>
            <w:r w:rsidR="00A1247B">
              <w:rPr>
                <w:noProof/>
                <w:webHidden/>
              </w:rPr>
            </w:r>
            <w:r w:rsidR="00A1247B">
              <w:rPr>
                <w:noProof/>
                <w:webHidden/>
              </w:rPr>
              <w:fldChar w:fldCharType="separate"/>
            </w:r>
            <w:r w:rsidR="00A1247B">
              <w:rPr>
                <w:noProof/>
                <w:webHidden/>
              </w:rPr>
              <w:t>38</w:t>
            </w:r>
            <w:r w:rsidR="00A1247B">
              <w:rPr>
                <w:noProof/>
                <w:webHidden/>
              </w:rPr>
              <w:fldChar w:fldCharType="end"/>
            </w:r>
          </w:hyperlink>
        </w:p>
        <w:p w14:paraId="3F12A32F" w14:textId="4E7BACEB" w:rsidR="00A1247B" w:rsidRDefault="000A69E1">
          <w:pPr>
            <w:pStyle w:val="Inhopg1"/>
            <w:tabs>
              <w:tab w:val="left" w:pos="440"/>
              <w:tab w:val="right" w:leader="dot" w:pos="9016"/>
            </w:tabs>
            <w:rPr>
              <w:rFonts w:eastAsiaTheme="minorEastAsia"/>
              <w:noProof/>
              <w:lang w:eastAsia="nl-NL"/>
            </w:rPr>
          </w:pPr>
          <w:hyperlink w:anchor="_Toc73533447" w:history="1">
            <w:r w:rsidR="00A1247B" w:rsidRPr="00AE6F22">
              <w:rPr>
                <w:rStyle w:val="Hyperlink"/>
                <w:noProof/>
                <w:lang w:val="en-US"/>
              </w:rPr>
              <w:t>5</w:t>
            </w:r>
            <w:r w:rsidR="00A1247B">
              <w:rPr>
                <w:rFonts w:eastAsiaTheme="minorEastAsia"/>
                <w:noProof/>
                <w:lang w:eastAsia="nl-NL"/>
              </w:rPr>
              <w:tab/>
            </w:r>
            <w:r w:rsidR="00A1247B" w:rsidRPr="00AE6F22">
              <w:rPr>
                <w:rStyle w:val="Hyperlink"/>
                <w:noProof/>
              </w:rPr>
              <w:t>Phase 4/5: Change portfolio</w:t>
            </w:r>
            <w:r w:rsidR="00A1247B">
              <w:rPr>
                <w:noProof/>
                <w:webHidden/>
              </w:rPr>
              <w:tab/>
            </w:r>
            <w:r w:rsidR="00A1247B">
              <w:rPr>
                <w:noProof/>
                <w:webHidden/>
              </w:rPr>
              <w:fldChar w:fldCharType="begin"/>
            </w:r>
            <w:r w:rsidR="00A1247B">
              <w:rPr>
                <w:noProof/>
                <w:webHidden/>
              </w:rPr>
              <w:instrText xml:space="preserve"> PAGEREF _Toc73533447 \h </w:instrText>
            </w:r>
            <w:r w:rsidR="00A1247B">
              <w:rPr>
                <w:noProof/>
                <w:webHidden/>
              </w:rPr>
            </w:r>
            <w:r w:rsidR="00A1247B">
              <w:rPr>
                <w:noProof/>
                <w:webHidden/>
              </w:rPr>
              <w:fldChar w:fldCharType="separate"/>
            </w:r>
            <w:r w:rsidR="00A1247B">
              <w:rPr>
                <w:noProof/>
                <w:webHidden/>
              </w:rPr>
              <w:t>39</w:t>
            </w:r>
            <w:r w:rsidR="00A1247B">
              <w:rPr>
                <w:noProof/>
                <w:webHidden/>
              </w:rPr>
              <w:fldChar w:fldCharType="end"/>
            </w:r>
          </w:hyperlink>
        </w:p>
        <w:p w14:paraId="490B21AF" w14:textId="18F74279" w:rsidR="00A1247B" w:rsidRDefault="000A69E1">
          <w:pPr>
            <w:pStyle w:val="Inhopg2"/>
            <w:tabs>
              <w:tab w:val="left" w:pos="880"/>
              <w:tab w:val="right" w:leader="dot" w:pos="9016"/>
            </w:tabs>
            <w:rPr>
              <w:rFonts w:eastAsiaTheme="minorEastAsia"/>
              <w:noProof/>
              <w:lang w:eastAsia="nl-NL"/>
            </w:rPr>
          </w:pPr>
          <w:hyperlink w:anchor="_Toc73533448" w:history="1">
            <w:r w:rsidR="00A1247B" w:rsidRPr="00AE6F22">
              <w:rPr>
                <w:rStyle w:val="Hyperlink"/>
                <w:noProof/>
                <w:lang w:val="en-US"/>
                <w14:scene3d>
                  <w14:camera w14:prst="orthographicFront"/>
                  <w14:lightRig w14:rig="threePt" w14:dir="t">
                    <w14:rot w14:lat="0" w14:lon="0" w14:rev="0"/>
                  </w14:lightRig>
                </w14:scene3d>
              </w:rPr>
              <w:t>5.1</w:t>
            </w:r>
            <w:r w:rsidR="00A1247B">
              <w:rPr>
                <w:rFonts w:eastAsiaTheme="minorEastAsia"/>
                <w:noProof/>
                <w:lang w:eastAsia="nl-NL"/>
              </w:rPr>
              <w:tab/>
            </w:r>
            <w:r w:rsidR="00A1247B" w:rsidRPr="00AE6F22">
              <w:rPr>
                <w:rStyle w:val="Hyperlink"/>
                <w:noProof/>
              </w:rPr>
              <w:t>Actions</w:t>
            </w:r>
            <w:r w:rsidR="00A1247B">
              <w:rPr>
                <w:noProof/>
                <w:webHidden/>
              </w:rPr>
              <w:tab/>
            </w:r>
            <w:r w:rsidR="00A1247B">
              <w:rPr>
                <w:noProof/>
                <w:webHidden/>
              </w:rPr>
              <w:fldChar w:fldCharType="begin"/>
            </w:r>
            <w:r w:rsidR="00A1247B">
              <w:rPr>
                <w:noProof/>
                <w:webHidden/>
              </w:rPr>
              <w:instrText xml:space="preserve"> PAGEREF _Toc73533448 \h </w:instrText>
            </w:r>
            <w:r w:rsidR="00A1247B">
              <w:rPr>
                <w:noProof/>
                <w:webHidden/>
              </w:rPr>
            </w:r>
            <w:r w:rsidR="00A1247B">
              <w:rPr>
                <w:noProof/>
                <w:webHidden/>
              </w:rPr>
              <w:fldChar w:fldCharType="separate"/>
            </w:r>
            <w:r w:rsidR="00A1247B">
              <w:rPr>
                <w:noProof/>
                <w:webHidden/>
              </w:rPr>
              <w:t>39</w:t>
            </w:r>
            <w:r w:rsidR="00A1247B">
              <w:rPr>
                <w:noProof/>
                <w:webHidden/>
              </w:rPr>
              <w:fldChar w:fldCharType="end"/>
            </w:r>
          </w:hyperlink>
        </w:p>
        <w:p w14:paraId="4B181EB9" w14:textId="3BDA35F7" w:rsidR="00A1247B" w:rsidRDefault="000A69E1">
          <w:pPr>
            <w:pStyle w:val="Inhopg2"/>
            <w:tabs>
              <w:tab w:val="left" w:pos="880"/>
              <w:tab w:val="right" w:leader="dot" w:pos="9016"/>
            </w:tabs>
            <w:rPr>
              <w:rFonts w:eastAsiaTheme="minorEastAsia"/>
              <w:noProof/>
              <w:lang w:eastAsia="nl-NL"/>
            </w:rPr>
          </w:pPr>
          <w:hyperlink w:anchor="_Toc73533449" w:history="1">
            <w:r w:rsidR="00A1247B" w:rsidRPr="00AE6F22">
              <w:rPr>
                <w:rStyle w:val="Hyperlink"/>
                <w:noProof/>
                <w:lang w:val="en-US"/>
                <w14:scene3d>
                  <w14:camera w14:prst="orthographicFront"/>
                  <w14:lightRig w14:rig="threePt" w14:dir="t">
                    <w14:rot w14:lat="0" w14:lon="0" w14:rev="0"/>
                  </w14:lightRig>
                </w14:scene3d>
              </w:rPr>
              <w:t>5.2</w:t>
            </w:r>
            <w:r w:rsidR="00A1247B">
              <w:rPr>
                <w:rFonts w:eastAsiaTheme="minorEastAsia"/>
                <w:noProof/>
                <w:lang w:eastAsia="nl-NL"/>
              </w:rPr>
              <w:tab/>
            </w:r>
            <w:r w:rsidR="00A1247B" w:rsidRPr="00AE6F22">
              <w:rPr>
                <w:rStyle w:val="Hyperlink"/>
                <w:noProof/>
              </w:rPr>
              <w:t>Change Portfolio</w:t>
            </w:r>
            <w:r w:rsidR="00A1247B">
              <w:rPr>
                <w:noProof/>
                <w:webHidden/>
              </w:rPr>
              <w:tab/>
            </w:r>
            <w:r w:rsidR="00A1247B">
              <w:rPr>
                <w:noProof/>
                <w:webHidden/>
              </w:rPr>
              <w:fldChar w:fldCharType="begin"/>
            </w:r>
            <w:r w:rsidR="00A1247B">
              <w:rPr>
                <w:noProof/>
                <w:webHidden/>
              </w:rPr>
              <w:instrText xml:space="preserve"> PAGEREF _Toc73533449 \h </w:instrText>
            </w:r>
            <w:r w:rsidR="00A1247B">
              <w:rPr>
                <w:noProof/>
                <w:webHidden/>
              </w:rPr>
            </w:r>
            <w:r w:rsidR="00A1247B">
              <w:rPr>
                <w:noProof/>
                <w:webHidden/>
              </w:rPr>
              <w:fldChar w:fldCharType="separate"/>
            </w:r>
            <w:r w:rsidR="00A1247B">
              <w:rPr>
                <w:noProof/>
                <w:webHidden/>
              </w:rPr>
              <w:t>41</w:t>
            </w:r>
            <w:r w:rsidR="00A1247B">
              <w:rPr>
                <w:noProof/>
                <w:webHidden/>
              </w:rPr>
              <w:fldChar w:fldCharType="end"/>
            </w:r>
          </w:hyperlink>
        </w:p>
        <w:p w14:paraId="775F8B7A" w14:textId="61C1A7E9" w:rsidR="00A1247B" w:rsidRDefault="000A69E1">
          <w:pPr>
            <w:pStyle w:val="Inhopg3"/>
            <w:tabs>
              <w:tab w:val="left" w:pos="1320"/>
              <w:tab w:val="right" w:leader="dot" w:pos="9016"/>
            </w:tabs>
            <w:rPr>
              <w:rFonts w:eastAsiaTheme="minorEastAsia"/>
              <w:noProof/>
              <w:lang w:val="nl-NL" w:eastAsia="nl-NL"/>
            </w:rPr>
          </w:pPr>
          <w:hyperlink w:anchor="_Toc73533450" w:history="1">
            <w:r w:rsidR="00A1247B" w:rsidRPr="00AE6F22">
              <w:rPr>
                <w:rStyle w:val="Hyperlink"/>
                <w:noProof/>
                <w:lang w:val="en-US"/>
                <w14:scene3d>
                  <w14:camera w14:prst="orthographicFront"/>
                  <w14:lightRig w14:rig="threePt" w14:dir="t">
                    <w14:rot w14:lat="0" w14:lon="0" w14:rev="0"/>
                  </w14:lightRig>
                </w14:scene3d>
              </w:rPr>
              <w:t>5.2.1</w:t>
            </w:r>
            <w:r w:rsidR="00A1247B">
              <w:rPr>
                <w:rFonts w:eastAsiaTheme="minorEastAsia"/>
                <w:noProof/>
                <w:lang w:val="nl-NL" w:eastAsia="nl-NL"/>
              </w:rPr>
              <w:tab/>
            </w:r>
            <w:r w:rsidR="00A1247B" w:rsidRPr="00AE6F22">
              <w:rPr>
                <w:rStyle w:val="Hyperlink"/>
                <w:noProof/>
                <w:lang w:val="en-US"/>
              </w:rPr>
              <w:t>Step 1: Clustering actions into candidate-projects</w:t>
            </w:r>
            <w:r w:rsidR="00A1247B">
              <w:rPr>
                <w:noProof/>
                <w:webHidden/>
              </w:rPr>
              <w:tab/>
            </w:r>
            <w:r w:rsidR="00A1247B">
              <w:rPr>
                <w:noProof/>
                <w:webHidden/>
              </w:rPr>
              <w:fldChar w:fldCharType="begin"/>
            </w:r>
            <w:r w:rsidR="00A1247B">
              <w:rPr>
                <w:noProof/>
                <w:webHidden/>
              </w:rPr>
              <w:instrText xml:space="preserve"> PAGEREF _Toc73533450 \h </w:instrText>
            </w:r>
            <w:r w:rsidR="00A1247B">
              <w:rPr>
                <w:noProof/>
                <w:webHidden/>
              </w:rPr>
            </w:r>
            <w:r w:rsidR="00A1247B">
              <w:rPr>
                <w:noProof/>
                <w:webHidden/>
              </w:rPr>
              <w:fldChar w:fldCharType="separate"/>
            </w:r>
            <w:r w:rsidR="00A1247B">
              <w:rPr>
                <w:noProof/>
                <w:webHidden/>
              </w:rPr>
              <w:t>41</w:t>
            </w:r>
            <w:r w:rsidR="00A1247B">
              <w:rPr>
                <w:noProof/>
                <w:webHidden/>
              </w:rPr>
              <w:fldChar w:fldCharType="end"/>
            </w:r>
          </w:hyperlink>
        </w:p>
        <w:p w14:paraId="2776B338" w14:textId="0BACEF22" w:rsidR="00A1247B" w:rsidRDefault="000A69E1">
          <w:pPr>
            <w:pStyle w:val="Inhopg3"/>
            <w:tabs>
              <w:tab w:val="left" w:pos="1320"/>
              <w:tab w:val="right" w:leader="dot" w:pos="9016"/>
            </w:tabs>
            <w:rPr>
              <w:rFonts w:eastAsiaTheme="minorEastAsia"/>
              <w:noProof/>
              <w:lang w:val="nl-NL" w:eastAsia="nl-NL"/>
            </w:rPr>
          </w:pPr>
          <w:hyperlink w:anchor="_Toc73533451" w:history="1">
            <w:r w:rsidR="00A1247B" w:rsidRPr="00AE6F22">
              <w:rPr>
                <w:rStyle w:val="Hyperlink"/>
                <w:noProof/>
                <w:lang w:val="en-US"/>
                <w14:scene3d>
                  <w14:camera w14:prst="orthographicFront"/>
                  <w14:lightRig w14:rig="threePt" w14:dir="t">
                    <w14:rot w14:lat="0" w14:lon="0" w14:rev="0"/>
                  </w14:lightRig>
                </w14:scene3d>
              </w:rPr>
              <w:t>5.2.2</w:t>
            </w:r>
            <w:r w:rsidR="00A1247B">
              <w:rPr>
                <w:rFonts w:eastAsiaTheme="minorEastAsia"/>
                <w:noProof/>
                <w:lang w:val="nl-NL" w:eastAsia="nl-NL"/>
              </w:rPr>
              <w:tab/>
            </w:r>
            <w:r w:rsidR="00A1247B" w:rsidRPr="00AE6F22">
              <w:rPr>
                <w:rStyle w:val="Hyperlink"/>
                <w:noProof/>
                <w:lang w:val="en-US"/>
              </w:rPr>
              <w:t>Step 2: Defining the projects that need prioritization</w:t>
            </w:r>
            <w:r w:rsidR="00A1247B">
              <w:rPr>
                <w:noProof/>
                <w:webHidden/>
              </w:rPr>
              <w:tab/>
            </w:r>
            <w:r w:rsidR="00A1247B">
              <w:rPr>
                <w:noProof/>
                <w:webHidden/>
              </w:rPr>
              <w:fldChar w:fldCharType="begin"/>
            </w:r>
            <w:r w:rsidR="00A1247B">
              <w:rPr>
                <w:noProof/>
                <w:webHidden/>
              </w:rPr>
              <w:instrText xml:space="preserve"> PAGEREF _Toc73533451 \h </w:instrText>
            </w:r>
            <w:r w:rsidR="00A1247B">
              <w:rPr>
                <w:noProof/>
                <w:webHidden/>
              </w:rPr>
            </w:r>
            <w:r w:rsidR="00A1247B">
              <w:rPr>
                <w:noProof/>
                <w:webHidden/>
              </w:rPr>
              <w:fldChar w:fldCharType="separate"/>
            </w:r>
            <w:r w:rsidR="00A1247B">
              <w:rPr>
                <w:noProof/>
                <w:webHidden/>
              </w:rPr>
              <w:t>42</w:t>
            </w:r>
            <w:r w:rsidR="00A1247B">
              <w:rPr>
                <w:noProof/>
                <w:webHidden/>
              </w:rPr>
              <w:fldChar w:fldCharType="end"/>
            </w:r>
          </w:hyperlink>
        </w:p>
        <w:p w14:paraId="0FC63467" w14:textId="3BA5662F" w:rsidR="00A1247B" w:rsidRDefault="000A69E1">
          <w:pPr>
            <w:pStyle w:val="Inhopg3"/>
            <w:tabs>
              <w:tab w:val="left" w:pos="1320"/>
              <w:tab w:val="right" w:leader="dot" w:pos="9016"/>
            </w:tabs>
            <w:rPr>
              <w:rFonts w:eastAsiaTheme="minorEastAsia"/>
              <w:noProof/>
              <w:lang w:val="nl-NL" w:eastAsia="nl-NL"/>
            </w:rPr>
          </w:pPr>
          <w:hyperlink w:anchor="_Toc73533452" w:history="1">
            <w:r w:rsidR="00A1247B" w:rsidRPr="00AE6F22">
              <w:rPr>
                <w:rStyle w:val="Hyperlink"/>
                <w:noProof/>
                <w:lang w:val="en-US"/>
                <w14:scene3d>
                  <w14:camera w14:prst="orthographicFront"/>
                  <w14:lightRig w14:rig="threePt" w14:dir="t">
                    <w14:rot w14:lat="0" w14:lon="0" w14:rev="0"/>
                  </w14:lightRig>
                </w14:scene3d>
              </w:rPr>
              <w:t>5.2.3</w:t>
            </w:r>
            <w:r w:rsidR="00A1247B">
              <w:rPr>
                <w:rFonts w:eastAsiaTheme="minorEastAsia"/>
                <w:noProof/>
                <w:lang w:val="nl-NL" w:eastAsia="nl-NL"/>
              </w:rPr>
              <w:tab/>
            </w:r>
            <w:r w:rsidR="00A1247B" w:rsidRPr="00AE6F22">
              <w:rPr>
                <w:rStyle w:val="Hyperlink"/>
                <w:noProof/>
                <w:lang w:val="en-US"/>
              </w:rPr>
              <w:t>Step 3: Prioritizing projects</w:t>
            </w:r>
            <w:r w:rsidR="00A1247B">
              <w:rPr>
                <w:noProof/>
                <w:webHidden/>
              </w:rPr>
              <w:tab/>
            </w:r>
            <w:r w:rsidR="00A1247B">
              <w:rPr>
                <w:noProof/>
                <w:webHidden/>
              </w:rPr>
              <w:fldChar w:fldCharType="begin"/>
            </w:r>
            <w:r w:rsidR="00A1247B">
              <w:rPr>
                <w:noProof/>
                <w:webHidden/>
              </w:rPr>
              <w:instrText xml:space="preserve"> PAGEREF _Toc73533452 \h </w:instrText>
            </w:r>
            <w:r w:rsidR="00A1247B">
              <w:rPr>
                <w:noProof/>
                <w:webHidden/>
              </w:rPr>
            </w:r>
            <w:r w:rsidR="00A1247B">
              <w:rPr>
                <w:noProof/>
                <w:webHidden/>
              </w:rPr>
              <w:fldChar w:fldCharType="separate"/>
            </w:r>
            <w:r w:rsidR="00A1247B">
              <w:rPr>
                <w:noProof/>
                <w:webHidden/>
              </w:rPr>
              <w:t>44</w:t>
            </w:r>
            <w:r w:rsidR="00A1247B">
              <w:rPr>
                <w:noProof/>
                <w:webHidden/>
              </w:rPr>
              <w:fldChar w:fldCharType="end"/>
            </w:r>
          </w:hyperlink>
        </w:p>
        <w:p w14:paraId="41D50AB7" w14:textId="006EBD94" w:rsidR="00A1247B" w:rsidRDefault="000A69E1">
          <w:pPr>
            <w:pStyle w:val="Inhopg3"/>
            <w:tabs>
              <w:tab w:val="left" w:pos="1320"/>
              <w:tab w:val="right" w:leader="dot" w:pos="9016"/>
            </w:tabs>
            <w:rPr>
              <w:rFonts w:eastAsiaTheme="minorEastAsia"/>
              <w:noProof/>
              <w:lang w:val="nl-NL" w:eastAsia="nl-NL"/>
            </w:rPr>
          </w:pPr>
          <w:hyperlink w:anchor="_Toc73533453" w:history="1">
            <w:r w:rsidR="00A1247B" w:rsidRPr="00AE6F22">
              <w:rPr>
                <w:rStyle w:val="Hyperlink"/>
                <w:noProof/>
                <w:lang w:val="en-US"/>
                <w14:scene3d>
                  <w14:camera w14:prst="orthographicFront"/>
                  <w14:lightRig w14:rig="threePt" w14:dir="t">
                    <w14:rot w14:lat="0" w14:lon="0" w14:rev="0"/>
                  </w14:lightRig>
                </w14:scene3d>
              </w:rPr>
              <w:t>5.2.4</w:t>
            </w:r>
            <w:r w:rsidR="00A1247B">
              <w:rPr>
                <w:rFonts w:eastAsiaTheme="minorEastAsia"/>
                <w:noProof/>
                <w:lang w:val="nl-NL" w:eastAsia="nl-NL"/>
              </w:rPr>
              <w:tab/>
            </w:r>
            <w:r w:rsidR="00A1247B" w:rsidRPr="00AE6F22">
              <w:rPr>
                <w:rStyle w:val="Hyperlink"/>
                <w:noProof/>
                <w:lang w:val="en-US"/>
              </w:rPr>
              <w:t>Step 4: Draw up change calendar</w:t>
            </w:r>
            <w:r w:rsidR="00A1247B">
              <w:rPr>
                <w:noProof/>
                <w:webHidden/>
              </w:rPr>
              <w:tab/>
            </w:r>
            <w:r w:rsidR="00A1247B">
              <w:rPr>
                <w:noProof/>
                <w:webHidden/>
              </w:rPr>
              <w:fldChar w:fldCharType="begin"/>
            </w:r>
            <w:r w:rsidR="00A1247B">
              <w:rPr>
                <w:noProof/>
                <w:webHidden/>
              </w:rPr>
              <w:instrText xml:space="preserve"> PAGEREF _Toc73533453 \h </w:instrText>
            </w:r>
            <w:r w:rsidR="00A1247B">
              <w:rPr>
                <w:noProof/>
                <w:webHidden/>
              </w:rPr>
            </w:r>
            <w:r w:rsidR="00A1247B">
              <w:rPr>
                <w:noProof/>
                <w:webHidden/>
              </w:rPr>
              <w:fldChar w:fldCharType="separate"/>
            </w:r>
            <w:r w:rsidR="00A1247B">
              <w:rPr>
                <w:noProof/>
                <w:webHidden/>
              </w:rPr>
              <w:t>45</w:t>
            </w:r>
            <w:r w:rsidR="00A1247B">
              <w:rPr>
                <w:noProof/>
                <w:webHidden/>
              </w:rPr>
              <w:fldChar w:fldCharType="end"/>
            </w:r>
          </w:hyperlink>
        </w:p>
        <w:p w14:paraId="2508EA45" w14:textId="1050D9A1" w:rsidR="00A1247B" w:rsidRDefault="000A69E1">
          <w:pPr>
            <w:pStyle w:val="Inhopg1"/>
            <w:tabs>
              <w:tab w:val="left" w:pos="440"/>
              <w:tab w:val="right" w:leader="dot" w:pos="9016"/>
            </w:tabs>
            <w:rPr>
              <w:rFonts w:eastAsiaTheme="minorEastAsia"/>
              <w:noProof/>
              <w:lang w:eastAsia="nl-NL"/>
            </w:rPr>
          </w:pPr>
          <w:hyperlink w:anchor="_Toc73533454" w:history="1">
            <w:r w:rsidR="00A1247B" w:rsidRPr="00AE6F22">
              <w:rPr>
                <w:rStyle w:val="Hyperlink"/>
                <w:noProof/>
              </w:rPr>
              <w:t>6</w:t>
            </w:r>
            <w:r w:rsidR="00A1247B">
              <w:rPr>
                <w:rFonts w:eastAsiaTheme="minorEastAsia"/>
                <w:noProof/>
                <w:lang w:eastAsia="nl-NL"/>
              </w:rPr>
              <w:tab/>
            </w:r>
            <w:r w:rsidR="00A1247B" w:rsidRPr="00AE6F22">
              <w:rPr>
                <w:rStyle w:val="Hyperlink"/>
                <w:noProof/>
              </w:rPr>
              <w:t>Bibliography</w:t>
            </w:r>
            <w:r w:rsidR="00A1247B">
              <w:rPr>
                <w:noProof/>
                <w:webHidden/>
              </w:rPr>
              <w:tab/>
            </w:r>
            <w:r w:rsidR="00A1247B">
              <w:rPr>
                <w:noProof/>
                <w:webHidden/>
              </w:rPr>
              <w:fldChar w:fldCharType="begin"/>
            </w:r>
            <w:r w:rsidR="00A1247B">
              <w:rPr>
                <w:noProof/>
                <w:webHidden/>
              </w:rPr>
              <w:instrText xml:space="preserve"> PAGEREF _Toc73533454 \h </w:instrText>
            </w:r>
            <w:r w:rsidR="00A1247B">
              <w:rPr>
                <w:noProof/>
                <w:webHidden/>
              </w:rPr>
            </w:r>
            <w:r w:rsidR="00A1247B">
              <w:rPr>
                <w:noProof/>
                <w:webHidden/>
              </w:rPr>
              <w:fldChar w:fldCharType="separate"/>
            </w:r>
            <w:r w:rsidR="00A1247B">
              <w:rPr>
                <w:noProof/>
                <w:webHidden/>
              </w:rPr>
              <w:t>46</w:t>
            </w:r>
            <w:r w:rsidR="00A1247B">
              <w:rPr>
                <w:noProof/>
                <w:webHidden/>
              </w:rPr>
              <w:fldChar w:fldCharType="end"/>
            </w:r>
          </w:hyperlink>
        </w:p>
        <w:p w14:paraId="62102019" w14:textId="6757C182" w:rsidR="00A1247B" w:rsidRDefault="000A69E1">
          <w:pPr>
            <w:pStyle w:val="Inhopg1"/>
            <w:tabs>
              <w:tab w:val="left" w:pos="440"/>
              <w:tab w:val="right" w:leader="dot" w:pos="9016"/>
            </w:tabs>
            <w:rPr>
              <w:rFonts w:eastAsiaTheme="minorEastAsia"/>
              <w:noProof/>
              <w:lang w:eastAsia="nl-NL"/>
            </w:rPr>
          </w:pPr>
          <w:hyperlink w:anchor="_Toc73533455" w:history="1">
            <w:r w:rsidR="00A1247B" w:rsidRPr="00AE6F22">
              <w:rPr>
                <w:rStyle w:val="Hyperlink"/>
                <w:noProof/>
              </w:rPr>
              <w:t>7</w:t>
            </w:r>
            <w:r w:rsidR="00A1247B">
              <w:rPr>
                <w:rFonts w:eastAsiaTheme="minorEastAsia"/>
                <w:noProof/>
                <w:lang w:eastAsia="nl-NL"/>
              </w:rPr>
              <w:tab/>
            </w:r>
            <w:r w:rsidR="00A1247B" w:rsidRPr="00AE6F22">
              <w:rPr>
                <w:rStyle w:val="Hyperlink"/>
                <w:noProof/>
              </w:rPr>
              <w:t>Annexes</w:t>
            </w:r>
            <w:r w:rsidR="00A1247B">
              <w:rPr>
                <w:noProof/>
                <w:webHidden/>
              </w:rPr>
              <w:tab/>
            </w:r>
            <w:r w:rsidR="00A1247B">
              <w:rPr>
                <w:noProof/>
                <w:webHidden/>
              </w:rPr>
              <w:fldChar w:fldCharType="begin"/>
            </w:r>
            <w:r w:rsidR="00A1247B">
              <w:rPr>
                <w:noProof/>
                <w:webHidden/>
              </w:rPr>
              <w:instrText xml:space="preserve"> PAGEREF _Toc73533455 \h </w:instrText>
            </w:r>
            <w:r w:rsidR="00A1247B">
              <w:rPr>
                <w:noProof/>
                <w:webHidden/>
              </w:rPr>
            </w:r>
            <w:r w:rsidR="00A1247B">
              <w:rPr>
                <w:noProof/>
                <w:webHidden/>
              </w:rPr>
              <w:fldChar w:fldCharType="separate"/>
            </w:r>
            <w:r w:rsidR="00A1247B">
              <w:rPr>
                <w:noProof/>
                <w:webHidden/>
              </w:rPr>
              <w:t>49</w:t>
            </w:r>
            <w:r w:rsidR="00A1247B">
              <w:rPr>
                <w:noProof/>
                <w:webHidden/>
              </w:rPr>
              <w:fldChar w:fldCharType="end"/>
            </w:r>
          </w:hyperlink>
        </w:p>
        <w:p w14:paraId="1FAC406B" w14:textId="308B66F9" w:rsidR="00A1247B" w:rsidRDefault="000A69E1">
          <w:pPr>
            <w:pStyle w:val="Inhopg2"/>
            <w:tabs>
              <w:tab w:val="left" w:pos="880"/>
              <w:tab w:val="right" w:leader="dot" w:pos="9016"/>
            </w:tabs>
            <w:rPr>
              <w:rFonts w:eastAsiaTheme="minorEastAsia"/>
              <w:noProof/>
              <w:lang w:eastAsia="nl-NL"/>
            </w:rPr>
          </w:pPr>
          <w:hyperlink w:anchor="_Toc73533456" w:history="1">
            <w:r w:rsidR="00A1247B" w:rsidRPr="00AE6F22">
              <w:rPr>
                <w:rStyle w:val="Hyperlink"/>
                <w:noProof/>
                <w14:scene3d>
                  <w14:camera w14:prst="orthographicFront"/>
                  <w14:lightRig w14:rig="threePt" w14:dir="t">
                    <w14:rot w14:lat="0" w14:lon="0" w14:rev="0"/>
                  </w14:lightRig>
                </w14:scene3d>
              </w:rPr>
              <w:t>7.1</w:t>
            </w:r>
            <w:r w:rsidR="00A1247B">
              <w:rPr>
                <w:rFonts w:eastAsiaTheme="minorEastAsia"/>
                <w:noProof/>
                <w:lang w:eastAsia="nl-NL"/>
              </w:rPr>
              <w:tab/>
            </w:r>
            <w:r w:rsidR="00A1247B" w:rsidRPr="00AE6F22">
              <w:rPr>
                <w:rStyle w:val="Hyperlink"/>
                <w:noProof/>
              </w:rPr>
              <w:t>Annex A – Architecture Methods</w:t>
            </w:r>
            <w:r w:rsidR="00A1247B">
              <w:rPr>
                <w:noProof/>
                <w:webHidden/>
              </w:rPr>
              <w:tab/>
            </w:r>
            <w:r w:rsidR="00A1247B">
              <w:rPr>
                <w:noProof/>
                <w:webHidden/>
              </w:rPr>
              <w:fldChar w:fldCharType="begin"/>
            </w:r>
            <w:r w:rsidR="00A1247B">
              <w:rPr>
                <w:noProof/>
                <w:webHidden/>
              </w:rPr>
              <w:instrText xml:space="preserve"> PAGEREF _Toc73533456 \h </w:instrText>
            </w:r>
            <w:r w:rsidR="00A1247B">
              <w:rPr>
                <w:noProof/>
                <w:webHidden/>
              </w:rPr>
            </w:r>
            <w:r w:rsidR="00A1247B">
              <w:rPr>
                <w:noProof/>
                <w:webHidden/>
              </w:rPr>
              <w:fldChar w:fldCharType="separate"/>
            </w:r>
            <w:r w:rsidR="00A1247B">
              <w:rPr>
                <w:noProof/>
                <w:webHidden/>
              </w:rPr>
              <w:t>49</w:t>
            </w:r>
            <w:r w:rsidR="00A1247B">
              <w:rPr>
                <w:noProof/>
                <w:webHidden/>
              </w:rPr>
              <w:fldChar w:fldCharType="end"/>
            </w:r>
          </w:hyperlink>
        </w:p>
        <w:p w14:paraId="2E2FFA7A" w14:textId="3A670C50" w:rsidR="00A1247B" w:rsidRDefault="000A69E1">
          <w:pPr>
            <w:pStyle w:val="Inhopg3"/>
            <w:tabs>
              <w:tab w:val="left" w:pos="1320"/>
              <w:tab w:val="right" w:leader="dot" w:pos="9016"/>
            </w:tabs>
            <w:rPr>
              <w:rFonts w:eastAsiaTheme="minorEastAsia"/>
              <w:noProof/>
              <w:lang w:val="nl-NL" w:eastAsia="nl-NL"/>
            </w:rPr>
          </w:pPr>
          <w:hyperlink w:anchor="_Toc73533457" w:history="1">
            <w:r w:rsidR="00A1247B" w:rsidRPr="00AE6F22">
              <w:rPr>
                <w:rStyle w:val="Hyperlink"/>
                <w:noProof/>
                <w14:scene3d>
                  <w14:camera w14:prst="orthographicFront"/>
                  <w14:lightRig w14:rig="threePt" w14:dir="t">
                    <w14:rot w14:lat="0" w14:lon="0" w14:rev="0"/>
                  </w14:lightRig>
                </w14:scene3d>
              </w:rPr>
              <w:t>7.1.1</w:t>
            </w:r>
            <w:r w:rsidR="00A1247B">
              <w:rPr>
                <w:rFonts w:eastAsiaTheme="minorEastAsia"/>
                <w:noProof/>
                <w:lang w:val="nl-NL" w:eastAsia="nl-NL"/>
              </w:rPr>
              <w:tab/>
            </w:r>
            <w:r w:rsidR="00A1247B" w:rsidRPr="00AE6F22">
              <w:rPr>
                <w:rStyle w:val="Hyperlink"/>
                <w:noProof/>
              </w:rPr>
              <w:t>Dynamic Architecture – DYA</w:t>
            </w:r>
            <w:r w:rsidR="00A1247B">
              <w:rPr>
                <w:noProof/>
                <w:webHidden/>
              </w:rPr>
              <w:tab/>
            </w:r>
            <w:r w:rsidR="00A1247B">
              <w:rPr>
                <w:noProof/>
                <w:webHidden/>
              </w:rPr>
              <w:fldChar w:fldCharType="begin"/>
            </w:r>
            <w:r w:rsidR="00A1247B">
              <w:rPr>
                <w:noProof/>
                <w:webHidden/>
              </w:rPr>
              <w:instrText xml:space="preserve"> PAGEREF _Toc73533457 \h </w:instrText>
            </w:r>
            <w:r w:rsidR="00A1247B">
              <w:rPr>
                <w:noProof/>
                <w:webHidden/>
              </w:rPr>
            </w:r>
            <w:r w:rsidR="00A1247B">
              <w:rPr>
                <w:noProof/>
                <w:webHidden/>
              </w:rPr>
              <w:fldChar w:fldCharType="separate"/>
            </w:r>
            <w:r w:rsidR="00A1247B">
              <w:rPr>
                <w:noProof/>
                <w:webHidden/>
              </w:rPr>
              <w:t>49</w:t>
            </w:r>
            <w:r w:rsidR="00A1247B">
              <w:rPr>
                <w:noProof/>
                <w:webHidden/>
              </w:rPr>
              <w:fldChar w:fldCharType="end"/>
            </w:r>
          </w:hyperlink>
        </w:p>
        <w:p w14:paraId="01A8D73E" w14:textId="2535CBA2" w:rsidR="00A1247B" w:rsidRDefault="000A69E1">
          <w:pPr>
            <w:pStyle w:val="Inhopg3"/>
            <w:tabs>
              <w:tab w:val="left" w:pos="1320"/>
              <w:tab w:val="right" w:leader="dot" w:pos="9016"/>
            </w:tabs>
            <w:rPr>
              <w:rFonts w:eastAsiaTheme="minorEastAsia"/>
              <w:noProof/>
              <w:lang w:val="nl-NL" w:eastAsia="nl-NL"/>
            </w:rPr>
          </w:pPr>
          <w:hyperlink w:anchor="_Toc73533458" w:history="1">
            <w:r w:rsidR="00A1247B" w:rsidRPr="00AE6F22">
              <w:rPr>
                <w:rStyle w:val="Hyperlink"/>
                <w:noProof/>
                <w14:scene3d>
                  <w14:camera w14:prst="orthographicFront"/>
                  <w14:lightRig w14:rig="threePt" w14:dir="t">
                    <w14:rot w14:lat="0" w14:lon="0" w14:rev="0"/>
                  </w14:lightRig>
                </w14:scene3d>
              </w:rPr>
              <w:t>7.1.2</w:t>
            </w:r>
            <w:r w:rsidR="00A1247B">
              <w:rPr>
                <w:rFonts w:eastAsiaTheme="minorEastAsia"/>
                <w:noProof/>
                <w:lang w:val="nl-NL" w:eastAsia="nl-NL"/>
              </w:rPr>
              <w:tab/>
            </w:r>
            <w:r w:rsidR="00A1247B" w:rsidRPr="00AE6F22">
              <w:rPr>
                <w:rStyle w:val="Hyperlink"/>
                <w:noProof/>
              </w:rPr>
              <w:t>The Open Group Architecture Framework – TOGAF</w:t>
            </w:r>
            <w:r w:rsidR="00A1247B">
              <w:rPr>
                <w:noProof/>
                <w:webHidden/>
              </w:rPr>
              <w:tab/>
            </w:r>
            <w:r w:rsidR="00A1247B">
              <w:rPr>
                <w:noProof/>
                <w:webHidden/>
              </w:rPr>
              <w:fldChar w:fldCharType="begin"/>
            </w:r>
            <w:r w:rsidR="00A1247B">
              <w:rPr>
                <w:noProof/>
                <w:webHidden/>
              </w:rPr>
              <w:instrText xml:space="preserve"> PAGEREF _Toc73533458 \h </w:instrText>
            </w:r>
            <w:r w:rsidR="00A1247B">
              <w:rPr>
                <w:noProof/>
                <w:webHidden/>
              </w:rPr>
            </w:r>
            <w:r w:rsidR="00A1247B">
              <w:rPr>
                <w:noProof/>
                <w:webHidden/>
              </w:rPr>
              <w:fldChar w:fldCharType="separate"/>
            </w:r>
            <w:r w:rsidR="00A1247B">
              <w:rPr>
                <w:noProof/>
                <w:webHidden/>
              </w:rPr>
              <w:t>52</w:t>
            </w:r>
            <w:r w:rsidR="00A1247B">
              <w:rPr>
                <w:noProof/>
                <w:webHidden/>
              </w:rPr>
              <w:fldChar w:fldCharType="end"/>
            </w:r>
          </w:hyperlink>
        </w:p>
        <w:p w14:paraId="45560C7C" w14:textId="6A8D6449" w:rsidR="00A1247B" w:rsidRDefault="000A69E1">
          <w:pPr>
            <w:pStyle w:val="Inhopg3"/>
            <w:tabs>
              <w:tab w:val="left" w:pos="1320"/>
              <w:tab w:val="right" w:leader="dot" w:pos="9016"/>
            </w:tabs>
            <w:rPr>
              <w:rFonts w:eastAsiaTheme="minorEastAsia"/>
              <w:noProof/>
              <w:lang w:val="nl-NL" w:eastAsia="nl-NL"/>
            </w:rPr>
          </w:pPr>
          <w:hyperlink w:anchor="_Toc73533459" w:history="1">
            <w:r w:rsidR="00A1247B" w:rsidRPr="00AE6F22">
              <w:rPr>
                <w:rStyle w:val="Hyperlink"/>
                <w:noProof/>
                <w14:scene3d>
                  <w14:camera w14:prst="orthographicFront"/>
                  <w14:lightRig w14:rig="threePt" w14:dir="t">
                    <w14:rot w14:lat="0" w14:lon="0" w14:rev="0"/>
                  </w14:lightRig>
                </w14:scene3d>
              </w:rPr>
              <w:t>7.1.3</w:t>
            </w:r>
            <w:r w:rsidR="00A1247B">
              <w:rPr>
                <w:rFonts w:eastAsiaTheme="minorEastAsia"/>
                <w:noProof/>
                <w:lang w:val="nl-NL" w:eastAsia="nl-NL"/>
              </w:rPr>
              <w:tab/>
            </w:r>
            <w:r w:rsidR="00A1247B" w:rsidRPr="00AE6F22">
              <w:rPr>
                <w:rStyle w:val="Hyperlink"/>
                <w:noProof/>
              </w:rPr>
              <w:t>Scaled Agile Framework – SAFe</w:t>
            </w:r>
            <w:r w:rsidR="00A1247B">
              <w:rPr>
                <w:noProof/>
                <w:webHidden/>
              </w:rPr>
              <w:tab/>
            </w:r>
            <w:r w:rsidR="00A1247B">
              <w:rPr>
                <w:noProof/>
                <w:webHidden/>
              </w:rPr>
              <w:fldChar w:fldCharType="begin"/>
            </w:r>
            <w:r w:rsidR="00A1247B">
              <w:rPr>
                <w:noProof/>
                <w:webHidden/>
              </w:rPr>
              <w:instrText xml:space="preserve"> PAGEREF _Toc73533459 \h </w:instrText>
            </w:r>
            <w:r w:rsidR="00A1247B">
              <w:rPr>
                <w:noProof/>
                <w:webHidden/>
              </w:rPr>
            </w:r>
            <w:r w:rsidR="00A1247B">
              <w:rPr>
                <w:noProof/>
                <w:webHidden/>
              </w:rPr>
              <w:fldChar w:fldCharType="separate"/>
            </w:r>
            <w:r w:rsidR="00A1247B">
              <w:rPr>
                <w:noProof/>
                <w:webHidden/>
              </w:rPr>
              <w:t>55</w:t>
            </w:r>
            <w:r w:rsidR="00A1247B">
              <w:rPr>
                <w:noProof/>
                <w:webHidden/>
              </w:rPr>
              <w:fldChar w:fldCharType="end"/>
            </w:r>
          </w:hyperlink>
        </w:p>
        <w:p w14:paraId="1129DC46" w14:textId="1C7BDFBA" w:rsidR="00A1247B" w:rsidRDefault="000A69E1">
          <w:pPr>
            <w:pStyle w:val="Inhopg2"/>
            <w:tabs>
              <w:tab w:val="left" w:pos="880"/>
              <w:tab w:val="right" w:leader="dot" w:pos="9016"/>
            </w:tabs>
            <w:rPr>
              <w:rFonts w:eastAsiaTheme="minorEastAsia"/>
              <w:noProof/>
              <w:lang w:eastAsia="nl-NL"/>
            </w:rPr>
          </w:pPr>
          <w:hyperlink w:anchor="_Toc73533460" w:history="1">
            <w:r w:rsidR="00A1247B" w:rsidRPr="00AE6F22">
              <w:rPr>
                <w:rStyle w:val="Hyperlink"/>
                <w:noProof/>
                <w14:scene3d>
                  <w14:camera w14:prst="orthographicFront"/>
                  <w14:lightRig w14:rig="threePt" w14:dir="t">
                    <w14:rot w14:lat="0" w14:lon="0" w14:rev="0"/>
                  </w14:lightRig>
                </w14:scene3d>
              </w:rPr>
              <w:t>7.2</w:t>
            </w:r>
            <w:r w:rsidR="00A1247B">
              <w:rPr>
                <w:rFonts w:eastAsiaTheme="minorEastAsia"/>
                <w:noProof/>
                <w:lang w:eastAsia="nl-NL"/>
              </w:rPr>
              <w:tab/>
            </w:r>
            <w:r w:rsidR="00A1247B" w:rsidRPr="00AE6F22">
              <w:rPr>
                <w:rStyle w:val="Hyperlink"/>
                <w:noProof/>
              </w:rPr>
              <w:t>Annex B – ArchiMate legend</w:t>
            </w:r>
            <w:r w:rsidR="00A1247B">
              <w:rPr>
                <w:noProof/>
                <w:webHidden/>
              </w:rPr>
              <w:tab/>
            </w:r>
            <w:r w:rsidR="00A1247B">
              <w:rPr>
                <w:noProof/>
                <w:webHidden/>
              </w:rPr>
              <w:fldChar w:fldCharType="begin"/>
            </w:r>
            <w:r w:rsidR="00A1247B">
              <w:rPr>
                <w:noProof/>
                <w:webHidden/>
              </w:rPr>
              <w:instrText xml:space="preserve"> PAGEREF _Toc73533460 \h </w:instrText>
            </w:r>
            <w:r w:rsidR="00A1247B">
              <w:rPr>
                <w:noProof/>
                <w:webHidden/>
              </w:rPr>
            </w:r>
            <w:r w:rsidR="00A1247B">
              <w:rPr>
                <w:noProof/>
                <w:webHidden/>
              </w:rPr>
              <w:fldChar w:fldCharType="separate"/>
            </w:r>
            <w:r w:rsidR="00A1247B">
              <w:rPr>
                <w:noProof/>
                <w:webHidden/>
              </w:rPr>
              <w:t>57</w:t>
            </w:r>
            <w:r w:rsidR="00A1247B">
              <w:rPr>
                <w:noProof/>
                <w:webHidden/>
              </w:rPr>
              <w:fldChar w:fldCharType="end"/>
            </w:r>
          </w:hyperlink>
        </w:p>
        <w:p w14:paraId="41E82DD9" w14:textId="0DF4259A" w:rsidR="00FB4D91" w:rsidRPr="00831829" w:rsidRDefault="00FB4D91">
          <w:r w:rsidRPr="00831829">
            <w:rPr>
              <w:b/>
            </w:rPr>
            <w:fldChar w:fldCharType="end"/>
          </w:r>
        </w:p>
      </w:sdtContent>
    </w:sdt>
    <w:p w14:paraId="4FC56B1F" w14:textId="77777777" w:rsidR="00372498" w:rsidRPr="00831829" w:rsidRDefault="00372498">
      <w:pPr>
        <w:rPr>
          <w:rFonts w:asciiTheme="majorHAnsi" w:eastAsiaTheme="majorEastAsia" w:hAnsiTheme="majorHAnsi" w:cstheme="majorBidi"/>
          <w:color w:val="2F5496" w:themeColor="accent1" w:themeShade="BF"/>
          <w:sz w:val="32"/>
          <w:szCs w:val="32"/>
          <w:lang w:eastAsia="nl-NL"/>
        </w:rPr>
      </w:pPr>
      <w:r w:rsidRPr="00831829">
        <w:br w:type="page"/>
      </w:r>
    </w:p>
    <w:p w14:paraId="17737CB4" w14:textId="01219923" w:rsidR="00891E79" w:rsidRPr="00831829" w:rsidRDefault="00891E79" w:rsidP="002676BB">
      <w:pPr>
        <w:pStyle w:val="Kopvaninhoudsopgave"/>
        <w:numPr>
          <w:ilvl w:val="0"/>
          <w:numId w:val="0"/>
        </w:numPr>
        <w:ind w:left="432" w:hanging="432"/>
        <w:rPr>
          <w:lang w:val="en-GB"/>
        </w:rPr>
      </w:pPr>
      <w:r w:rsidRPr="00831829">
        <w:rPr>
          <w:lang w:val="en-GB"/>
        </w:rPr>
        <w:lastRenderedPageBreak/>
        <w:t>Figu</w:t>
      </w:r>
      <w:r w:rsidR="00C63671" w:rsidRPr="00831829">
        <w:rPr>
          <w:lang w:val="en-GB"/>
        </w:rPr>
        <w:t>re</w:t>
      </w:r>
      <w:r w:rsidR="00E13C60" w:rsidRPr="00831829">
        <w:rPr>
          <w:lang w:val="en-GB"/>
        </w:rPr>
        <w:t>s and</w:t>
      </w:r>
      <w:r w:rsidRPr="00831829">
        <w:rPr>
          <w:lang w:val="en-GB"/>
        </w:rPr>
        <w:t xml:space="preserve"> </w:t>
      </w:r>
      <w:r w:rsidR="00E13C60" w:rsidRPr="00831829">
        <w:rPr>
          <w:lang w:val="en-GB"/>
        </w:rPr>
        <w:t>Tables list</w:t>
      </w:r>
    </w:p>
    <w:p w14:paraId="7BCA9072" w14:textId="0760E1C5" w:rsidR="00C63671" w:rsidRPr="00831829" w:rsidRDefault="00C63671">
      <w:pPr>
        <w:pStyle w:val="Lijstmetafbeeldingen"/>
        <w:tabs>
          <w:tab w:val="right" w:leader="dot" w:pos="9016"/>
        </w:tabs>
        <w:rPr>
          <w:b/>
        </w:rPr>
      </w:pPr>
      <w:r w:rsidRPr="00831829">
        <w:rPr>
          <w:b/>
        </w:rPr>
        <w:t>Figures</w:t>
      </w:r>
    </w:p>
    <w:p w14:paraId="60088072" w14:textId="1FB8C866" w:rsidR="004B0638" w:rsidRDefault="00663BED">
      <w:pPr>
        <w:pStyle w:val="Lijstmetafbeeldingen"/>
        <w:tabs>
          <w:tab w:val="right" w:leader="dot" w:pos="9016"/>
        </w:tabs>
        <w:rPr>
          <w:rFonts w:eastAsiaTheme="minorEastAsia"/>
          <w:noProof/>
          <w:lang w:val="nl-NL" w:eastAsia="nl-NL"/>
        </w:rPr>
      </w:pPr>
      <w:r w:rsidRPr="00831829">
        <w:fldChar w:fldCharType="begin"/>
      </w:r>
      <w:r w:rsidRPr="00831829">
        <w:instrText xml:space="preserve"> TOC \h \z \c "Figure" </w:instrText>
      </w:r>
      <w:r w:rsidRPr="00831829">
        <w:fldChar w:fldCharType="separate"/>
      </w:r>
      <w:hyperlink r:id="rId13" w:anchor="_Toc73533161" w:history="1">
        <w:r w:rsidR="004B0638" w:rsidRPr="00CE5044">
          <w:rPr>
            <w:rStyle w:val="Hyperlink"/>
            <w:noProof/>
          </w:rPr>
          <w:t>Figure 1</w:t>
        </w:r>
        <w:r w:rsidR="004B0638" w:rsidRPr="00CE5044">
          <w:rPr>
            <w:rStyle w:val="Hyperlink"/>
            <w:noProof/>
          </w:rPr>
          <w:noBreakHyphen/>
          <w:t>1 - Industry4.0, the digital transformation</w:t>
        </w:r>
        <w:r w:rsidR="004B0638">
          <w:rPr>
            <w:noProof/>
            <w:webHidden/>
          </w:rPr>
          <w:tab/>
        </w:r>
        <w:r w:rsidR="004B0638">
          <w:rPr>
            <w:noProof/>
            <w:webHidden/>
          </w:rPr>
          <w:fldChar w:fldCharType="begin"/>
        </w:r>
        <w:r w:rsidR="004B0638">
          <w:rPr>
            <w:noProof/>
            <w:webHidden/>
          </w:rPr>
          <w:instrText xml:space="preserve"> PAGEREF _Toc73533161 \h </w:instrText>
        </w:r>
        <w:r w:rsidR="004B0638">
          <w:rPr>
            <w:noProof/>
            <w:webHidden/>
          </w:rPr>
        </w:r>
        <w:r w:rsidR="004B0638">
          <w:rPr>
            <w:noProof/>
            <w:webHidden/>
          </w:rPr>
          <w:fldChar w:fldCharType="separate"/>
        </w:r>
        <w:r w:rsidR="004B0638">
          <w:rPr>
            <w:noProof/>
            <w:webHidden/>
          </w:rPr>
          <w:t>8</w:t>
        </w:r>
        <w:r w:rsidR="004B0638">
          <w:rPr>
            <w:noProof/>
            <w:webHidden/>
          </w:rPr>
          <w:fldChar w:fldCharType="end"/>
        </w:r>
      </w:hyperlink>
    </w:p>
    <w:p w14:paraId="41347A45" w14:textId="23DB007E" w:rsidR="004B0638" w:rsidRDefault="000A69E1">
      <w:pPr>
        <w:pStyle w:val="Lijstmetafbeeldingen"/>
        <w:tabs>
          <w:tab w:val="right" w:leader="dot" w:pos="9016"/>
        </w:tabs>
        <w:rPr>
          <w:rFonts w:eastAsiaTheme="minorEastAsia"/>
          <w:noProof/>
          <w:lang w:val="nl-NL" w:eastAsia="nl-NL"/>
        </w:rPr>
      </w:pPr>
      <w:hyperlink w:anchor="_Toc73533162" w:history="1">
        <w:r w:rsidR="004B0638" w:rsidRPr="00CE5044">
          <w:rPr>
            <w:rStyle w:val="Hyperlink"/>
            <w:noProof/>
          </w:rPr>
          <w:t>Figure 1</w:t>
        </w:r>
        <w:r w:rsidR="004B0638" w:rsidRPr="00CE5044">
          <w:rPr>
            <w:rStyle w:val="Hyperlink"/>
            <w:noProof/>
          </w:rPr>
          <w:noBreakHyphen/>
          <w:t>2 - Intelligent Asset Management (IAM)</w:t>
        </w:r>
        <w:r w:rsidR="004B0638">
          <w:rPr>
            <w:noProof/>
            <w:webHidden/>
          </w:rPr>
          <w:tab/>
        </w:r>
        <w:r w:rsidR="004B0638">
          <w:rPr>
            <w:noProof/>
            <w:webHidden/>
          </w:rPr>
          <w:fldChar w:fldCharType="begin"/>
        </w:r>
        <w:r w:rsidR="004B0638">
          <w:rPr>
            <w:noProof/>
            <w:webHidden/>
          </w:rPr>
          <w:instrText xml:space="preserve"> PAGEREF _Toc73533162 \h </w:instrText>
        </w:r>
        <w:r w:rsidR="004B0638">
          <w:rPr>
            <w:noProof/>
            <w:webHidden/>
          </w:rPr>
        </w:r>
        <w:r w:rsidR="004B0638">
          <w:rPr>
            <w:noProof/>
            <w:webHidden/>
          </w:rPr>
          <w:fldChar w:fldCharType="separate"/>
        </w:r>
        <w:r w:rsidR="004B0638">
          <w:rPr>
            <w:noProof/>
            <w:webHidden/>
          </w:rPr>
          <w:t>9</w:t>
        </w:r>
        <w:r w:rsidR="004B0638">
          <w:rPr>
            <w:noProof/>
            <w:webHidden/>
          </w:rPr>
          <w:fldChar w:fldCharType="end"/>
        </w:r>
      </w:hyperlink>
    </w:p>
    <w:p w14:paraId="15436F47" w14:textId="0DCEE529" w:rsidR="004B0638" w:rsidRDefault="000A69E1">
      <w:pPr>
        <w:pStyle w:val="Lijstmetafbeeldingen"/>
        <w:tabs>
          <w:tab w:val="right" w:leader="dot" w:pos="9016"/>
        </w:tabs>
        <w:rPr>
          <w:rFonts w:eastAsiaTheme="minorEastAsia"/>
          <w:noProof/>
          <w:lang w:val="nl-NL" w:eastAsia="nl-NL"/>
        </w:rPr>
      </w:pPr>
      <w:hyperlink w:anchor="_Toc73533163" w:history="1">
        <w:r w:rsidR="004B0638" w:rsidRPr="00CE5044">
          <w:rPr>
            <w:rStyle w:val="Hyperlink"/>
            <w:noProof/>
          </w:rPr>
          <w:t>Figure 1</w:t>
        </w:r>
        <w:r w:rsidR="004B0638" w:rsidRPr="00CE5044">
          <w:rPr>
            <w:rStyle w:val="Hyperlink"/>
            <w:noProof/>
          </w:rPr>
          <w:noBreakHyphen/>
          <w:t>3 - Asset Intelligence Network (AIN)</w:t>
        </w:r>
        <w:r w:rsidR="004B0638">
          <w:rPr>
            <w:noProof/>
            <w:webHidden/>
          </w:rPr>
          <w:tab/>
        </w:r>
        <w:r w:rsidR="004B0638">
          <w:rPr>
            <w:noProof/>
            <w:webHidden/>
          </w:rPr>
          <w:fldChar w:fldCharType="begin"/>
        </w:r>
        <w:r w:rsidR="004B0638">
          <w:rPr>
            <w:noProof/>
            <w:webHidden/>
          </w:rPr>
          <w:instrText xml:space="preserve"> PAGEREF _Toc73533163 \h </w:instrText>
        </w:r>
        <w:r w:rsidR="004B0638">
          <w:rPr>
            <w:noProof/>
            <w:webHidden/>
          </w:rPr>
        </w:r>
        <w:r w:rsidR="004B0638">
          <w:rPr>
            <w:noProof/>
            <w:webHidden/>
          </w:rPr>
          <w:fldChar w:fldCharType="separate"/>
        </w:r>
        <w:r w:rsidR="004B0638">
          <w:rPr>
            <w:noProof/>
            <w:webHidden/>
          </w:rPr>
          <w:t>9</w:t>
        </w:r>
        <w:r w:rsidR="004B0638">
          <w:rPr>
            <w:noProof/>
            <w:webHidden/>
          </w:rPr>
          <w:fldChar w:fldCharType="end"/>
        </w:r>
      </w:hyperlink>
    </w:p>
    <w:p w14:paraId="5710B1D6" w14:textId="46CD7887" w:rsidR="004B0638" w:rsidRDefault="000A69E1">
      <w:pPr>
        <w:pStyle w:val="Lijstmetafbeeldingen"/>
        <w:tabs>
          <w:tab w:val="right" w:leader="dot" w:pos="9016"/>
        </w:tabs>
        <w:rPr>
          <w:rFonts w:eastAsiaTheme="minorEastAsia"/>
          <w:noProof/>
          <w:lang w:val="nl-NL" w:eastAsia="nl-NL"/>
        </w:rPr>
      </w:pPr>
      <w:hyperlink r:id="rId14" w:anchor="_Toc73533164" w:history="1">
        <w:r w:rsidR="004B0638" w:rsidRPr="00CE5044">
          <w:rPr>
            <w:rStyle w:val="Hyperlink"/>
            <w:noProof/>
          </w:rPr>
          <w:t>Figure 1</w:t>
        </w:r>
        <w:r w:rsidR="004B0638" w:rsidRPr="00CE5044">
          <w:rPr>
            <w:rStyle w:val="Hyperlink"/>
            <w:noProof/>
          </w:rPr>
          <w:noBreakHyphen/>
          <w:t>4 - Business &amp; IT Alignment</w:t>
        </w:r>
        <w:r w:rsidR="004B0638">
          <w:rPr>
            <w:noProof/>
            <w:webHidden/>
          </w:rPr>
          <w:tab/>
        </w:r>
        <w:r w:rsidR="004B0638">
          <w:rPr>
            <w:noProof/>
            <w:webHidden/>
          </w:rPr>
          <w:fldChar w:fldCharType="begin"/>
        </w:r>
        <w:r w:rsidR="004B0638">
          <w:rPr>
            <w:noProof/>
            <w:webHidden/>
          </w:rPr>
          <w:instrText xml:space="preserve"> PAGEREF _Toc73533164 \h </w:instrText>
        </w:r>
        <w:r w:rsidR="004B0638">
          <w:rPr>
            <w:noProof/>
            <w:webHidden/>
          </w:rPr>
        </w:r>
        <w:r w:rsidR="004B0638">
          <w:rPr>
            <w:noProof/>
            <w:webHidden/>
          </w:rPr>
          <w:fldChar w:fldCharType="separate"/>
        </w:r>
        <w:r w:rsidR="004B0638">
          <w:rPr>
            <w:noProof/>
            <w:webHidden/>
          </w:rPr>
          <w:t>9</w:t>
        </w:r>
        <w:r w:rsidR="004B0638">
          <w:rPr>
            <w:noProof/>
            <w:webHidden/>
          </w:rPr>
          <w:fldChar w:fldCharType="end"/>
        </w:r>
      </w:hyperlink>
    </w:p>
    <w:p w14:paraId="36833DAD" w14:textId="23C11071" w:rsidR="004B0638" w:rsidRDefault="000A69E1">
      <w:pPr>
        <w:pStyle w:val="Lijstmetafbeeldingen"/>
        <w:tabs>
          <w:tab w:val="right" w:leader="dot" w:pos="9016"/>
        </w:tabs>
        <w:rPr>
          <w:rFonts w:eastAsiaTheme="minorEastAsia"/>
          <w:noProof/>
          <w:lang w:val="nl-NL" w:eastAsia="nl-NL"/>
        </w:rPr>
      </w:pPr>
      <w:hyperlink r:id="rId15" w:anchor="_Toc73533165" w:history="1">
        <w:r w:rsidR="004B0638" w:rsidRPr="00CE5044">
          <w:rPr>
            <w:rStyle w:val="Hyperlink"/>
            <w:noProof/>
          </w:rPr>
          <w:t>Figure 1</w:t>
        </w:r>
        <w:r w:rsidR="004B0638" w:rsidRPr="00CE5044">
          <w:rPr>
            <w:rStyle w:val="Hyperlink"/>
            <w:noProof/>
          </w:rPr>
          <w:noBreakHyphen/>
          <w:t>5 - Business Transformation Framework (BTF) (Stoop, Staffhorst, Bekker, &amp; Hobma, 2016)</w:t>
        </w:r>
        <w:r w:rsidR="004B0638">
          <w:rPr>
            <w:noProof/>
            <w:webHidden/>
          </w:rPr>
          <w:tab/>
        </w:r>
        <w:r w:rsidR="004B0638">
          <w:rPr>
            <w:noProof/>
            <w:webHidden/>
          </w:rPr>
          <w:fldChar w:fldCharType="begin"/>
        </w:r>
        <w:r w:rsidR="004B0638">
          <w:rPr>
            <w:noProof/>
            <w:webHidden/>
          </w:rPr>
          <w:instrText xml:space="preserve"> PAGEREF _Toc73533165 \h </w:instrText>
        </w:r>
        <w:r w:rsidR="004B0638">
          <w:rPr>
            <w:noProof/>
            <w:webHidden/>
          </w:rPr>
        </w:r>
        <w:r w:rsidR="004B0638">
          <w:rPr>
            <w:noProof/>
            <w:webHidden/>
          </w:rPr>
          <w:fldChar w:fldCharType="separate"/>
        </w:r>
        <w:r w:rsidR="004B0638">
          <w:rPr>
            <w:noProof/>
            <w:webHidden/>
          </w:rPr>
          <w:t>10</w:t>
        </w:r>
        <w:r w:rsidR="004B0638">
          <w:rPr>
            <w:noProof/>
            <w:webHidden/>
          </w:rPr>
          <w:fldChar w:fldCharType="end"/>
        </w:r>
      </w:hyperlink>
    </w:p>
    <w:p w14:paraId="63E1F501" w14:textId="648A83F7" w:rsidR="004B0638" w:rsidRDefault="000A69E1">
      <w:pPr>
        <w:pStyle w:val="Lijstmetafbeeldingen"/>
        <w:tabs>
          <w:tab w:val="right" w:leader="dot" w:pos="9016"/>
        </w:tabs>
        <w:rPr>
          <w:rFonts w:eastAsiaTheme="minorEastAsia"/>
          <w:noProof/>
          <w:lang w:val="nl-NL" w:eastAsia="nl-NL"/>
        </w:rPr>
      </w:pPr>
      <w:hyperlink w:anchor="_Toc73533166" w:history="1">
        <w:r w:rsidR="004B0638" w:rsidRPr="00CE5044">
          <w:rPr>
            <w:rStyle w:val="Hyperlink"/>
            <w:noProof/>
          </w:rPr>
          <w:t>Figure 2</w:t>
        </w:r>
        <w:r w:rsidR="004B0638" w:rsidRPr="00CE5044">
          <w:rPr>
            <w:rStyle w:val="Hyperlink"/>
            <w:noProof/>
          </w:rPr>
          <w:noBreakHyphen/>
          <w:t>1 - Atos' core values (Atos, 2018)</w:t>
        </w:r>
        <w:r w:rsidR="004B0638">
          <w:rPr>
            <w:noProof/>
            <w:webHidden/>
          </w:rPr>
          <w:tab/>
        </w:r>
        <w:r w:rsidR="004B0638">
          <w:rPr>
            <w:noProof/>
            <w:webHidden/>
          </w:rPr>
          <w:fldChar w:fldCharType="begin"/>
        </w:r>
        <w:r w:rsidR="004B0638">
          <w:rPr>
            <w:noProof/>
            <w:webHidden/>
          </w:rPr>
          <w:instrText xml:space="preserve"> PAGEREF _Toc73533166 \h </w:instrText>
        </w:r>
        <w:r w:rsidR="004B0638">
          <w:rPr>
            <w:noProof/>
            <w:webHidden/>
          </w:rPr>
        </w:r>
        <w:r w:rsidR="004B0638">
          <w:rPr>
            <w:noProof/>
            <w:webHidden/>
          </w:rPr>
          <w:fldChar w:fldCharType="separate"/>
        </w:r>
        <w:r w:rsidR="004B0638">
          <w:rPr>
            <w:noProof/>
            <w:webHidden/>
          </w:rPr>
          <w:t>13</w:t>
        </w:r>
        <w:r w:rsidR="004B0638">
          <w:rPr>
            <w:noProof/>
            <w:webHidden/>
          </w:rPr>
          <w:fldChar w:fldCharType="end"/>
        </w:r>
      </w:hyperlink>
    </w:p>
    <w:p w14:paraId="6E811B6D" w14:textId="0A65D2F0" w:rsidR="004B0638" w:rsidRDefault="000A69E1">
      <w:pPr>
        <w:pStyle w:val="Lijstmetafbeeldingen"/>
        <w:tabs>
          <w:tab w:val="right" w:leader="dot" w:pos="9016"/>
        </w:tabs>
        <w:rPr>
          <w:rFonts w:eastAsiaTheme="minorEastAsia"/>
          <w:noProof/>
          <w:lang w:val="nl-NL" w:eastAsia="nl-NL"/>
        </w:rPr>
      </w:pPr>
      <w:hyperlink w:anchor="_Toc73533167" w:history="1">
        <w:r w:rsidR="004B0638" w:rsidRPr="00CE5044">
          <w:rPr>
            <w:rStyle w:val="Hyperlink"/>
            <w:noProof/>
          </w:rPr>
          <w:t>Figure 2</w:t>
        </w:r>
        <w:r w:rsidR="004B0638" w:rsidRPr="00CE5044">
          <w:rPr>
            <w:rStyle w:val="Hyperlink"/>
            <w:noProof/>
          </w:rPr>
          <w:noBreakHyphen/>
          <w:t>2 - SWOT Example</w:t>
        </w:r>
        <w:r w:rsidR="004B0638">
          <w:rPr>
            <w:noProof/>
            <w:webHidden/>
          </w:rPr>
          <w:tab/>
        </w:r>
        <w:r w:rsidR="004B0638">
          <w:rPr>
            <w:noProof/>
            <w:webHidden/>
          </w:rPr>
          <w:fldChar w:fldCharType="begin"/>
        </w:r>
        <w:r w:rsidR="004B0638">
          <w:rPr>
            <w:noProof/>
            <w:webHidden/>
          </w:rPr>
          <w:instrText xml:space="preserve"> PAGEREF _Toc73533167 \h </w:instrText>
        </w:r>
        <w:r w:rsidR="004B0638">
          <w:rPr>
            <w:noProof/>
            <w:webHidden/>
          </w:rPr>
        </w:r>
        <w:r w:rsidR="004B0638">
          <w:rPr>
            <w:noProof/>
            <w:webHidden/>
          </w:rPr>
          <w:fldChar w:fldCharType="separate"/>
        </w:r>
        <w:r w:rsidR="004B0638">
          <w:rPr>
            <w:noProof/>
            <w:webHidden/>
          </w:rPr>
          <w:t>14</w:t>
        </w:r>
        <w:r w:rsidR="004B0638">
          <w:rPr>
            <w:noProof/>
            <w:webHidden/>
          </w:rPr>
          <w:fldChar w:fldCharType="end"/>
        </w:r>
      </w:hyperlink>
    </w:p>
    <w:p w14:paraId="6A060C4C" w14:textId="1C9B25EC" w:rsidR="004B0638" w:rsidRDefault="000A69E1">
      <w:pPr>
        <w:pStyle w:val="Lijstmetafbeeldingen"/>
        <w:tabs>
          <w:tab w:val="right" w:leader="dot" w:pos="9016"/>
        </w:tabs>
        <w:rPr>
          <w:rFonts w:eastAsiaTheme="minorEastAsia"/>
          <w:noProof/>
          <w:lang w:val="nl-NL" w:eastAsia="nl-NL"/>
        </w:rPr>
      </w:pPr>
      <w:hyperlink r:id="rId16" w:anchor="_Toc73533168" w:history="1">
        <w:r w:rsidR="004B0638" w:rsidRPr="00CE5044">
          <w:rPr>
            <w:rStyle w:val="Hyperlink"/>
            <w:noProof/>
          </w:rPr>
          <w:t>Figure 2</w:t>
        </w:r>
        <w:r w:rsidR="004B0638" w:rsidRPr="00CE5044">
          <w:rPr>
            <w:rStyle w:val="Hyperlink"/>
            <w:noProof/>
          </w:rPr>
          <w:noBreakHyphen/>
          <w:t>3 - Scanning the environment: Pestel Analysis (Business 2 You, 2016)</w:t>
        </w:r>
        <w:r w:rsidR="004B0638">
          <w:rPr>
            <w:noProof/>
            <w:webHidden/>
          </w:rPr>
          <w:tab/>
        </w:r>
        <w:r w:rsidR="004B0638">
          <w:rPr>
            <w:noProof/>
            <w:webHidden/>
          </w:rPr>
          <w:fldChar w:fldCharType="begin"/>
        </w:r>
        <w:r w:rsidR="004B0638">
          <w:rPr>
            <w:noProof/>
            <w:webHidden/>
          </w:rPr>
          <w:instrText xml:space="preserve"> PAGEREF _Toc73533168 \h </w:instrText>
        </w:r>
        <w:r w:rsidR="004B0638">
          <w:rPr>
            <w:noProof/>
            <w:webHidden/>
          </w:rPr>
        </w:r>
        <w:r w:rsidR="004B0638">
          <w:rPr>
            <w:noProof/>
            <w:webHidden/>
          </w:rPr>
          <w:fldChar w:fldCharType="separate"/>
        </w:r>
        <w:r w:rsidR="004B0638">
          <w:rPr>
            <w:noProof/>
            <w:webHidden/>
          </w:rPr>
          <w:t>15</w:t>
        </w:r>
        <w:r w:rsidR="004B0638">
          <w:rPr>
            <w:noProof/>
            <w:webHidden/>
          </w:rPr>
          <w:fldChar w:fldCharType="end"/>
        </w:r>
      </w:hyperlink>
    </w:p>
    <w:p w14:paraId="0512A870" w14:textId="7FD033DE" w:rsidR="004B0638" w:rsidRDefault="000A69E1">
      <w:pPr>
        <w:pStyle w:val="Lijstmetafbeeldingen"/>
        <w:tabs>
          <w:tab w:val="right" w:leader="dot" w:pos="9016"/>
        </w:tabs>
        <w:rPr>
          <w:rFonts w:eastAsiaTheme="minorEastAsia"/>
          <w:noProof/>
          <w:lang w:val="nl-NL" w:eastAsia="nl-NL"/>
        </w:rPr>
      </w:pPr>
      <w:hyperlink w:anchor="_Toc73533169" w:history="1">
        <w:r w:rsidR="004B0638" w:rsidRPr="00CE5044">
          <w:rPr>
            <w:rStyle w:val="Hyperlink"/>
            <w:noProof/>
          </w:rPr>
          <w:t>Figure 2</w:t>
        </w:r>
        <w:r w:rsidR="004B0638" w:rsidRPr="00CE5044">
          <w:rPr>
            <w:rStyle w:val="Hyperlink"/>
            <w:noProof/>
          </w:rPr>
          <w:noBreakHyphen/>
          <w:t>4 - 2018 IT Services spend and growth</w:t>
        </w:r>
        <w:r w:rsidR="004B0638">
          <w:rPr>
            <w:noProof/>
            <w:webHidden/>
          </w:rPr>
          <w:tab/>
        </w:r>
        <w:r w:rsidR="004B0638">
          <w:rPr>
            <w:noProof/>
            <w:webHidden/>
          </w:rPr>
          <w:fldChar w:fldCharType="begin"/>
        </w:r>
        <w:r w:rsidR="004B0638">
          <w:rPr>
            <w:noProof/>
            <w:webHidden/>
          </w:rPr>
          <w:instrText xml:space="preserve"> PAGEREF _Toc73533169 \h </w:instrText>
        </w:r>
        <w:r w:rsidR="004B0638">
          <w:rPr>
            <w:noProof/>
            <w:webHidden/>
          </w:rPr>
        </w:r>
        <w:r w:rsidR="004B0638">
          <w:rPr>
            <w:noProof/>
            <w:webHidden/>
          </w:rPr>
          <w:fldChar w:fldCharType="separate"/>
        </w:r>
        <w:r w:rsidR="004B0638">
          <w:rPr>
            <w:noProof/>
            <w:webHidden/>
          </w:rPr>
          <w:t>15</w:t>
        </w:r>
        <w:r w:rsidR="004B0638">
          <w:rPr>
            <w:noProof/>
            <w:webHidden/>
          </w:rPr>
          <w:fldChar w:fldCharType="end"/>
        </w:r>
      </w:hyperlink>
    </w:p>
    <w:p w14:paraId="37D48896" w14:textId="61681ED8" w:rsidR="004B0638" w:rsidRDefault="000A69E1">
      <w:pPr>
        <w:pStyle w:val="Lijstmetafbeeldingen"/>
        <w:tabs>
          <w:tab w:val="right" w:leader="dot" w:pos="9016"/>
        </w:tabs>
        <w:rPr>
          <w:rFonts w:eastAsiaTheme="minorEastAsia"/>
          <w:noProof/>
          <w:lang w:val="nl-NL" w:eastAsia="nl-NL"/>
        </w:rPr>
      </w:pPr>
      <w:hyperlink w:anchor="_Toc73533170" w:history="1">
        <w:r w:rsidR="004B0638" w:rsidRPr="00CE5044">
          <w:rPr>
            <w:rStyle w:val="Hyperlink"/>
            <w:noProof/>
          </w:rPr>
          <w:t>Figure 2</w:t>
        </w:r>
        <w:r w:rsidR="004B0638" w:rsidRPr="00CE5044">
          <w:rPr>
            <w:rStyle w:val="Hyperlink"/>
            <w:noProof/>
          </w:rPr>
          <w:noBreakHyphen/>
          <w:t>5 – Competitive Forces Model Porter</w:t>
        </w:r>
        <w:r w:rsidR="004B0638">
          <w:rPr>
            <w:noProof/>
            <w:webHidden/>
          </w:rPr>
          <w:tab/>
        </w:r>
        <w:r w:rsidR="004B0638">
          <w:rPr>
            <w:noProof/>
            <w:webHidden/>
          </w:rPr>
          <w:fldChar w:fldCharType="begin"/>
        </w:r>
        <w:r w:rsidR="004B0638">
          <w:rPr>
            <w:noProof/>
            <w:webHidden/>
          </w:rPr>
          <w:instrText xml:space="preserve"> PAGEREF _Toc73533170 \h </w:instrText>
        </w:r>
        <w:r w:rsidR="004B0638">
          <w:rPr>
            <w:noProof/>
            <w:webHidden/>
          </w:rPr>
        </w:r>
        <w:r w:rsidR="004B0638">
          <w:rPr>
            <w:noProof/>
            <w:webHidden/>
          </w:rPr>
          <w:fldChar w:fldCharType="separate"/>
        </w:r>
        <w:r w:rsidR="004B0638">
          <w:rPr>
            <w:noProof/>
            <w:webHidden/>
          </w:rPr>
          <w:t>17</w:t>
        </w:r>
        <w:r w:rsidR="004B0638">
          <w:rPr>
            <w:noProof/>
            <w:webHidden/>
          </w:rPr>
          <w:fldChar w:fldCharType="end"/>
        </w:r>
      </w:hyperlink>
    </w:p>
    <w:p w14:paraId="6F88A94C" w14:textId="7AF0A9EC" w:rsidR="004B0638" w:rsidRDefault="000A69E1">
      <w:pPr>
        <w:pStyle w:val="Lijstmetafbeeldingen"/>
        <w:tabs>
          <w:tab w:val="right" w:leader="dot" w:pos="9016"/>
        </w:tabs>
        <w:rPr>
          <w:rFonts w:eastAsiaTheme="minorEastAsia"/>
          <w:noProof/>
          <w:lang w:val="nl-NL" w:eastAsia="nl-NL"/>
        </w:rPr>
      </w:pPr>
      <w:hyperlink w:anchor="_Toc73533171" w:history="1">
        <w:r w:rsidR="004B0638" w:rsidRPr="00CE5044">
          <w:rPr>
            <w:rStyle w:val="Hyperlink"/>
            <w:noProof/>
          </w:rPr>
          <w:t>Figure 2</w:t>
        </w:r>
        <w:r w:rsidR="004B0638" w:rsidRPr="00CE5044">
          <w:rPr>
            <w:rStyle w:val="Hyperlink"/>
            <w:noProof/>
          </w:rPr>
          <w:noBreakHyphen/>
          <w:t>6 - Business Model Canvas (Atos, 2019)</w:t>
        </w:r>
        <w:r w:rsidR="004B0638">
          <w:rPr>
            <w:noProof/>
            <w:webHidden/>
          </w:rPr>
          <w:tab/>
        </w:r>
        <w:r w:rsidR="004B0638">
          <w:rPr>
            <w:noProof/>
            <w:webHidden/>
          </w:rPr>
          <w:fldChar w:fldCharType="begin"/>
        </w:r>
        <w:r w:rsidR="004B0638">
          <w:rPr>
            <w:noProof/>
            <w:webHidden/>
          </w:rPr>
          <w:instrText xml:space="preserve"> PAGEREF _Toc73533171 \h </w:instrText>
        </w:r>
        <w:r w:rsidR="004B0638">
          <w:rPr>
            <w:noProof/>
            <w:webHidden/>
          </w:rPr>
        </w:r>
        <w:r w:rsidR="004B0638">
          <w:rPr>
            <w:noProof/>
            <w:webHidden/>
          </w:rPr>
          <w:fldChar w:fldCharType="separate"/>
        </w:r>
        <w:r w:rsidR="004B0638">
          <w:rPr>
            <w:noProof/>
            <w:webHidden/>
          </w:rPr>
          <w:t>19</w:t>
        </w:r>
        <w:r w:rsidR="004B0638">
          <w:rPr>
            <w:noProof/>
            <w:webHidden/>
          </w:rPr>
          <w:fldChar w:fldCharType="end"/>
        </w:r>
      </w:hyperlink>
    </w:p>
    <w:p w14:paraId="68D3BB66" w14:textId="03AB2BA1" w:rsidR="004B0638" w:rsidRDefault="000A69E1">
      <w:pPr>
        <w:pStyle w:val="Lijstmetafbeeldingen"/>
        <w:tabs>
          <w:tab w:val="right" w:leader="dot" w:pos="9016"/>
        </w:tabs>
        <w:rPr>
          <w:rFonts w:eastAsiaTheme="minorEastAsia"/>
          <w:noProof/>
          <w:lang w:val="nl-NL" w:eastAsia="nl-NL"/>
        </w:rPr>
      </w:pPr>
      <w:hyperlink w:anchor="_Toc73533172" w:history="1">
        <w:r w:rsidR="004B0638" w:rsidRPr="00CE5044">
          <w:rPr>
            <w:rStyle w:val="Hyperlink"/>
            <w:noProof/>
          </w:rPr>
          <w:t>Figure 2</w:t>
        </w:r>
        <w:r w:rsidR="004B0638" w:rsidRPr="00CE5044">
          <w:rPr>
            <w:rStyle w:val="Hyperlink"/>
            <w:noProof/>
          </w:rPr>
          <w:noBreakHyphen/>
          <w:t>7 - BCG Matrix (Atos, 2019)</w:t>
        </w:r>
        <w:r w:rsidR="004B0638">
          <w:rPr>
            <w:noProof/>
            <w:webHidden/>
          </w:rPr>
          <w:tab/>
        </w:r>
        <w:r w:rsidR="004B0638">
          <w:rPr>
            <w:noProof/>
            <w:webHidden/>
          </w:rPr>
          <w:fldChar w:fldCharType="begin"/>
        </w:r>
        <w:r w:rsidR="004B0638">
          <w:rPr>
            <w:noProof/>
            <w:webHidden/>
          </w:rPr>
          <w:instrText xml:space="preserve"> PAGEREF _Toc73533172 \h </w:instrText>
        </w:r>
        <w:r w:rsidR="004B0638">
          <w:rPr>
            <w:noProof/>
            <w:webHidden/>
          </w:rPr>
        </w:r>
        <w:r w:rsidR="004B0638">
          <w:rPr>
            <w:noProof/>
            <w:webHidden/>
          </w:rPr>
          <w:fldChar w:fldCharType="separate"/>
        </w:r>
        <w:r w:rsidR="004B0638">
          <w:rPr>
            <w:noProof/>
            <w:webHidden/>
          </w:rPr>
          <w:t>20</w:t>
        </w:r>
        <w:r w:rsidR="004B0638">
          <w:rPr>
            <w:noProof/>
            <w:webHidden/>
          </w:rPr>
          <w:fldChar w:fldCharType="end"/>
        </w:r>
      </w:hyperlink>
    </w:p>
    <w:p w14:paraId="1DC91C63" w14:textId="267BE0DA" w:rsidR="004B0638" w:rsidRDefault="000A69E1">
      <w:pPr>
        <w:pStyle w:val="Lijstmetafbeeldingen"/>
        <w:tabs>
          <w:tab w:val="right" w:leader="dot" w:pos="9016"/>
        </w:tabs>
        <w:rPr>
          <w:rFonts w:eastAsiaTheme="minorEastAsia"/>
          <w:noProof/>
          <w:lang w:val="nl-NL" w:eastAsia="nl-NL"/>
        </w:rPr>
      </w:pPr>
      <w:hyperlink w:anchor="_Toc73533173" w:history="1">
        <w:r w:rsidR="004B0638" w:rsidRPr="00CE5044">
          <w:rPr>
            <w:rStyle w:val="Hyperlink"/>
            <w:noProof/>
          </w:rPr>
          <w:t>Figure 2</w:t>
        </w:r>
        <w:r w:rsidR="004B0638" w:rsidRPr="00CE5044">
          <w:rPr>
            <w:rStyle w:val="Hyperlink"/>
            <w:noProof/>
          </w:rPr>
          <w:noBreakHyphen/>
          <w:t>8 - SWOT-Analysis</w:t>
        </w:r>
        <w:r w:rsidR="004B0638">
          <w:rPr>
            <w:noProof/>
            <w:webHidden/>
          </w:rPr>
          <w:tab/>
        </w:r>
        <w:r w:rsidR="004B0638">
          <w:rPr>
            <w:noProof/>
            <w:webHidden/>
          </w:rPr>
          <w:fldChar w:fldCharType="begin"/>
        </w:r>
        <w:r w:rsidR="004B0638">
          <w:rPr>
            <w:noProof/>
            <w:webHidden/>
          </w:rPr>
          <w:instrText xml:space="preserve"> PAGEREF _Toc73533173 \h </w:instrText>
        </w:r>
        <w:r w:rsidR="004B0638">
          <w:rPr>
            <w:noProof/>
            <w:webHidden/>
          </w:rPr>
        </w:r>
        <w:r w:rsidR="004B0638">
          <w:rPr>
            <w:noProof/>
            <w:webHidden/>
          </w:rPr>
          <w:fldChar w:fldCharType="separate"/>
        </w:r>
        <w:r w:rsidR="004B0638">
          <w:rPr>
            <w:noProof/>
            <w:webHidden/>
          </w:rPr>
          <w:t>21</w:t>
        </w:r>
        <w:r w:rsidR="004B0638">
          <w:rPr>
            <w:noProof/>
            <w:webHidden/>
          </w:rPr>
          <w:fldChar w:fldCharType="end"/>
        </w:r>
      </w:hyperlink>
    </w:p>
    <w:p w14:paraId="4752BDC2" w14:textId="342D2C38" w:rsidR="004B0638" w:rsidRDefault="000A69E1">
      <w:pPr>
        <w:pStyle w:val="Lijstmetafbeeldingen"/>
        <w:tabs>
          <w:tab w:val="right" w:leader="dot" w:pos="9016"/>
        </w:tabs>
        <w:rPr>
          <w:rFonts w:eastAsiaTheme="minorEastAsia"/>
          <w:noProof/>
          <w:lang w:val="nl-NL" w:eastAsia="nl-NL"/>
        </w:rPr>
      </w:pPr>
      <w:hyperlink w:anchor="_Toc73533174" w:history="1">
        <w:r w:rsidR="004B0638" w:rsidRPr="00CE5044">
          <w:rPr>
            <w:rStyle w:val="Hyperlink"/>
            <w:noProof/>
          </w:rPr>
          <w:t>Figure 2</w:t>
        </w:r>
        <w:r w:rsidR="004B0638" w:rsidRPr="00CE5044">
          <w:rPr>
            <w:rStyle w:val="Hyperlink"/>
            <w:noProof/>
          </w:rPr>
          <w:noBreakHyphen/>
          <w:t>9 - Confrontation Matrix</w:t>
        </w:r>
        <w:r w:rsidR="004B0638">
          <w:rPr>
            <w:noProof/>
            <w:webHidden/>
          </w:rPr>
          <w:tab/>
        </w:r>
        <w:r w:rsidR="004B0638">
          <w:rPr>
            <w:noProof/>
            <w:webHidden/>
          </w:rPr>
          <w:fldChar w:fldCharType="begin"/>
        </w:r>
        <w:r w:rsidR="004B0638">
          <w:rPr>
            <w:noProof/>
            <w:webHidden/>
          </w:rPr>
          <w:instrText xml:space="preserve"> PAGEREF _Toc73533174 \h </w:instrText>
        </w:r>
        <w:r w:rsidR="004B0638">
          <w:rPr>
            <w:noProof/>
            <w:webHidden/>
          </w:rPr>
        </w:r>
        <w:r w:rsidR="004B0638">
          <w:rPr>
            <w:noProof/>
            <w:webHidden/>
          </w:rPr>
          <w:fldChar w:fldCharType="separate"/>
        </w:r>
        <w:r w:rsidR="004B0638">
          <w:rPr>
            <w:noProof/>
            <w:webHidden/>
          </w:rPr>
          <w:t>22</w:t>
        </w:r>
        <w:r w:rsidR="004B0638">
          <w:rPr>
            <w:noProof/>
            <w:webHidden/>
          </w:rPr>
          <w:fldChar w:fldCharType="end"/>
        </w:r>
      </w:hyperlink>
    </w:p>
    <w:p w14:paraId="4C46935E" w14:textId="449A7A42" w:rsidR="004B0638" w:rsidRDefault="000A69E1">
      <w:pPr>
        <w:pStyle w:val="Lijstmetafbeeldingen"/>
        <w:tabs>
          <w:tab w:val="right" w:leader="dot" w:pos="9016"/>
        </w:tabs>
        <w:rPr>
          <w:rFonts w:eastAsiaTheme="minorEastAsia"/>
          <w:noProof/>
          <w:lang w:val="nl-NL" w:eastAsia="nl-NL"/>
        </w:rPr>
      </w:pPr>
      <w:hyperlink w:anchor="_Toc73533175" w:history="1">
        <w:r w:rsidR="004B0638" w:rsidRPr="00CE5044">
          <w:rPr>
            <w:rStyle w:val="Hyperlink"/>
            <w:noProof/>
          </w:rPr>
          <w:t>Figure 3</w:t>
        </w:r>
        <w:r w:rsidR="004B0638" w:rsidRPr="00CE5044">
          <w:rPr>
            <w:rStyle w:val="Hyperlink"/>
            <w:noProof/>
          </w:rPr>
          <w:noBreakHyphen/>
          <w:t>1 – Architecture (Source: TU Delft SSC-ICT 2006, update 2013)</w:t>
        </w:r>
        <w:r w:rsidR="004B0638">
          <w:rPr>
            <w:noProof/>
            <w:webHidden/>
          </w:rPr>
          <w:tab/>
        </w:r>
        <w:r w:rsidR="004B0638">
          <w:rPr>
            <w:noProof/>
            <w:webHidden/>
          </w:rPr>
          <w:fldChar w:fldCharType="begin"/>
        </w:r>
        <w:r w:rsidR="004B0638">
          <w:rPr>
            <w:noProof/>
            <w:webHidden/>
          </w:rPr>
          <w:instrText xml:space="preserve"> PAGEREF _Toc73533175 \h </w:instrText>
        </w:r>
        <w:r w:rsidR="004B0638">
          <w:rPr>
            <w:noProof/>
            <w:webHidden/>
          </w:rPr>
        </w:r>
        <w:r w:rsidR="004B0638">
          <w:rPr>
            <w:noProof/>
            <w:webHidden/>
          </w:rPr>
          <w:fldChar w:fldCharType="separate"/>
        </w:r>
        <w:r w:rsidR="004B0638">
          <w:rPr>
            <w:noProof/>
            <w:webHidden/>
          </w:rPr>
          <w:t>25</w:t>
        </w:r>
        <w:r w:rsidR="004B0638">
          <w:rPr>
            <w:noProof/>
            <w:webHidden/>
          </w:rPr>
          <w:fldChar w:fldCharType="end"/>
        </w:r>
      </w:hyperlink>
    </w:p>
    <w:p w14:paraId="4A905976" w14:textId="617E8D4A" w:rsidR="004B0638" w:rsidRDefault="000A69E1">
      <w:pPr>
        <w:pStyle w:val="Lijstmetafbeeldingen"/>
        <w:tabs>
          <w:tab w:val="right" w:leader="dot" w:pos="9016"/>
        </w:tabs>
        <w:rPr>
          <w:rFonts w:eastAsiaTheme="minorEastAsia"/>
          <w:noProof/>
          <w:lang w:val="nl-NL" w:eastAsia="nl-NL"/>
        </w:rPr>
      </w:pPr>
      <w:hyperlink w:anchor="_Toc73533176" w:history="1">
        <w:r w:rsidR="004B0638" w:rsidRPr="00CE5044">
          <w:rPr>
            <w:rStyle w:val="Hyperlink"/>
            <w:noProof/>
          </w:rPr>
          <w:t>Figure 4</w:t>
        </w:r>
        <w:r w:rsidR="004B0638" w:rsidRPr="00CE5044">
          <w:rPr>
            <w:rStyle w:val="Hyperlink"/>
            <w:noProof/>
          </w:rPr>
          <w:noBreakHyphen/>
          <w:t>1 - Architecture Sketch IST</w:t>
        </w:r>
        <w:r w:rsidR="004B0638">
          <w:rPr>
            <w:noProof/>
            <w:webHidden/>
          </w:rPr>
          <w:tab/>
        </w:r>
        <w:r w:rsidR="004B0638">
          <w:rPr>
            <w:noProof/>
            <w:webHidden/>
          </w:rPr>
          <w:fldChar w:fldCharType="begin"/>
        </w:r>
        <w:r w:rsidR="004B0638">
          <w:rPr>
            <w:noProof/>
            <w:webHidden/>
          </w:rPr>
          <w:instrText xml:space="preserve"> PAGEREF _Toc73533176 \h </w:instrText>
        </w:r>
        <w:r w:rsidR="004B0638">
          <w:rPr>
            <w:noProof/>
            <w:webHidden/>
          </w:rPr>
        </w:r>
        <w:r w:rsidR="004B0638">
          <w:rPr>
            <w:noProof/>
            <w:webHidden/>
          </w:rPr>
          <w:fldChar w:fldCharType="separate"/>
        </w:r>
        <w:r w:rsidR="004B0638">
          <w:rPr>
            <w:noProof/>
            <w:webHidden/>
          </w:rPr>
          <w:t>28</w:t>
        </w:r>
        <w:r w:rsidR="004B0638">
          <w:rPr>
            <w:noProof/>
            <w:webHidden/>
          </w:rPr>
          <w:fldChar w:fldCharType="end"/>
        </w:r>
      </w:hyperlink>
    </w:p>
    <w:p w14:paraId="1EC4D551" w14:textId="4EB6203A" w:rsidR="004B0638" w:rsidRDefault="000A69E1">
      <w:pPr>
        <w:pStyle w:val="Lijstmetafbeeldingen"/>
        <w:tabs>
          <w:tab w:val="right" w:leader="dot" w:pos="9016"/>
        </w:tabs>
        <w:rPr>
          <w:rFonts w:eastAsiaTheme="minorEastAsia"/>
          <w:noProof/>
          <w:lang w:val="nl-NL" w:eastAsia="nl-NL"/>
        </w:rPr>
      </w:pPr>
      <w:hyperlink r:id="rId17" w:anchor="_Toc73533177" w:history="1">
        <w:r w:rsidR="004B0638" w:rsidRPr="00CE5044">
          <w:rPr>
            <w:rStyle w:val="Hyperlink"/>
            <w:noProof/>
          </w:rPr>
          <w:t>Figure 4</w:t>
        </w:r>
        <w:r w:rsidR="004B0638" w:rsidRPr="00CE5044">
          <w:rPr>
            <w:rStyle w:val="Hyperlink"/>
            <w:noProof/>
          </w:rPr>
          <w:noBreakHyphen/>
          <w:t>2 – Architecture Sketch SOLL</w:t>
        </w:r>
        <w:r w:rsidR="004B0638">
          <w:rPr>
            <w:noProof/>
            <w:webHidden/>
          </w:rPr>
          <w:tab/>
        </w:r>
        <w:r w:rsidR="004B0638">
          <w:rPr>
            <w:noProof/>
            <w:webHidden/>
          </w:rPr>
          <w:fldChar w:fldCharType="begin"/>
        </w:r>
        <w:r w:rsidR="004B0638">
          <w:rPr>
            <w:noProof/>
            <w:webHidden/>
          </w:rPr>
          <w:instrText xml:space="preserve"> PAGEREF _Toc73533177 \h </w:instrText>
        </w:r>
        <w:r w:rsidR="004B0638">
          <w:rPr>
            <w:noProof/>
            <w:webHidden/>
          </w:rPr>
        </w:r>
        <w:r w:rsidR="004B0638">
          <w:rPr>
            <w:noProof/>
            <w:webHidden/>
          </w:rPr>
          <w:fldChar w:fldCharType="separate"/>
        </w:r>
        <w:r w:rsidR="004B0638">
          <w:rPr>
            <w:noProof/>
            <w:webHidden/>
          </w:rPr>
          <w:t>28</w:t>
        </w:r>
        <w:r w:rsidR="004B0638">
          <w:rPr>
            <w:noProof/>
            <w:webHidden/>
          </w:rPr>
          <w:fldChar w:fldCharType="end"/>
        </w:r>
      </w:hyperlink>
    </w:p>
    <w:p w14:paraId="003848EA" w14:textId="5FEB8CCF" w:rsidR="004B0638" w:rsidRDefault="000A69E1">
      <w:pPr>
        <w:pStyle w:val="Lijstmetafbeeldingen"/>
        <w:tabs>
          <w:tab w:val="right" w:leader="dot" w:pos="9016"/>
        </w:tabs>
        <w:rPr>
          <w:rFonts w:eastAsiaTheme="minorEastAsia"/>
          <w:noProof/>
          <w:lang w:val="nl-NL" w:eastAsia="nl-NL"/>
        </w:rPr>
      </w:pPr>
      <w:hyperlink r:id="rId18" w:anchor="_Toc73533178" w:history="1">
        <w:r w:rsidR="004B0638" w:rsidRPr="00CE5044">
          <w:rPr>
            <w:rStyle w:val="Hyperlink"/>
            <w:noProof/>
          </w:rPr>
          <w:t>Figure 4</w:t>
        </w:r>
        <w:r w:rsidR="004B0638" w:rsidRPr="00CE5044">
          <w:rPr>
            <w:rStyle w:val="Hyperlink"/>
            <w:noProof/>
          </w:rPr>
          <w:noBreakHyphen/>
          <w:t>3 - Core Framework ArchiMate</w:t>
        </w:r>
        <w:r w:rsidR="004B0638">
          <w:rPr>
            <w:noProof/>
            <w:webHidden/>
          </w:rPr>
          <w:tab/>
        </w:r>
        <w:r w:rsidR="004B0638">
          <w:rPr>
            <w:noProof/>
            <w:webHidden/>
          </w:rPr>
          <w:fldChar w:fldCharType="begin"/>
        </w:r>
        <w:r w:rsidR="004B0638">
          <w:rPr>
            <w:noProof/>
            <w:webHidden/>
          </w:rPr>
          <w:instrText xml:space="preserve"> PAGEREF _Toc73533178 \h </w:instrText>
        </w:r>
        <w:r w:rsidR="004B0638">
          <w:rPr>
            <w:noProof/>
            <w:webHidden/>
          </w:rPr>
        </w:r>
        <w:r w:rsidR="004B0638">
          <w:rPr>
            <w:noProof/>
            <w:webHidden/>
          </w:rPr>
          <w:fldChar w:fldCharType="separate"/>
        </w:r>
        <w:r w:rsidR="004B0638">
          <w:rPr>
            <w:noProof/>
            <w:webHidden/>
          </w:rPr>
          <w:t>29</w:t>
        </w:r>
        <w:r w:rsidR="004B0638">
          <w:rPr>
            <w:noProof/>
            <w:webHidden/>
          </w:rPr>
          <w:fldChar w:fldCharType="end"/>
        </w:r>
      </w:hyperlink>
    </w:p>
    <w:p w14:paraId="0A51ED3D" w14:textId="6D0DAFDA" w:rsidR="004B0638" w:rsidRDefault="000A69E1">
      <w:pPr>
        <w:pStyle w:val="Lijstmetafbeeldingen"/>
        <w:tabs>
          <w:tab w:val="right" w:leader="dot" w:pos="9016"/>
        </w:tabs>
        <w:rPr>
          <w:rFonts w:eastAsiaTheme="minorEastAsia"/>
          <w:noProof/>
          <w:lang w:val="nl-NL" w:eastAsia="nl-NL"/>
        </w:rPr>
      </w:pPr>
      <w:hyperlink w:anchor="_Toc73533179" w:history="1">
        <w:r w:rsidR="004B0638" w:rsidRPr="00CE5044">
          <w:rPr>
            <w:rStyle w:val="Hyperlink"/>
            <w:noProof/>
          </w:rPr>
          <w:t>Figure 4</w:t>
        </w:r>
        <w:r w:rsidR="004B0638" w:rsidRPr="00CE5044">
          <w:rPr>
            <w:rStyle w:val="Hyperlink"/>
            <w:noProof/>
          </w:rPr>
          <w:noBreakHyphen/>
          <w:t>4 - ArchiMate IST</w:t>
        </w:r>
        <w:r w:rsidR="004B0638">
          <w:rPr>
            <w:noProof/>
            <w:webHidden/>
          </w:rPr>
          <w:tab/>
        </w:r>
        <w:r w:rsidR="004B0638">
          <w:rPr>
            <w:noProof/>
            <w:webHidden/>
          </w:rPr>
          <w:fldChar w:fldCharType="begin"/>
        </w:r>
        <w:r w:rsidR="004B0638">
          <w:rPr>
            <w:noProof/>
            <w:webHidden/>
          </w:rPr>
          <w:instrText xml:space="preserve"> PAGEREF _Toc73533179 \h </w:instrText>
        </w:r>
        <w:r w:rsidR="004B0638">
          <w:rPr>
            <w:noProof/>
            <w:webHidden/>
          </w:rPr>
        </w:r>
        <w:r w:rsidR="004B0638">
          <w:rPr>
            <w:noProof/>
            <w:webHidden/>
          </w:rPr>
          <w:fldChar w:fldCharType="separate"/>
        </w:r>
        <w:r w:rsidR="004B0638">
          <w:rPr>
            <w:noProof/>
            <w:webHidden/>
          </w:rPr>
          <w:t>30</w:t>
        </w:r>
        <w:r w:rsidR="004B0638">
          <w:rPr>
            <w:noProof/>
            <w:webHidden/>
          </w:rPr>
          <w:fldChar w:fldCharType="end"/>
        </w:r>
      </w:hyperlink>
    </w:p>
    <w:p w14:paraId="0406E16E" w14:textId="607F7588" w:rsidR="004B0638" w:rsidRDefault="000A69E1">
      <w:pPr>
        <w:pStyle w:val="Lijstmetafbeeldingen"/>
        <w:tabs>
          <w:tab w:val="right" w:leader="dot" w:pos="9016"/>
        </w:tabs>
        <w:rPr>
          <w:rFonts w:eastAsiaTheme="minorEastAsia"/>
          <w:noProof/>
          <w:lang w:val="nl-NL" w:eastAsia="nl-NL"/>
        </w:rPr>
      </w:pPr>
      <w:hyperlink w:anchor="_Toc73533180" w:history="1">
        <w:r w:rsidR="004B0638" w:rsidRPr="00CE5044">
          <w:rPr>
            <w:rStyle w:val="Hyperlink"/>
            <w:noProof/>
          </w:rPr>
          <w:t>Figure 4</w:t>
        </w:r>
        <w:r w:rsidR="004B0638" w:rsidRPr="00CE5044">
          <w:rPr>
            <w:rStyle w:val="Hyperlink"/>
            <w:noProof/>
          </w:rPr>
          <w:noBreakHyphen/>
          <w:t>5 - ArchiMate SOLL</w:t>
        </w:r>
        <w:r w:rsidR="004B0638">
          <w:rPr>
            <w:noProof/>
            <w:webHidden/>
          </w:rPr>
          <w:tab/>
        </w:r>
        <w:r w:rsidR="004B0638">
          <w:rPr>
            <w:noProof/>
            <w:webHidden/>
          </w:rPr>
          <w:fldChar w:fldCharType="begin"/>
        </w:r>
        <w:r w:rsidR="004B0638">
          <w:rPr>
            <w:noProof/>
            <w:webHidden/>
          </w:rPr>
          <w:instrText xml:space="preserve"> PAGEREF _Toc73533180 \h </w:instrText>
        </w:r>
        <w:r w:rsidR="004B0638">
          <w:rPr>
            <w:noProof/>
            <w:webHidden/>
          </w:rPr>
        </w:r>
        <w:r w:rsidR="004B0638">
          <w:rPr>
            <w:noProof/>
            <w:webHidden/>
          </w:rPr>
          <w:fldChar w:fldCharType="separate"/>
        </w:r>
        <w:r w:rsidR="004B0638">
          <w:rPr>
            <w:noProof/>
            <w:webHidden/>
          </w:rPr>
          <w:t>31</w:t>
        </w:r>
        <w:r w:rsidR="004B0638">
          <w:rPr>
            <w:noProof/>
            <w:webHidden/>
          </w:rPr>
          <w:fldChar w:fldCharType="end"/>
        </w:r>
      </w:hyperlink>
    </w:p>
    <w:p w14:paraId="1702F785" w14:textId="63B3E1B8" w:rsidR="004B0638" w:rsidRDefault="000A69E1">
      <w:pPr>
        <w:pStyle w:val="Lijstmetafbeeldingen"/>
        <w:tabs>
          <w:tab w:val="right" w:leader="dot" w:pos="9016"/>
        </w:tabs>
        <w:rPr>
          <w:rFonts w:eastAsiaTheme="minorEastAsia"/>
          <w:noProof/>
          <w:lang w:val="nl-NL" w:eastAsia="nl-NL"/>
        </w:rPr>
      </w:pPr>
      <w:hyperlink w:anchor="_Toc73533181" w:history="1">
        <w:r w:rsidR="004B0638" w:rsidRPr="00CE5044">
          <w:rPr>
            <w:rStyle w:val="Hyperlink"/>
            <w:noProof/>
          </w:rPr>
          <w:t>Figure 4</w:t>
        </w:r>
        <w:r w:rsidR="004B0638" w:rsidRPr="00CE5044">
          <w:rPr>
            <w:rStyle w:val="Hyperlink"/>
            <w:noProof/>
          </w:rPr>
          <w:noBreakHyphen/>
          <w:t>6 – Business Function Model</w:t>
        </w:r>
        <w:r w:rsidR="004B0638">
          <w:rPr>
            <w:noProof/>
            <w:webHidden/>
          </w:rPr>
          <w:tab/>
        </w:r>
        <w:r w:rsidR="004B0638">
          <w:rPr>
            <w:noProof/>
            <w:webHidden/>
          </w:rPr>
          <w:fldChar w:fldCharType="begin"/>
        </w:r>
        <w:r w:rsidR="004B0638">
          <w:rPr>
            <w:noProof/>
            <w:webHidden/>
          </w:rPr>
          <w:instrText xml:space="preserve"> PAGEREF _Toc73533181 \h </w:instrText>
        </w:r>
        <w:r w:rsidR="004B0638">
          <w:rPr>
            <w:noProof/>
            <w:webHidden/>
          </w:rPr>
        </w:r>
        <w:r w:rsidR="004B0638">
          <w:rPr>
            <w:noProof/>
            <w:webHidden/>
          </w:rPr>
          <w:fldChar w:fldCharType="separate"/>
        </w:r>
        <w:r w:rsidR="004B0638">
          <w:rPr>
            <w:noProof/>
            <w:webHidden/>
          </w:rPr>
          <w:t>34</w:t>
        </w:r>
        <w:r w:rsidR="004B0638">
          <w:rPr>
            <w:noProof/>
            <w:webHidden/>
          </w:rPr>
          <w:fldChar w:fldCharType="end"/>
        </w:r>
      </w:hyperlink>
    </w:p>
    <w:p w14:paraId="67DE673C" w14:textId="1B48437A" w:rsidR="004B0638" w:rsidRDefault="000A69E1">
      <w:pPr>
        <w:pStyle w:val="Lijstmetafbeeldingen"/>
        <w:tabs>
          <w:tab w:val="right" w:leader="dot" w:pos="9016"/>
        </w:tabs>
        <w:rPr>
          <w:rFonts w:eastAsiaTheme="minorEastAsia"/>
          <w:noProof/>
          <w:lang w:val="nl-NL" w:eastAsia="nl-NL"/>
        </w:rPr>
      </w:pPr>
      <w:hyperlink w:anchor="_Toc73533182" w:history="1">
        <w:r w:rsidR="004B0638" w:rsidRPr="00CE5044">
          <w:rPr>
            <w:rStyle w:val="Hyperlink"/>
            <w:noProof/>
          </w:rPr>
          <w:t>Figure 4</w:t>
        </w:r>
        <w:r w:rsidR="004B0638" w:rsidRPr="00CE5044">
          <w:rPr>
            <w:rStyle w:val="Hyperlink"/>
            <w:noProof/>
          </w:rPr>
          <w:noBreakHyphen/>
          <w:t>7 – Information Model</w:t>
        </w:r>
        <w:r w:rsidR="004B0638">
          <w:rPr>
            <w:noProof/>
            <w:webHidden/>
          </w:rPr>
          <w:tab/>
        </w:r>
        <w:r w:rsidR="004B0638">
          <w:rPr>
            <w:noProof/>
            <w:webHidden/>
          </w:rPr>
          <w:fldChar w:fldCharType="begin"/>
        </w:r>
        <w:r w:rsidR="004B0638">
          <w:rPr>
            <w:noProof/>
            <w:webHidden/>
          </w:rPr>
          <w:instrText xml:space="preserve"> PAGEREF _Toc73533182 \h </w:instrText>
        </w:r>
        <w:r w:rsidR="004B0638">
          <w:rPr>
            <w:noProof/>
            <w:webHidden/>
          </w:rPr>
        </w:r>
        <w:r w:rsidR="004B0638">
          <w:rPr>
            <w:noProof/>
            <w:webHidden/>
          </w:rPr>
          <w:fldChar w:fldCharType="separate"/>
        </w:r>
        <w:r w:rsidR="004B0638">
          <w:rPr>
            <w:noProof/>
            <w:webHidden/>
          </w:rPr>
          <w:t>35</w:t>
        </w:r>
        <w:r w:rsidR="004B0638">
          <w:rPr>
            <w:noProof/>
            <w:webHidden/>
          </w:rPr>
          <w:fldChar w:fldCharType="end"/>
        </w:r>
      </w:hyperlink>
    </w:p>
    <w:p w14:paraId="5A2B4B67" w14:textId="345EBAED" w:rsidR="004B0638" w:rsidRDefault="000A69E1">
      <w:pPr>
        <w:pStyle w:val="Lijstmetafbeeldingen"/>
        <w:tabs>
          <w:tab w:val="right" w:leader="dot" w:pos="9016"/>
        </w:tabs>
        <w:rPr>
          <w:rFonts w:eastAsiaTheme="minorEastAsia"/>
          <w:noProof/>
          <w:lang w:val="nl-NL" w:eastAsia="nl-NL"/>
        </w:rPr>
      </w:pPr>
      <w:hyperlink w:anchor="_Toc73533183" w:history="1">
        <w:r w:rsidR="004B0638" w:rsidRPr="00CE5044">
          <w:rPr>
            <w:rStyle w:val="Hyperlink"/>
            <w:noProof/>
          </w:rPr>
          <w:t>Figure 4</w:t>
        </w:r>
        <w:r w:rsidR="004B0638" w:rsidRPr="00CE5044">
          <w:rPr>
            <w:rStyle w:val="Hyperlink"/>
            <w:noProof/>
          </w:rPr>
          <w:noBreakHyphen/>
          <w:t>8 - IST CRUD Matrix</w:t>
        </w:r>
        <w:r w:rsidR="004B0638">
          <w:rPr>
            <w:noProof/>
            <w:webHidden/>
          </w:rPr>
          <w:tab/>
        </w:r>
        <w:r w:rsidR="004B0638">
          <w:rPr>
            <w:noProof/>
            <w:webHidden/>
          </w:rPr>
          <w:fldChar w:fldCharType="begin"/>
        </w:r>
        <w:r w:rsidR="004B0638">
          <w:rPr>
            <w:noProof/>
            <w:webHidden/>
          </w:rPr>
          <w:instrText xml:space="preserve"> PAGEREF _Toc73533183 \h </w:instrText>
        </w:r>
        <w:r w:rsidR="004B0638">
          <w:rPr>
            <w:noProof/>
            <w:webHidden/>
          </w:rPr>
        </w:r>
        <w:r w:rsidR="004B0638">
          <w:rPr>
            <w:noProof/>
            <w:webHidden/>
          </w:rPr>
          <w:fldChar w:fldCharType="separate"/>
        </w:r>
        <w:r w:rsidR="004B0638">
          <w:rPr>
            <w:noProof/>
            <w:webHidden/>
          </w:rPr>
          <w:t>36</w:t>
        </w:r>
        <w:r w:rsidR="004B0638">
          <w:rPr>
            <w:noProof/>
            <w:webHidden/>
          </w:rPr>
          <w:fldChar w:fldCharType="end"/>
        </w:r>
      </w:hyperlink>
    </w:p>
    <w:p w14:paraId="49F889C1" w14:textId="679ACEA6" w:rsidR="004B0638" w:rsidRDefault="000A69E1">
      <w:pPr>
        <w:pStyle w:val="Lijstmetafbeeldingen"/>
        <w:tabs>
          <w:tab w:val="right" w:leader="dot" w:pos="9016"/>
        </w:tabs>
        <w:rPr>
          <w:rFonts w:eastAsiaTheme="minorEastAsia"/>
          <w:noProof/>
          <w:lang w:val="nl-NL" w:eastAsia="nl-NL"/>
        </w:rPr>
      </w:pPr>
      <w:hyperlink w:anchor="_Toc73533184" w:history="1">
        <w:r w:rsidR="004B0638" w:rsidRPr="00CE5044">
          <w:rPr>
            <w:rStyle w:val="Hyperlink"/>
            <w:noProof/>
            <w:lang w:val="nl-NL"/>
          </w:rPr>
          <w:t>Figure 4</w:t>
        </w:r>
        <w:r w:rsidR="004B0638" w:rsidRPr="00CE5044">
          <w:rPr>
            <w:rStyle w:val="Hyperlink"/>
            <w:noProof/>
            <w:lang w:val="nl-NL"/>
          </w:rPr>
          <w:noBreakHyphen/>
          <w:t>9 - SOLL CRUD-matrix</w:t>
        </w:r>
        <w:r w:rsidR="004B0638">
          <w:rPr>
            <w:noProof/>
            <w:webHidden/>
          </w:rPr>
          <w:tab/>
        </w:r>
        <w:r w:rsidR="004B0638">
          <w:rPr>
            <w:noProof/>
            <w:webHidden/>
          </w:rPr>
          <w:fldChar w:fldCharType="begin"/>
        </w:r>
        <w:r w:rsidR="004B0638">
          <w:rPr>
            <w:noProof/>
            <w:webHidden/>
          </w:rPr>
          <w:instrText xml:space="preserve"> PAGEREF _Toc73533184 \h </w:instrText>
        </w:r>
        <w:r w:rsidR="004B0638">
          <w:rPr>
            <w:noProof/>
            <w:webHidden/>
          </w:rPr>
        </w:r>
        <w:r w:rsidR="004B0638">
          <w:rPr>
            <w:noProof/>
            <w:webHidden/>
          </w:rPr>
          <w:fldChar w:fldCharType="separate"/>
        </w:r>
        <w:r w:rsidR="004B0638">
          <w:rPr>
            <w:noProof/>
            <w:webHidden/>
          </w:rPr>
          <w:t>37</w:t>
        </w:r>
        <w:r w:rsidR="004B0638">
          <w:rPr>
            <w:noProof/>
            <w:webHidden/>
          </w:rPr>
          <w:fldChar w:fldCharType="end"/>
        </w:r>
      </w:hyperlink>
    </w:p>
    <w:p w14:paraId="5EC99B0F" w14:textId="46FD1167" w:rsidR="004B0638" w:rsidRDefault="000A69E1">
      <w:pPr>
        <w:pStyle w:val="Lijstmetafbeeldingen"/>
        <w:tabs>
          <w:tab w:val="right" w:leader="dot" w:pos="9016"/>
        </w:tabs>
        <w:rPr>
          <w:rFonts w:eastAsiaTheme="minorEastAsia"/>
          <w:noProof/>
          <w:lang w:val="nl-NL" w:eastAsia="nl-NL"/>
        </w:rPr>
      </w:pPr>
      <w:hyperlink w:anchor="_Toc73533185" w:history="1">
        <w:r w:rsidR="004B0638" w:rsidRPr="00CE5044">
          <w:rPr>
            <w:rStyle w:val="Hyperlink"/>
            <w:noProof/>
          </w:rPr>
          <w:t>Figure 4</w:t>
        </w:r>
        <w:r w:rsidR="004B0638" w:rsidRPr="00CE5044">
          <w:rPr>
            <w:rStyle w:val="Hyperlink"/>
            <w:noProof/>
          </w:rPr>
          <w:noBreakHyphen/>
          <w:t>10 - SAFe Model</w:t>
        </w:r>
        <w:r w:rsidR="004B0638">
          <w:rPr>
            <w:noProof/>
            <w:webHidden/>
          </w:rPr>
          <w:tab/>
        </w:r>
        <w:r w:rsidR="004B0638">
          <w:rPr>
            <w:noProof/>
            <w:webHidden/>
          </w:rPr>
          <w:fldChar w:fldCharType="begin"/>
        </w:r>
        <w:r w:rsidR="004B0638">
          <w:rPr>
            <w:noProof/>
            <w:webHidden/>
          </w:rPr>
          <w:instrText xml:space="preserve"> PAGEREF _Toc73533185 \h </w:instrText>
        </w:r>
        <w:r w:rsidR="004B0638">
          <w:rPr>
            <w:noProof/>
            <w:webHidden/>
          </w:rPr>
        </w:r>
        <w:r w:rsidR="004B0638">
          <w:rPr>
            <w:noProof/>
            <w:webHidden/>
          </w:rPr>
          <w:fldChar w:fldCharType="separate"/>
        </w:r>
        <w:r w:rsidR="004B0638">
          <w:rPr>
            <w:noProof/>
            <w:webHidden/>
          </w:rPr>
          <w:t>39</w:t>
        </w:r>
        <w:r w:rsidR="004B0638">
          <w:rPr>
            <w:noProof/>
            <w:webHidden/>
          </w:rPr>
          <w:fldChar w:fldCharType="end"/>
        </w:r>
      </w:hyperlink>
    </w:p>
    <w:p w14:paraId="774E8881" w14:textId="704F4DA0" w:rsidR="004B0638" w:rsidRDefault="000A69E1">
      <w:pPr>
        <w:pStyle w:val="Lijstmetafbeeldingen"/>
        <w:tabs>
          <w:tab w:val="right" w:leader="dot" w:pos="9016"/>
        </w:tabs>
        <w:rPr>
          <w:rFonts w:eastAsiaTheme="minorEastAsia"/>
          <w:noProof/>
          <w:lang w:val="nl-NL" w:eastAsia="nl-NL"/>
        </w:rPr>
      </w:pPr>
      <w:hyperlink w:anchor="_Toc73533186" w:history="1">
        <w:r w:rsidR="004B0638" w:rsidRPr="00CE5044">
          <w:rPr>
            <w:rStyle w:val="Hyperlink"/>
            <w:noProof/>
          </w:rPr>
          <w:t>Figure 5</w:t>
        </w:r>
        <w:r w:rsidR="004B0638" w:rsidRPr="00CE5044">
          <w:rPr>
            <w:rStyle w:val="Hyperlink"/>
            <w:noProof/>
          </w:rPr>
          <w:noBreakHyphen/>
          <w:t>1 - Change portfolio Roadmap</w:t>
        </w:r>
        <w:r w:rsidR="004B0638">
          <w:rPr>
            <w:noProof/>
            <w:webHidden/>
          </w:rPr>
          <w:tab/>
        </w:r>
        <w:r w:rsidR="004B0638">
          <w:rPr>
            <w:noProof/>
            <w:webHidden/>
          </w:rPr>
          <w:fldChar w:fldCharType="begin"/>
        </w:r>
        <w:r w:rsidR="004B0638">
          <w:rPr>
            <w:noProof/>
            <w:webHidden/>
          </w:rPr>
          <w:instrText xml:space="preserve"> PAGEREF _Toc73533186 \h </w:instrText>
        </w:r>
        <w:r w:rsidR="004B0638">
          <w:rPr>
            <w:noProof/>
            <w:webHidden/>
          </w:rPr>
        </w:r>
        <w:r w:rsidR="004B0638">
          <w:rPr>
            <w:noProof/>
            <w:webHidden/>
          </w:rPr>
          <w:fldChar w:fldCharType="separate"/>
        </w:r>
        <w:r w:rsidR="004B0638">
          <w:rPr>
            <w:noProof/>
            <w:webHidden/>
          </w:rPr>
          <w:t>42</w:t>
        </w:r>
        <w:r w:rsidR="004B0638">
          <w:rPr>
            <w:noProof/>
            <w:webHidden/>
          </w:rPr>
          <w:fldChar w:fldCharType="end"/>
        </w:r>
      </w:hyperlink>
    </w:p>
    <w:p w14:paraId="1AD7B8F2" w14:textId="729A1E32" w:rsidR="004B0638" w:rsidRDefault="000A69E1">
      <w:pPr>
        <w:pStyle w:val="Lijstmetafbeeldingen"/>
        <w:tabs>
          <w:tab w:val="right" w:leader="dot" w:pos="9016"/>
        </w:tabs>
        <w:rPr>
          <w:rFonts w:eastAsiaTheme="minorEastAsia"/>
          <w:noProof/>
          <w:lang w:val="nl-NL" w:eastAsia="nl-NL"/>
        </w:rPr>
      </w:pPr>
      <w:hyperlink w:anchor="_Toc73533187" w:history="1">
        <w:r w:rsidR="004B0638" w:rsidRPr="00CE5044">
          <w:rPr>
            <w:rStyle w:val="Hyperlink"/>
            <w:noProof/>
          </w:rPr>
          <w:t>Figure 5</w:t>
        </w:r>
        <w:r w:rsidR="004B0638" w:rsidRPr="00CE5044">
          <w:rPr>
            <w:rStyle w:val="Hyperlink"/>
            <w:noProof/>
          </w:rPr>
          <w:noBreakHyphen/>
          <w:t>2 - Risk-importance-matrix for prioritization of projects</w:t>
        </w:r>
        <w:r w:rsidR="004B0638">
          <w:rPr>
            <w:noProof/>
            <w:webHidden/>
          </w:rPr>
          <w:tab/>
        </w:r>
        <w:r w:rsidR="004B0638">
          <w:rPr>
            <w:noProof/>
            <w:webHidden/>
          </w:rPr>
          <w:fldChar w:fldCharType="begin"/>
        </w:r>
        <w:r w:rsidR="004B0638">
          <w:rPr>
            <w:noProof/>
            <w:webHidden/>
          </w:rPr>
          <w:instrText xml:space="preserve"> PAGEREF _Toc73533187 \h </w:instrText>
        </w:r>
        <w:r w:rsidR="004B0638">
          <w:rPr>
            <w:noProof/>
            <w:webHidden/>
          </w:rPr>
        </w:r>
        <w:r w:rsidR="004B0638">
          <w:rPr>
            <w:noProof/>
            <w:webHidden/>
          </w:rPr>
          <w:fldChar w:fldCharType="separate"/>
        </w:r>
        <w:r w:rsidR="004B0638">
          <w:rPr>
            <w:noProof/>
            <w:webHidden/>
          </w:rPr>
          <w:t>45</w:t>
        </w:r>
        <w:r w:rsidR="004B0638">
          <w:rPr>
            <w:noProof/>
            <w:webHidden/>
          </w:rPr>
          <w:fldChar w:fldCharType="end"/>
        </w:r>
      </w:hyperlink>
    </w:p>
    <w:p w14:paraId="60DEEDF5" w14:textId="73A961A4" w:rsidR="004B0638" w:rsidRDefault="000A69E1">
      <w:pPr>
        <w:pStyle w:val="Lijstmetafbeeldingen"/>
        <w:tabs>
          <w:tab w:val="right" w:leader="dot" w:pos="9016"/>
        </w:tabs>
        <w:rPr>
          <w:rFonts w:eastAsiaTheme="minorEastAsia"/>
          <w:noProof/>
          <w:lang w:val="nl-NL" w:eastAsia="nl-NL"/>
        </w:rPr>
      </w:pPr>
      <w:hyperlink w:anchor="_Toc73533188" w:history="1">
        <w:r w:rsidR="004B0638" w:rsidRPr="00CE5044">
          <w:rPr>
            <w:rStyle w:val="Hyperlink"/>
            <w:noProof/>
          </w:rPr>
          <w:t>Figure 7</w:t>
        </w:r>
        <w:r w:rsidR="004B0638" w:rsidRPr="00CE5044">
          <w:rPr>
            <w:rStyle w:val="Hyperlink"/>
            <w:noProof/>
          </w:rPr>
          <w:noBreakHyphen/>
          <w:t>1 - Business &amp; IT Alignment</w:t>
        </w:r>
        <w:r w:rsidR="004B0638">
          <w:rPr>
            <w:noProof/>
            <w:webHidden/>
          </w:rPr>
          <w:tab/>
        </w:r>
        <w:r w:rsidR="004B0638">
          <w:rPr>
            <w:noProof/>
            <w:webHidden/>
          </w:rPr>
          <w:fldChar w:fldCharType="begin"/>
        </w:r>
        <w:r w:rsidR="004B0638">
          <w:rPr>
            <w:noProof/>
            <w:webHidden/>
          </w:rPr>
          <w:instrText xml:space="preserve"> PAGEREF _Toc73533188 \h </w:instrText>
        </w:r>
        <w:r w:rsidR="004B0638">
          <w:rPr>
            <w:noProof/>
            <w:webHidden/>
          </w:rPr>
        </w:r>
        <w:r w:rsidR="004B0638">
          <w:rPr>
            <w:noProof/>
            <w:webHidden/>
          </w:rPr>
          <w:fldChar w:fldCharType="separate"/>
        </w:r>
        <w:r w:rsidR="004B0638">
          <w:rPr>
            <w:noProof/>
            <w:webHidden/>
          </w:rPr>
          <w:t>50</w:t>
        </w:r>
        <w:r w:rsidR="004B0638">
          <w:rPr>
            <w:noProof/>
            <w:webHidden/>
          </w:rPr>
          <w:fldChar w:fldCharType="end"/>
        </w:r>
      </w:hyperlink>
    </w:p>
    <w:p w14:paraId="635BCC3C" w14:textId="6C0B5C93" w:rsidR="004B0638" w:rsidRDefault="000A69E1">
      <w:pPr>
        <w:pStyle w:val="Lijstmetafbeeldingen"/>
        <w:tabs>
          <w:tab w:val="right" w:leader="dot" w:pos="9016"/>
        </w:tabs>
        <w:rPr>
          <w:rFonts w:eastAsiaTheme="minorEastAsia"/>
          <w:noProof/>
          <w:lang w:val="nl-NL" w:eastAsia="nl-NL"/>
        </w:rPr>
      </w:pPr>
      <w:hyperlink w:anchor="_Toc73533189" w:history="1">
        <w:r w:rsidR="004B0638" w:rsidRPr="00CE5044">
          <w:rPr>
            <w:rStyle w:val="Hyperlink"/>
            <w:noProof/>
          </w:rPr>
          <w:t>Figure 7</w:t>
        </w:r>
        <w:r w:rsidR="004B0638" w:rsidRPr="00CE5044">
          <w:rPr>
            <w:rStyle w:val="Hyperlink"/>
            <w:noProof/>
          </w:rPr>
          <w:noBreakHyphen/>
          <w:t>2 - Theoretical model</w:t>
        </w:r>
        <w:r w:rsidR="004B0638">
          <w:rPr>
            <w:noProof/>
            <w:webHidden/>
          </w:rPr>
          <w:tab/>
        </w:r>
        <w:r w:rsidR="004B0638">
          <w:rPr>
            <w:noProof/>
            <w:webHidden/>
          </w:rPr>
          <w:fldChar w:fldCharType="begin"/>
        </w:r>
        <w:r w:rsidR="004B0638">
          <w:rPr>
            <w:noProof/>
            <w:webHidden/>
          </w:rPr>
          <w:instrText xml:space="preserve"> PAGEREF _Toc73533189 \h </w:instrText>
        </w:r>
        <w:r w:rsidR="004B0638">
          <w:rPr>
            <w:noProof/>
            <w:webHidden/>
          </w:rPr>
        </w:r>
        <w:r w:rsidR="004B0638">
          <w:rPr>
            <w:noProof/>
            <w:webHidden/>
          </w:rPr>
          <w:fldChar w:fldCharType="separate"/>
        </w:r>
        <w:r w:rsidR="004B0638">
          <w:rPr>
            <w:noProof/>
            <w:webHidden/>
          </w:rPr>
          <w:t>51</w:t>
        </w:r>
        <w:r w:rsidR="004B0638">
          <w:rPr>
            <w:noProof/>
            <w:webHidden/>
          </w:rPr>
          <w:fldChar w:fldCharType="end"/>
        </w:r>
      </w:hyperlink>
    </w:p>
    <w:p w14:paraId="53B6F9C7" w14:textId="62D1F9A6" w:rsidR="004B0638" w:rsidRDefault="000A69E1">
      <w:pPr>
        <w:pStyle w:val="Lijstmetafbeeldingen"/>
        <w:tabs>
          <w:tab w:val="right" w:leader="dot" w:pos="9016"/>
        </w:tabs>
        <w:rPr>
          <w:rFonts w:eastAsiaTheme="minorEastAsia"/>
          <w:noProof/>
          <w:lang w:val="nl-NL" w:eastAsia="nl-NL"/>
        </w:rPr>
      </w:pPr>
      <w:hyperlink w:anchor="_Toc73533190" w:history="1">
        <w:r w:rsidR="004B0638" w:rsidRPr="00CE5044">
          <w:rPr>
            <w:rStyle w:val="Hyperlink"/>
            <w:noProof/>
          </w:rPr>
          <w:t>Figure 7</w:t>
        </w:r>
        <w:r w:rsidR="004B0638" w:rsidRPr="00CE5044">
          <w:rPr>
            <w:rStyle w:val="Hyperlink"/>
            <w:noProof/>
          </w:rPr>
          <w:noBreakHyphen/>
          <w:t>3 - Maturity matrix</w:t>
        </w:r>
        <w:r w:rsidR="004B0638">
          <w:rPr>
            <w:noProof/>
            <w:webHidden/>
          </w:rPr>
          <w:tab/>
        </w:r>
        <w:r w:rsidR="004B0638">
          <w:rPr>
            <w:noProof/>
            <w:webHidden/>
          </w:rPr>
          <w:fldChar w:fldCharType="begin"/>
        </w:r>
        <w:r w:rsidR="004B0638">
          <w:rPr>
            <w:noProof/>
            <w:webHidden/>
          </w:rPr>
          <w:instrText xml:space="preserve"> PAGEREF _Toc73533190 \h </w:instrText>
        </w:r>
        <w:r w:rsidR="004B0638">
          <w:rPr>
            <w:noProof/>
            <w:webHidden/>
          </w:rPr>
        </w:r>
        <w:r w:rsidR="004B0638">
          <w:rPr>
            <w:noProof/>
            <w:webHidden/>
          </w:rPr>
          <w:fldChar w:fldCharType="separate"/>
        </w:r>
        <w:r w:rsidR="004B0638">
          <w:rPr>
            <w:noProof/>
            <w:webHidden/>
          </w:rPr>
          <w:t>52</w:t>
        </w:r>
        <w:r w:rsidR="004B0638">
          <w:rPr>
            <w:noProof/>
            <w:webHidden/>
          </w:rPr>
          <w:fldChar w:fldCharType="end"/>
        </w:r>
      </w:hyperlink>
    </w:p>
    <w:p w14:paraId="2D993B49" w14:textId="6A012A47" w:rsidR="004B0638" w:rsidRDefault="000A69E1">
      <w:pPr>
        <w:pStyle w:val="Lijstmetafbeeldingen"/>
        <w:tabs>
          <w:tab w:val="right" w:leader="dot" w:pos="9016"/>
        </w:tabs>
        <w:rPr>
          <w:rFonts w:eastAsiaTheme="minorEastAsia"/>
          <w:noProof/>
          <w:lang w:val="nl-NL" w:eastAsia="nl-NL"/>
        </w:rPr>
      </w:pPr>
      <w:hyperlink r:id="rId19" w:anchor="_Toc73533191" w:history="1">
        <w:r w:rsidR="004B0638" w:rsidRPr="00CE5044">
          <w:rPr>
            <w:rStyle w:val="Hyperlink"/>
            <w:noProof/>
          </w:rPr>
          <w:t>Figure 7</w:t>
        </w:r>
        <w:r w:rsidR="004B0638" w:rsidRPr="00CE5044">
          <w:rPr>
            <w:rStyle w:val="Hyperlink"/>
            <w:noProof/>
          </w:rPr>
          <w:noBreakHyphen/>
          <w:t>4 - Enterprise continuum</w:t>
        </w:r>
        <w:r w:rsidR="004B0638">
          <w:rPr>
            <w:noProof/>
            <w:webHidden/>
          </w:rPr>
          <w:tab/>
        </w:r>
        <w:r w:rsidR="004B0638">
          <w:rPr>
            <w:noProof/>
            <w:webHidden/>
          </w:rPr>
          <w:fldChar w:fldCharType="begin"/>
        </w:r>
        <w:r w:rsidR="004B0638">
          <w:rPr>
            <w:noProof/>
            <w:webHidden/>
          </w:rPr>
          <w:instrText xml:space="preserve"> PAGEREF _Toc73533191 \h </w:instrText>
        </w:r>
        <w:r w:rsidR="004B0638">
          <w:rPr>
            <w:noProof/>
            <w:webHidden/>
          </w:rPr>
        </w:r>
        <w:r w:rsidR="004B0638">
          <w:rPr>
            <w:noProof/>
            <w:webHidden/>
          </w:rPr>
          <w:fldChar w:fldCharType="separate"/>
        </w:r>
        <w:r w:rsidR="004B0638">
          <w:rPr>
            <w:noProof/>
            <w:webHidden/>
          </w:rPr>
          <w:t>54</w:t>
        </w:r>
        <w:r w:rsidR="004B0638">
          <w:rPr>
            <w:noProof/>
            <w:webHidden/>
          </w:rPr>
          <w:fldChar w:fldCharType="end"/>
        </w:r>
      </w:hyperlink>
    </w:p>
    <w:p w14:paraId="6A8419E3" w14:textId="64D9D805" w:rsidR="004B0638" w:rsidRDefault="000A69E1">
      <w:pPr>
        <w:pStyle w:val="Lijstmetafbeeldingen"/>
        <w:tabs>
          <w:tab w:val="right" w:leader="dot" w:pos="9016"/>
        </w:tabs>
        <w:rPr>
          <w:rFonts w:eastAsiaTheme="minorEastAsia"/>
          <w:noProof/>
          <w:lang w:val="nl-NL" w:eastAsia="nl-NL"/>
        </w:rPr>
      </w:pPr>
      <w:hyperlink w:anchor="_Toc73533192" w:history="1">
        <w:r w:rsidR="004B0638" w:rsidRPr="00CE5044">
          <w:rPr>
            <w:rStyle w:val="Hyperlink"/>
            <w:noProof/>
          </w:rPr>
          <w:t>Figure 7</w:t>
        </w:r>
        <w:r w:rsidR="004B0638" w:rsidRPr="00CE5044">
          <w:rPr>
            <w:rStyle w:val="Hyperlink"/>
            <w:noProof/>
          </w:rPr>
          <w:noBreakHyphen/>
          <w:t>5 - SAFe model</w:t>
        </w:r>
        <w:r w:rsidR="004B0638">
          <w:rPr>
            <w:noProof/>
            <w:webHidden/>
          </w:rPr>
          <w:tab/>
        </w:r>
        <w:r w:rsidR="004B0638">
          <w:rPr>
            <w:noProof/>
            <w:webHidden/>
          </w:rPr>
          <w:fldChar w:fldCharType="begin"/>
        </w:r>
        <w:r w:rsidR="004B0638">
          <w:rPr>
            <w:noProof/>
            <w:webHidden/>
          </w:rPr>
          <w:instrText xml:space="preserve"> PAGEREF _Toc73533192 \h </w:instrText>
        </w:r>
        <w:r w:rsidR="004B0638">
          <w:rPr>
            <w:noProof/>
            <w:webHidden/>
          </w:rPr>
        </w:r>
        <w:r w:rsidR="004B0638">
          <w:rPr>
            <w:noProof/>
            <w:webHidden/>
          </w:rPr>
          <w:fldChar w:fldCharType="separate"/>
        </w:r>
        <w:r w:rsidR="004B0638">
          <w:rPr>
            <w:noProof/>
            <w:webHidden/>
          </w:rPr>
          <w:t>56</w:t>
        </w:r>
        <w:r w:rsidR="004B0638">
          <w:rPr>
            <w:noProof/>
            <w:webHidden/>
          </w:rPr>
          <w:fldChar w:fldCharType="end"/>
        </w:r>
      </w:hyperlink>
    </w:p>
    <w:p w14:paraId="68E20669" w14:textId="09DE24FA" w:rsidR="004B0638" w:rsidRDefault="000A69E1">
      <w:pPr>
        <w:pStyle w:val="Lijstmetafbeeldingen"/>
        <w:tabs>
          <w:tab w:val="right" w:leader="dot" w:pos="9016"/>
        </w:tabs>
        <w:rPr>
          <w:rFonts w:eastAsiaTheme="minorEastAsia"/>
          <w:noProof/>
          <w:lang w:val="nl-NL" w:eastAsia="nl-NL"/>
        </w:rPr>
      </w:pPr>
      <w:hyperlink w:anchor="_Toc73533193" w:history="1">
        <w:r w:rsidR="004B0638" w:rsidRPr="00CE5044">
          <w:rPr>
            <w:rStyle w:val="Hyperlink"/>
            <w:noProof/>
          </w:rPr>
          <w:t>Figure 7</w:t>
        </w:r>
        <w:r w:rsidR="004B0638" w:rsidRPr="00CE5044">
          <w:rPr>
            <w:rStyle w:val="Hyperlink"/>
            <w:noProof/>
          </w:rPr>
          <w:noBreakHyphen/>
          <w:t>6 - ArchiMate model</w:t>
        </w:r>
        <w:r w:rsidR="004B0638">
          <w:rPr>
            <w:noProof/>
            <w:webHidden/>
          </w:rPr>
          <w:tab/>
        </w:r>
        <w:r w:rsidR="004B0638">
          <w:rPr>
            <w:noProof/>
            <w:webHidden/>
          </w:rPr>
          <w:fldChar w:fldCharType="begin"/>
        </w:r>
        <w:r w:rsidR="004B0638">
          <w:rPr>
            <w:noProof/>
            <w:webHidden/>
          </w:rPr>
          <w:instrText xml:space="preserve"> PAGEREF _Toc73533193 \h </w:instrText>
        </w:r>
        <w:r w:rsidR="004B0638">
          <w:rPr>
            <w:noProof/>
            <w:webHidden/>
          </w:rPr>
        </w:r>
        <w:r w:rsidR="004B0638">
          <w:rPr>
            <w:noProof/>
            <w:webHidden/>
          </w:rPr>
          <w:fldChar w:fldCharType="separate"/>
        </w:r>
        <w:r w:rsidR="004B0638">
          <w:rPr>
            <w:noProof/>
            <w:webHidden/>
          </w:rPr>
          <w:t>57</w:t>
        </w:r>
        <w:r w:rsidR="004B0638">
          <w:rPr>
            <w:noProof/>
            <w:webHidden/>
          </w:rPr>
          <w:fldChar w:fldCharType="end"/>
        </w:r>
      </w:hyperlink>
    </w:p>
    <w:p w14:paraId="421CC808" w14:textId="6309A311" w:rsidR="004B0638" w:rsidRDefault="000A69E1">
      <w:pPr>
        <w:pStyle w:val="Lijstmetafbeeldingen"/>
        <w:tabs>
          <w:tab w:val="right" w:leader="dot" w:pos="9016"/>
        </w:tabs>
        <w:rPr>
          <w:rFonts w:eastAsiaTheme="minorEastAsia"/>
          <w:noProof/>
          <w:lang w:val="nl-NL" w:eastAsia="nl-NL"/>
        </w:rPr>
      </w:pPr>
      <w:hyperlink w:anchor="_Toc73533194" w:history="1">
        <w:r w:rsidR="004B0638" w:rsidRPr="00CE5044">
          <w:rPr>
            <w:rStyle w:val="Hyperlink"/>
            <w:noProof/>
          </w:rPr>
          <w:t>Figure 7</w:t>
        </w:r>
        <w:r w:rsidR="004B0638" w:rsidRPr="00CE5044">
          <w:rPr>
            <w:rStyle w:val="Hyperlink"/>
            <w:noProof/>
          </w:rPr>
          <w:noBreakHyphen/>
          <w:t>7 - Motivation layer legend</w:t>
        </w:r>
        <w:r w:rsidR="004B0638">
          <w:rPr>
            <w:noProof/>
            <w:webHidden/>
          </w:rPr>
          <w:tab/>
        </w:r>
        <w:r w:rsidR="004B0638">
          <w:rPr>
            <w:noProof/>
            <w:webHidden/>
          </w:rPr>
          <w:fldChar w:fldCharType="begin"/>
        </w:r>
        <w:r w:rsidR="004B0638">
          <w:rPr>
            <w:noProof/>
            <w:webHidden/>
          </w:rPr>
          <w:instrText xml:space="preserve"> PAGEREF _Toc73533194 \h </w:instrText>
        </w:r>
        <w:r w:rsidR="004B0638">
          <w:rPr>
            <w:noProof/>
            <w:webHidden/>
          </w:rPr>
        </w:r>
        <w:r w:rsidR="004B0638">
          <w:rPr>
            <w:noProof/>
            <w:webHidden/>
          </w:rPr>
          <w:fldChar w:fldCharType="separate"/>
        </w:r>
        <w:r w:rsidR="004B0638">
          <w:rPr>
            <w:noProof/>
            <w:webHidden/>
          </w:rPr>
          <w:t>58</w:t>
        </w:r>
        <w:r w:rsidR="004B0638">
          <w:rPr>
            <w:noProof/>
            <w:webHidden/>
          </w:rPr>
          <w:fldChar w:fldCharType="end"/>
        </w:r>
      </w:hyperlink>
    </w:p>
    <w:p w14:paraId="6532A53C" w14:textId="78304455" w:rsidR="004B0638" w:rsidRDefault="000A69E1">
      <w:pPr>
        <w:pStyle w:val="Lijstmetafbeeldingen"/>
        <w:tabs>
          <w:tab w:val="right" w:leader="dot" w:pos="9016"/>
        </w:tabs>
        <w:rPr>
          <w:rFonts w:eastAsiaTheme="minorEastAsia"/>
          <w:noProof/>
          <w:lang w:val="nl-NL" w:eastAsia="nl-NL"/>
        </w:rPr>
      </w:pPr>
      <w:hyperlink w:anchor="_Toc73533195" w:history="1">
        <w:r w:rsidR="004B0638" w:rsidRPr="00CE5044">
          <w:rPr>
            <w:rStyle w:val="Hyperlink"/>
            <w:noProof/>
          </w:rPr>
          <w:t>Figure 7</w:t>
        </w:r>
        <w:r w:rsidR="004B0638" w:rsidRPr="00CE5044">
          <w:rPr>
            <w:rStyle w:val="Hyperlink"/>
            <w:noProof/>
          </w:rPr>
          <w:noBreakHyphen/>
          <w:t>8 - Busienss layer legend</w:t>
        </w:r>
        <w:r w:rsidR="004B0638">
          <w:rPr>
            <w:noProof/>
            <w:webHidden/>
          </w:rPr>
          <w:tab/>
        </w:r>
        <w:r w:rsidR="004B0638">
          <w:rPr>
            <w:noProof/>
            <w:webHidden/>
          </w:rPr>
          <w:fldChar w:fldCharType="begin"/>
        </w:r>
        <w:r w:rsidR="004B0638">
          <w:rPr>
            <w:noProof/>
            <w:webHidden/>
          </w:rPr>
          <w:instrText xml:space="preserve"> PAGEREF _Toc73533195 \h </w:instrText>
        </w:r>
        <w:r w:rsidR="004B0638">
          <w:rPr>
            <w:noProof/>
            <w:webHidden/>
          </w:rPr>
        </w:r>
        <w:r w:rsidR="004B0638">
          <w:rPr>
            <w:noProof/>
            <w:webHidden/>
          </w:rPr>
          <w:fldChar w:fldCharType="separate"/>
        </w:r>
        <w:r w:rsidR="004B0638">
          <w:rPr>
            <w:noProof/>
            <w:webHidden/>
          </w:rPr>
          <w:t>58</w:t>
        </w:r>
        <w:r w:rsidR="004B0638">
          <w:rPr>
            <w:noProof/>
            <w:webHidden/>
          </w:rPr>
          <w:fldChar w:fldCharType="end"/>
        </w:r>
      </w:hyperlink>
    </w:p>
    <w:p w14:paraId="62F9CFD4" w14:textId="295A732D" w:rsidR="004B0638" w:rsidRDefault="000A69E1">
      <w:pPr>
        <w:pStyle w:val="Lijstmetafbeeldingen"/>
        <w:tabs>
          <w:tab w:val="right" w:leader="dot" w:pos="9016"/>
        </w:tabs>
        <w:rPr>
          <w:rFonts w:eastAsiaTheme="minorEastAsia"/>
          <w:noProof/>
          <w:lang w:val="nl-NL" w:eastAsia="nl-NL"/>
        </w:rPr>
      </w:pPr>
      <w:hyperlink w:anchor="_Toc73533196" w:history="1">
        <w:r w:rsidR="004B0638" w:rsidRPr="00CE5044">
          <w:rPr>
            <w:rStyle w:val="Hyperlink"/>
            <w:noProof/>
          </w:rPr>
          <w:t>Figure 7</w:t>
        </w:r>
        <w:r w:rsidR="004B0638" w:rsidRPr="00CE5044">
          <w:rPr>
            <w:rStyle w:val="Hyperlink"/>
            <w:noProof/>
          </w:rPr>
          <w:noBreakHyphen/>
          <w:t>9 - Application layer legend</w:t>
        </w:r>
        <w:r w:rsidR="004B0638">
          <w:rPr>
            <w:noProof/>
            <w:webHidden/>
          </w:rPr>
          <w:tab/>
        </w:r>
        <w:r w:rsidR="004B0638">
          <w:rPr>
            <w:noProof/>
            <w:webHidden/>
          </w:rPr>
          <w:fldChar w:fldCharType="begin"/>
        </w:r>
        <w:r w:rsidR="004B0638">
          <w:rPr>
            <w:noProof/>
            <w:webHidden/>
          </w:rPr>
          <w:instrText xml:space="preserve"> PAGEREF _Toc73533196 \h </w:instrText>
        </w:r>
        <w:r w:rsidR="004B0638">
          <w:rPr>
            <w:noProof/>
            <w:webHidden/>
          </w:rPr>
        </w:r>
        <w:r w:rsidR="004B0638">
          <w:rPr>
            <w:noProof/>
            <w:webHidden/>
          </w:rPr>
          <w:fldChar w:fldCharType="separate"/>
        </w:r>
        <w:r w:rsidR="004B0638">
          <w:rPr>
            <w:noProof/>
            <w:webHidden/>
          </w:rPr>
          <w:t>59</w:t>
        </w:r>
        <w:r w:rsidR="004B0638">
          <w:rPr>
            <w:noProof/>
            <w:webHidden/>
          </w:rPr>
          <w:fldChar w:fldCharType="end"/>
        </w:r>
      </w:hyperlink>
    </w:p>
    <w:p w14:paraId="24A6DA79" w14:textId="1389BD19" w:rsidR="004B0638" w:rsidRDefault="000A69E1">
      <w:pPr>
        <w:pStyle w:val="Lijstmetafbeeldingen"/>
        <w:tabs>
          <w:tab w:val="right" w:leader="dot" w:pos="9016"/>
        </w:tabs>
        <w:rPr>
          <w:rFonts w:eastAsiaTheme="minorEastAsia"/>
          <w:noProof/>
          <w:lang w:val="nl-NL" w:eastAsia="nl-NL"/>
        </w:rPr>
      </w:pPr>
      <w:hyperlink w:anchor="_Toc73533197" w:history="1">
        <w:r w:rsidR="004B0638" w:rsidRPr="00CE5044">
          <w:rPr>
            <w:rStyle w:val="Hyperlink"/>
            <w:noProof/>
          </w:rPr>
          <w:t>Figure 7</w:t>
        </w:r>
        <w:r w:rsidR="004B0638" w:rsidRPr="00CE5044">
          <w:rPr>
            <w:rStyle w:val="Hyperlink"/>
            <w:noProof/>
          </w:rPr>
          <w:noBreakHyphen/>
          <w:t>10 - Technology layer legend</w:t>
        </w:r>
        <w:r w:rsidR="004B0638">
          <w:rPr>
            <w:noProof/>
            <w:webHidden/>
          </w:rPr>
          <w:tab/>
        </w:r>
        <w:r w:rsidR="004B0638">
          <w:rPr>
            <w:noProof/>
            <w:webHidden/>
          </w:rPr>
          <w:fldChar w:fldCharType="begin"/>
        </w:r>
        <w:r w:rsidR="004B0638">
          <w:rPr>
            <w:noProof/>
            <w:webHidden/>
          </w:rPr>
          <w:instrText xml:space="preserve"> PAGEREF _Toc73533197 \h </w:instrText>
        </w:r>
        <w:r w:rsidR="004B0638">
          <w:rPr>
            <w:noProof/>
            <w:webHidden/>
          </w:rPr>
        </w:r>
        <w:r w:rsidR="004B0638">
          <w:rPr>
            <w:noProof/>
            <w:webHidden/>
          </w:rPr>
          <w:fldChar w:fldCharType="separate"/>
        </w:r>
        <w:r w:rsidR="004B0638">
          <w:rPr>
            <w:noProof/>
            <w:webHidden/>
          </w:rPr>
          <w:t>59</w:t>
        </w:r>
        <w:r w:rsidR="004B0638">
          <w:rPr>
            <w:noProof/>
            <w:webHidden/>
          </w:rPr>
          <w:fldChar w:fldCharType="end"/>
        </w:r>
      </w:hyperlink>
    </w:p>
    <w:p w14:paraId="3E7A6429" w14:textId="3018215C" w:rsidR="00312C01" w:rsidRPr="00831829" w:rsidRDefault="00663BED" w:rsidP="00312C01">
      <w:pPr>
        <w:pStyle w:val="Geenafstand"/>
        <w:rPr>
          <w:b/>
        </w:rPr>
      </w:pPr>
      <w:r w:rsidRPr="00831829">
        <w:fldChar w:fldCharType="end"/>
      </w:r>
      <w:r w:rsidR="00D13CF7" w:rsidRPr="00831829">
        <w:br/>
      </w:r>
      <w:r w:rsidR="00312C01" w:rsidRPr="00831829">
        <w:rPr>
          <w:b/>
        </w:rPr>
        <w:t>Tables</w:t>
      </w:r>
    </w:p>
    <w:p w14:paraId="70F1B160" w14:textId="2206CEFB" w:rsidR="004B0638" w:rsidRDefault="00C55363">
      <w:pPr>
        <w:pStyle w:val="Lijstmetafbeeldingen"/>
        <w:tabs>
          <w:tab w:val="right" w:leader="dot" w:pos="9016"/>
        </w:tabs>
        <w:rPr>
          <w:rFonts w:eastAsiaTheme="minorEastAsia"/>
          <w:noProof/>
          <w:lang w:val="nl-NL" w:eastAsia="nl-NL"/>
        </w:rPr>
      </w:pPr>
      <w:r w:rsidRPr="00831829">
        <w:fldChar w:fldCharType="begin"/>
      </w:r>
      <w:r w:rsidRPr="00831829">
        <w:instrText xml:space="preserve"> TOC \h \z \c "Table" </w:instrText>
      </w:r>
      <w:r w:rsidRPr="00831829">
        <w:fldChar w:fldCharType="separate"/>
      </w:r>
      <w:hyperlink w:anchor="_Toc73533198" w:history="1">
        <w:r w:rsidR="004B0638" w:rsidRPr="00BC482B">
          <w:rPr>
            <w:rStyle w:val="Hyperlink"/>
            <w:noProof/>
          </w:rPr>
          <w:t>Table 0</w:t>
        </w:r>
        <w:r w:rsidR="004B0638" w:rsidRPr="00BC482B">
          <w:rPr>
            <w:rStyle w:val="Hyperlink"/>
            <w:noProof/>
          </w:rPr>
          <w:noBreakHyphen/>
          <w:t>1 - Revisions</w:t>
        </w:r>
        <w:r w:rsidR="004B0638">
          <w:rPr>
            <w:noProof/>
            <w:webHidden/>
          </w:rPr>
          <w:tab/>
        </w:r>
        <w:r w:rsidR="004B0638">
          <w:rPr>
            <w:noProof/>
            <w:webHidden/>
          </w:rPr>
          <w:fldChar w:fldCharType="begin"/>
        </w:r>
        <w:r w:rsidR="004B0638">
          <w:rPr>
            <w:noProof/>
            <w:webHidden/>
          </w:rPr>
          <w:instrText xml:space="preserve"> PAGEREF _Toc73533198 \h </w:instrText>
        </w:r>
        <w:r w:rsidR="004B0638">
          <w:rPr>
            <w:noProof/>
            <w:webHidden/>
          </w:rPr>
        </w:r>
        <w:r w:rsidR="004B0638">
          <w:rPr>
            <w:noProof/>
            <w:webHidden/>
          </w:rPr>
          <w:fldChar w:fldCharType="separate"/>
        </w:r>
        <w:r w:rsidR="004B0638">
          <w:rPr>
            <w:noProof/>
            <w:webHidden/>
          </w:rPr>
          <w:t>2</w:t>
        </w:r>
        <w:r w:rsidR="004B0638">
          <w:rPr>
            <w:noProof/>
            <w:webHidden/>
          </w:rPr>
          <w:fldChar w:fldCharType="end"/>
        </w:r>
      </w:hyperlink>
    </w:p>
    <w:p w14:paraId="032EA72A" w14:textId="425B349A" w:rsidR="004B0638" w:rsidRDefault="000A69E1">
      <w:pPr>
        <w:pStyle w:val="Lijstmetafbeeldingen"/>
        <w:tabs>
          <w:tab w:val="right" w:leader="dot" w:pos="9016"/>
        </w:tabs>
        <w:rPr>
          <w:rFonts w:eastAsiaTheme="minorEastAsia"/>
          <w:noProof/>
          <w:lang w:val="nl-NL" w:eastAsia="nl-NL"/>
        </w:rPr>
      </w:pPr>
      <w:hyperlink w:anchor="_Toc73533199" w:history="1">
        <w:r w:rsidR="004B0638" w:rsidRPr="00BC482B">
          <w:rPr>
            <w:rStyle w:val="Hyperlink"/>
            <w:noProof/>
          </w:rPr>
          <w:t>Table 0</w:t>
        </w:r>
        <w:r w:rsidR="004B0638" w:rsidRPr="00BC482B">
          <w:rPr>
            <w:rStyle w:val="Hyperlink"/>
            <w:noProof/>
          </w:rPr>
          <w:noBreakHyphen/>
          <w:t>2 - Approval</w:t>
        </w:r>
        <w:r w:rsidR="004B0638">
          <w:rPr>
            <w:noProof/>
            <w:webHidden/>
          </w:rPr>
          <w:tab/>
        </w:r>
        <w:r w:rsidR="004B0638">
          <w:rPr>
            <w:noProof/>
            <w:webHidden/>
          </w:rPr>
          <w:fldChar w:fldCharType="begin"/>
        </w:r>
        <w:r w:rsidR="004B0638">
          <w:rPr>
            <w:noProof/>
            <w:webHidden/>
          </w:rPr>
          <w:instrText xml:space="preserve"> PAGEREF _Toc73533199 \h </w:instrText>
        </w:r>
        <w:r w:rsidR="004B0638">
          <w:rPr>
            <w:noProof/>
            <w:webHidden/>
          </w:rPr>
        </w:r>
        <w:r w:rsidR="004B0638">
          <w:rPr>
            <w:noProof/>
            <w:webHidden/>
          </w:rPr>
          <w:fldChar w:fldCharType="separate"/>
        </w:r>
        <w:r w:rsidR="004B0638">
          <w:rPr>
            <w:noProof/>
            <w:webHidden/>
          </w:rPr>
          <w:t>2</w:t>
        </w:r>
        <w:r w:rsidR="004B0638">
          <w:rPr>
            <w:noProof/>
            <w:webHidden/>
          </w:rPr>
          <w:fldChar w:fldCharType="end"/>
        </w:r>
      </w:hyperlink>
    </w:p>
    <w:p w14:paraId="2FCFB054" w14:textId="0CE96317" w:rsidR="004B0638" w:rsidRDefault="000A69E1">
      <w:pPr>
        <w:pStyle w:val="Lijstmetafbeeldingen"/>
        <w:tabs>
          <w:tab w:val="right" w:leader="dot" w:pos="9016"/>
        </w:tabs>
        <w:rPr>
          <w:rFonts w:eastAsiaTheme="minorEastAsia"/>
          <w:noProof/>
          <w:lang w:val="nl-NL" w:eastAsia="nl-NL"/>
        </w:rPr>
      </w:pPr>
      <w:hyperlink w:anchor="_Toc73533200" w:history="1">
        <w:r w:rsidR="004B0638" w:rsidRPr="00BC482B">
          <w:rPr>
            <w:rStyle w:val="Hyperlink"/>
            <w:noProof/>
          </w:rPr>
          <w:t>Table 0</w:t>
        </w:r>
        <w:r w:rsidR="004B0638" w:rsidRPr="00BC482B">
          <w:rPr>
            <w:rStyle w:val="Hyperlink"/>
            <w:noProof/>
          </w:rPr>
          <w:noBreakHyphen/>
          <w:t>3 - Distribution</w:t>
        </w:r>
        <w:r w:rsidR="004B0638">
          <w:rPr>
            <w:noProof/>
            <w:webHidden/>
          </w:rPr>
          <w:tab/>
        </w:r>
        <w:r w:rsidR="004B0638">
          <w:rPr>
            <w:noProof/>
            <w:webHidden/>
          </w:rPr>
          <w:fldChar w:fldCharType="begin"/>
        </w:r>
        <w:r w:rsidR="004B0638">
          <w:rPr>
            <w:noProof/>
            <w:webHidden/>
          </w:rPr>
          <w:instrText xml:space="preserve"> PAGEREF _Toc73533200 \h </w:instrText>
        </w:r>
        <w:r w:rsidR="004B0638">
          <w:rPr>
            <w:noProof/>
            <w:webHidden/>
          </w:rPr>
        </w:r>
        <w:r w:rsidR="004B0638">
          <w:rPr>
            <w:noProof/>
            <w:webHidden/>
          </w:rPr>
          <w:fldChar w:fldCharType="separate"/>
        </w:r>
        <w:r w:rsidR="004B0638">
          <w:rPr>
            <w:noProof/>
            <w:webHidden/>
          </w:rPr>
          <w:t>2</w:t>
        </w:r>
        <w:r w:rsidR="004B0638">
          <w:rPr>
            <w:noProof/>
            <w:webHidden/>
          </w:rPr>
          <w:fldChar w:fldCharType="end"/>
        </w:r>
      </w:hyperlink>
    </w:p>
    <w:p w14:paraId="4DAC5797" w14:textId="26BD6DF9" w:rsidR="004B0638" w:rsidRDefault="000A69E1">
      <w:pPr>
        <w:pStyle w:val="Lijstmetafbeeldingen"/>
        <w:tabs>
          <w:tab w:val="right" w:leader="dot" w:pos="9016"/>
        </w:tabs>
        <w:rPr>
          <w:rFonts w:eastAsiaTheme="minorEastAsia"/>
          <w:noProof/>
          <w:lang w:val="nl-NL" w:eastAsia="nl-NL"/>
        </w:rPr>
      </w:pPr>
      <w:hyperlink w:anchor="_Toc73533201" w:history="1">
        <w:r w:rsidR="004B0638" w:rsidRPr="00BC482B">
          <w:rPr>
            <w:rStyle w:val="Hyperlink"/>
            <w:noProof/>
          </w:rPr>
          <w:t>Table 3</w:t>
        </w:r>
        <w:r w:rsidR="004B0638" w:rsidRPr="00BC482B">
          <w:rPr>
            <w:rStyle w:val="Hyperlink"/>
            <w:noProof/>
          </w:rPr>
          <w:noBreakHyphen/>
          <w:t>1 - Principles</w:t>
        </w:r>
        <w:r w:rsidR="004B0638">
          <w:rPr>
            <w:noProof/>
            <w:webHidden/>
          </w:rPr>
          <w:tab/>
        </w:r>
        <w:r w:rsidR="004B0638">
          <w:rPr>
            <w:noProof/>
            <w:webHidden/>
          </w:rPr>
          <w:fldChar w:fldCharType="begin"/>
        </w:r>
        <w:r w:rsidR="004B0638">
          <w:rPr>
            <w:noProof/>
            <w:webHidden/>
          </w:rPr>
          <w:instrText xml:space="preserve"> PAGEREF _Toc73533201 \h </w:instrText>
        </w:r>
        <w:r w:rsidR="004B0638">
          <w:rPr>
            <w:noProof/>
            <w:webHidden/>
          </w:rPr>
        </w:r>
        <w:r w:rsidR="004B0638">
          <w:rPr>
            <w:noProof/>
            <w:webHidden/>
          </w:rPr>
          <w:fldChar w:fldCharType="separate"/>
        </w:r>
        <w:r w:rsidR="004B0638">
          <w:rPr>
            <w:noProof/>
            <w:webHidden/>
          </w:rPr>
          <w:t>25</w:t>
        </w:r>
        <w:r w:rsidR="004B0638">
          <w:rPr>
            <w:noProof/>
            <w:webHidden/>
          </w:rPr>
          <w:fldChar w:fldCharType="end"/>
        </w:r>
      </w:hyperlink>
    </w:p>
    <w:p w14:paraId="67A91ADD" w14:textId="26575BE0" w:rsidR="004B0638" w:rsidRDefault="000A69E1">
      <w:pPr>
        <w:pStyle w:val="Lijstmetafbeeldingen"/>
        <w:tabs>
          <w:tab w:val="right" w:leader="dot" w:pos="9016"/>
        </w:tabs>
        <w:rPr>
          <w:rFonts w:eastAsiaTheme="minorEastAsia"/>
          <w:noProof/>
          <w:lang w:val="nl-NL" w:eastAsia="nl-NL"/>
        </w:rPr>
      </w:pPr>
      <w:hyperlink w:anchor="_Toc73533202" w:history="1">
        <w:r w:rsidR="004B0638" w:rsidRPr="00BC482B">
          <w:rPr>
            <w:rStyle w:val="Hyperlink"/>
            <w:noProof/>
          </w:rPr>
          <w:t>Table 5</w:t>
        </w:r>
        <w:r w:rsidR="004B0638" w:rsidRPr="00BC482B">
          <w:rPr>
            <w:rStyle w:val="Hyperlink"/>
            <w:noProof/>
          </w:rPr>
          <w:noBreakHyphen/>
          <w:t>5</w:t>
        </w:r>
        <w:r w:rsidR="004B0638" w:rsidRPr="00BC482B">
          <w:rPr>
            <w:rStyle w:val="Hyperlink"/>
            <w:noProof/>
          </w:rPr>
          <w:noBreakHyphen/>
          <w:t>1 - Change portfolio actions</w:t>
        </w:r>
        <w:r w:rsidR="004B0638">
          <w:rPr>
            <w:noProof/>
            <w:webHidden/>
          </w:rPr>
          <w:tab/>
        </w:r>
        <w:r w:rsidR="004B0638">
          <w:rPr>
            <w:noProof/>
            <w:webHidden/>
          </w:rPr>
          <w:fldChar w:fldCharType="begin"/>
        </w:r>
        <w:r w:rsidR="004B0638">
          <w:rPr>
            <w:noProof/>
            <w:webHidden/>
          </w:rPr>
          <w:instrText xml:space="preserve"> PAGEREF _Toc73533202 \h </w:instrText>
        </w:r>
        <w:r w:rsidR="004B0638">
          <w:rPr>
            <w:noProof/>
            <w:webHidden/>
          </w:rPr>
        </w:r>
        <w:r w:rsidR="004B0638">
          <w:rPr>
            <w:noProof/>
            <w:webHidden/>
          </w:rPr>
          <w:fldChar w:fldCharType="separate"/>
        </w:r>
        <w:r w:rsidR="004B0638">
          <w:rPr>
            <w:noProof/>
            <w:webHidden/>
          </w:rPr>
          <w:t>41</w:t>
        </w:r>
        <w:r w:rsidR="004B0638">
          <w:rPr>
            <w:noProof/>
            <w:webHidden/>
          </w:rPr>
          <w:fldChar w:fldCharType="end"/>
        </w:r>
      </w:hyperlink>
    </w:p>
    <w:p w14:paraId="5D787669" w14:textId="65ABA01D" w:rsidR="004B0638" w:rsidRDefault="000A69E1">
      <w:pPr>
        <w:pStyle w:val="Lijstmetafbeeldingen"/>
        <w:tabs>
          <w:tab w:val="right" w:leader="dot" w:pos="9016"/>
        </w:tabs>
        <w:rPr>
          <w:rFonts w:eastAsiaTheme="minorEastAsia"/>
          <w:noProof/>
          <w:lang w:val="nl-NL" w:eastAsia="nl-NL"/>
        </w:rPr>
      </w:pPr>
      <w:hyperlink w:anchor="_Toc73533203" w:history="1">
        <w:r w:rsidR="004B0638" w:rsidRPr="00BC482B">
          <w:rPr>
            <w:rStyle w:val="Hyperlink"/>
            <w:noProof/>
          </w:rPr>
          <w:t>Table 5</w:t>
        </w:r>
        <w:r w:rsidR="004B0638" w:rsidRPr="00BC482B">
          <w:rPr>
            <w:rStyle w:val="Hyperlink"/>
            <w:noProof/>
          </w:rPr>
          <w:noBreakHyphen/>
          <w:t>2 - Action point clusters</w:t>
        </w:r>
        <w:r w:rsidR="004B0638">
          <w:rPr>
            <w:noProof/>
            <w:webHidden/>
          </w:rPr>
          <w:tab/>
        </w:r>
        <w:r w:rsidR="004B0638">
          <w:rPr>
            <w:noProof/>
            <w:webHidden/>
          </w:rPr>
          <w:fldChar w:fldCharType="begin"/>
        </w:r>
        <w:r w:rsidR="004B0638">
          <w:rPr>
            <w:noProof/>
            <w:webHidden/>
          </w:rPr>
          <w:instrText xml:space="preserve"> PAGEREF _Toc73533203 \h </w:instrText>
        </w:r>
        <w:r w:rsidR="004B0638">
          <w:rPr>
            <w:noProof/>
            <w:webHidden/>
          </w:rPr>
        </w:r>
        <w:r w:rsidR="004B0638">
          <w:rPr>
            <w:noProof/>
            <w:webHidden/>
          </w:rPr>
          <w:fldChar w:fldCharType="separate"/>
        </w:r>
        <w:r w:rsidR="004B0638">
          <w:rPr>
            <w:noProof/>
            <w:webHidden/>
          </w:rPr>
          <w:t>43</w:t>
        </w:r>
        <w:r w:rsidR="004B0638">
          <w:rPr>
            <w:noProof/>
            <w:webHidden/>
          </w:rPr>
          <w:fldChar w:fldCharType="end"/>
        </w:r>
      </w:hyperlink>
    </w:p>
    <w:p w14:paraId="400CDDC1" w14:textId="2AE319DA" w:rsidR="00960035" w:rsidRPr="00831829" w:rsidRDefault="00C55363" w:rsidP="00AE19C4">
      <w:pPr>
        <w:pStyle w:val="Kop1"/>
        <w:numPr>
          <w:ilvl w:val="0"/>
          <w:numId w:val="0"/>
        </w:numPr>
      </w:pPr>
      <w:r w:rsidRPr="00831829">
        <w:lastRenderedPageBreak/>
        <w:fldChar w:fldCharType="end"/>
      </w:r>
      <w:bookmarkStart w:id="4" w:name="_Toc73533407"/>
      <w:r w:rsidR="00372498" w:rsidRPr="00831829">
        <w:t>Management Summary</w:t>
      </w:r>
      <w:bookmarkEnd w:id="4"/>
      <w:r w:rsidR="00960035" w:rsidRPr="00831829">
        <w:br w:type="page"/>
      </w:r>
    </w:p>
    <w:p w14:paraId="45CCF49C" w14:textId="1BAA4537" w:rsidR="000D4B53" w:rsidRPr="00831829" w:rsidRDefault="006956E9" w:rsidP="002676BB">
      <w:pPr>
        <w:pStyle w:val="Kop1"/>
      </w:pPr>
      <w:bookmarkStart w:id="5" w:name="_Toc73533408"/>
      <w:r w:rsidRPr="00831829">
        <w:t>Preface</w:t>
      </w:r>
      <w:bookmarkEnd w:id="5"/>
    </w:p>
    <w:p w14:paraId="482A80CC" w14:textId="3CB54A09" w:rsidR="00D613EF" w:rsidRPr="00831829" w:rsidRDefault="00D613EF" w:rsidP="00102588">
      <w:pPr>
        <w:pStyle w:val="Geenafstand"/>
      </w:pPr>
      <w:r w:rsidRPr="00831829">
        <w:t xml:space="preserve">This document argues which strategic change </w:t>
      </w:r>
      <w:r w:rsidR="003C3054" w:rsidRPr="00831829">
        <w:t xml:space="preserve">comes forth from </w:t>
      </w:r>
      <w:r w:rsidR="00150C7C" w:rsidRPr="00831829">
        <w:t xml:space="preserve">the </w:t>
      </w:r>
      <w:r w:rsidR="001A142A" w:rsidRPr="00831829">
        <w:t>current project (‘</w:t>
      </w:r>
      <w:r w:rsidR="00611787">
        <w:t>Designing the bridge between Siemens Teamcenter &amp; SAP AIN &amp; IoT</w:t>
      </w:r>
      <w:r w:rsidR="001A142A" w:rsidRPr="002B3CFB">
        <w:t>’</w:t>
      </w:r>
      <w:r w:rsidR="001A142A" w:rsidRPr="00831829">
        <w:t xml:space="preserve">) and </w:t>
      </w:r>
      <w:r w:rsidR="00E44CD2" w:rsidRPr="00831829">
        <w:t>how to deal with such strategic change</w:t>
      </w:r>
      <w:r w:rsidR="00C23807" w:rsidRPr="00831829">
        <w:t xml:space="preserve"> in a way that </w:t>
      </w:r>
      <w:r w:rsidR="00137A17" w:rsidRPr="00831829">
        <w:t>provides the right direction.</w:t>
      </w:r>
    </w:p>
    <w:p w14:paraId="69B11124" w14:textId="38C35BFF" w:rsidR="00102588" w:rsidRPr="00831829" w:rsidRDefault="00B6453B" w:rsidP="00102588">
      <w:pPr>
        <w:pStyle w:val="Geenafstand"/>
      </w:pPr>
      <w:r w:rsidRPr="00831829">
        <w:rPr>
          <w:noProof/>
          <w:lang w:val="nl-NL" w:eastAsia="nl-NL"/>
        </w:rPr>
        <mc:AlternateContent>
          <mc:Choice Requires="wps">
            <w:drawing>
              <wp:anchor distT="0" distB="0" distL="114300" distR="114300" simplePos="0" relativeHeight="251658250" behindDoc="1" locked="0" layoutInCell="1" allowOverlap="1" wp14:anchorId="387BF488" wp14:editId="4332AB50">
                <wp:simplePos x="0" y="0"/>
                <wp:positionH relativeFrom="column">
                  <wp:posOffset>2680335</wp:posOffset>
                </wp:positionH>
                <wp:positionV relativeFrom="paragraph">
                  <wp:posOffset>3591560</wp:posOffset>
                </wp:positionV>
                <wp:extent cx="3051175" cy="635"/>
                <wp:effectExtent l="0" t="0" r="0" b="0"/>
                <wp:wrapTight wrapText="bothSides">
                  <wp:wrapPolygon edited="0">
                    <wp:start x="0" y="0"/>
                    <wp:lineTo x="0" y="21600"/>
                    <wp:lineTo x="21600" y="21600"/>
                    <wp:lineTo x="21600" y="0"/>
                  </wp:wrapPolygon>
                </wp:wrapTight>
                <wp:docPr id="5" name="Tekstvak 5"/>
                <wp:cNvGraphicFramePr/>
                <a:graphic xmlns:a="http://schemas.openxmlformats.org/drawingml/2006/main">
                  <a:graphicData uri="http://schemas.microsoft.com/office/word/2010/wordprocessingShape">
                    <wps:wsp>
                      <wps:cNvSpPr txBox="1"/>
                      <wps:spPr>
                        <a:xfrm>
                          <a:off x="0" y="0"/>
                          <a:ext cx="3051175" cy="635"/>
                        </a:xfrm>
                        <a:prstGeom prst="rect">
                          <a:avLst/>
                        </a:prstGeom>
                        <a:solidFill>
                          <a:prstClr val="white"/>
                        </a:solidFill>
                        <a:ln>
                          <a:noFill/>
                        </a:ln>
                      </wps:spPr>
                      <wps:txbx>
                        <w:txbxContent>
                          <w:p w14:paraId="0E032FCC" w14:textId="303B853A" w:rsidR="00B6453B" w:rsidRPr="000B4BBB" w:rsidRDefault="00B6453B" w:rsidP="00B6453B">
                            <w:pPr>
                              <w:pStyle w:val="Bijschrift"/>
                              <w:rPr>
                                <w:noProof/>
                              </w:rPr>
                            </w:pPr>
                            <w:bookmarkStart w:id="6" w:name="_Toc73533161"/>
                            <w:r>
                              <w:t xml:space="preserve">Figure </w:t>
                            </w:r>
                            <w:r>
                              <w:fldChar w:fldCharType="begin"/>
                            </w:r>
                            <w:r>
                              <w:instrText>STYLEREF 1 \s</w:instrText>
                            </w:r>
                            <w:r>
                              <w:fldChar w:fldCharType="separate"/>
                            </w:r>
                            <w:r w:rsidR="00533A70">
                              <w:rPr>
                                <w:noProof/>
                              </w:rPr>
                              <w:t>1</w:t>
                            </w:r>
                            <w:r>
                              <w:fldChar w:fldCharType="end"/>
                            </w:r>
                            <w:r w:rsidR="00533A70">
                              <w:noBreakHyphen/>
                            </w:r>
                            <w:r>
                              <w:fldChar w:fldCharType="begin"/>
                            </w:r>
                            <w:r>
                              <w:instrText>SEQ Figure \* ARABIC \s 1</w:instrText>
                            </w:r>
                            <w:r>
                              <w:fldChar w:fldCharType="separate"/>
                            </w:r>
                            <w:r w:rsidR="00533A70">
                              <w:rPr>
                                <w:noProof/>
                              </w:rPr>
                              <w:t>1</w:t>
                            </w:r>
                            <w:r>
                              <w:fldChar w:fldCharType="end"/>
                            </w:r>
                            <w:r>
                              <w:t xml:space="preserve"> - Industry4.0, the digital transformation</w:t>
                            </w:r>
                            <w:bookmarkEnd w:id="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387BF488" id="_x0000_t202" coordsize="21600,21600" o:spt="202" path="m,l,21600r21600,l21600,xe">
                <v:stroke joinstyle="miter"/>
                <v:path gradientshapeok="t" o:connecttype="rect"/>
              </v:shapetype>
              <v:shape id="Tekstvak 5" o:spid="_x0000_s1026" type="#_x0000_t202" style="position:absolute;margin-left:211.05pt;margin-top:282.8pt;width:240.25pt;height:.05pt;z-index:-25165823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" stroked="f">
                <v:textbox style="mso-fit-shape-to-text:t" inset="0,0,0,0">
                  <w:txbxContent>
                    <w:p w14:paraId="0E032FCC" w14:textId="303B853A" w:rsidR="00B6453B" w:rsidRPr="000B4BBB" w:rsidRDefault="00B6453B" w:rsidP="00B6453B">
                      <w:pPr>
                        <w:pStyle w:val="Bijschrift"/>
                        <w:rPr>
                          <w:noProof/>
                        </w:rPr>
                      </w:pPr>
                      <w:bookmarkStart w:id="6" w:name="_Toc73533161"/>
                      <w:r>
                        <w:t xml:space="preserve">Figure </w:t>
                      </w:r>
                      <w:r>
                        <w:fldChar w:fldCharType="begin"/>
                      </w:r>
                      <w:r>
                        <w:instrText>STYLEREF 1 \s</w:instrText>
                      </w:r>
                      <w:r>
                        <w:fldChar w:fldCharType="separate"/>
                      </w:r>
                      <w:r w:rsidR="00533A70">
                        <w:rPr>
                          <w:noProof/>
                        </w:rPr>
                        <w:t>1</w:t>
                      </w:r>
                      <w:r>
                        <w:fldChar w:fldCharType="end"/>
                      </w:r>
                      <w:r w:rsidR="00533A70">
                        <w:noBreakHyphen/>
                      </w:r>
                      <w:r>
                        <w:fldChar w:fldCharType="begin"/>
                      </w:r>
                      <w:r>
                        <w:instrText>SEQ Figure \* ARABIC \s 1</w:instrText>
                      </w:r>
                      <w:r>
                        <w:fldChar w:fldCharType="separate"/>
                      </w:r>
                      <w:r w:rsidR="00533A70">
                        <w:rPr>
                          <w:noProof/>
                        </w:rPr>
                        <w:t>1</w:t>
                      </w:r>
                      <w:r>
                        <w:fldChar w:fldCharType="end"/>
                      </w:r>
                      <w:r>
                        <w:t xml:space="preserve"> - Industry4.0, the digital transformation</w:t>
                      </w:r>
                      <w:bookmarkEnd w:id="6"/>
                    </w:p>
                  </w:txbxContent>
                </v:textbox>
                <w10:wrap type="tight"/>
              </v:shape>
            </w:pict>
          </mc:Fallback>
        </mc:AlternateContent>
      </w:r>
      <w:r w:rsidR="00423F69" w:rsidRPr="00831829">
        <w:rPr>
          <w:noProof/>
          <w:lang w:val="nl-NL" w:eastAsia="nl-NL"/>
        </w:rPr>
        <w:drawing>
          <wp:anchor distT="0" distB="0" distL="114300" distR="114300" simplePos="0" relativeHeight="251658249" behindDoc="1" locked="0" layoutInCell="1" allowOverlap="1" wp14:anchorId="1B8418BA" wp14:editId="39AD22B3">
            <wp:simplePos x="0" y="0"/>
            <wp:positionH relativeFrom="margin">
              <wp:align>right</wp:align>
            </wp:positionH>
            <wp:positionV relativeFrom="paragraph">
              <wp:posOffset>124460</wp:posOffset>
            </wp:positionV>
            <wp:extent cx="3051175" cy="3409950"/>
            <wp:effectExtent l="0" t="0" r="0" b="0"/>
            <wp:wrapTight wrapText="bothSides">
              <wp:wrapPolygon edited="0">
                <wp:start x="0" y="0"/>
                <wp:lineTo x="0" y="21479"/>
                <wp:lineTo x="21443" y="21479"/>
                <wp:lineTo x="21443" y="0"/>
                <wp:lineTo x="0" y="0"/>
              </wp:wrapPolygon>
            </wp:wrapTight>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3051175" cy="3409950"/>
                    </a:xfrm>
                    <a:prstGeom prst="rect">
                      <a:avLst/>
                    </a:prstGeom>
                  </pic:spPr>
                </pic:pic>
              </a:graphicData>
            </a:graphic>
          </wp:anchor>
        </w:drawing>
      </w:r>
    </w:p>
    <w:p w14:paraId="0B66DEBC" w14:textId="3C16262D" w:rsidR="00102588" w:rsidRPr="00831829" w:rsidRDefault="00102588" w:rsidP="00102588">
      <w:pPr>
        <w:pStyle w:val="Geenafstand"/>
      </w:pPr>
      <w:r w:rsidRPr="00831829">
        <w:t xml:space="preserve">Import to understand is what Industry4.0 is. </w:t>
      </w:r>
      <w:r w:rsidR="001D6FC8" w:rsidRPr="00831829">
        <w:t xml:space="preserve">Industry4.0 is the digital transformation of manufacturing/production and related industries and value creation processes. </w:t>
      </w:r>
      <w:r w:rsidR="00BF394D" w:rsidRPr="00831829">
        <w:t xml:space="preserve">Cyber-physical systems form the basis </w:t>
      </w:r>
      <w:r w:rsidR="00763981" w:rsidRPr="00831829">
        <w:t xml:space="preserve">by using modern control systems, embedded software systems and </w:t>
      </w:r>
      <w:r w:rsidR="00305EF0" w:rsidRPr="00831829">
        <w:t xml:space="preserve">they can be addressed through the Internet of Things. </w:t>
      </w:r>
    </w:p>
    <w:p w14:paraId="133D7DCB" w14:textId="77777777" w:rsidR="00102588" w:rsidRPr="00831829" w:rsidRDefault="00102588" w:rsidP="00102588">
      <w:pPr>
        <w:pStyle w:val="Geenafstand"/>
        <w:rPr>
          <w:rStyle w:val="Verwijzingopmerking"/>
          <w:sz w:val="22"/>
          <w:szCs w:val="22"/>
        </w:rPr>
      </w:pPr>
    </w:p>
    <w:p w14:paraId="52D91EF6" w14:textId="77777777" w:rsidR="00423F69" w:rsidRPr="00831829" w:rsidRDefault="00423F69" w:rsidP="00102588">
      <w:pPr>
        <w:pStyle w:val="Geenafstand"/>
        <w:rPr>
          <w:rStyle w:val="Verwijzingopmerking"/>
          <w:sz w:val="22"/>
          <w:szCs w:val="22"/>
        </w:rPr>
      </w:pPr>
    </w:p>
    <w:p w14:paraId="4109480A" w14:textId="77777777" w:rsidR="00423F69" w:rsidRPr="00831829" w:rsidRDefault="00423F69" w:rsidP="00102588">
      <w:pPr>
        <w:pStyle w:val="Geenafstand"/>
        <w:rPr>
          <w:rStyle w:val="Verwijzingopmerking"/>
          <w:sz w:val="22"/>
          <w:szCs w:val="22"/>
        </w:rPr>
      </w:pPr>
    </w:p>
    <w:p w14:paraId="785565AB" w14:textId="77777777" w:rsidR="00423F69" w:rsidRPr="00831829" w:rsidRDefault="00423F69" w:rsidP="00102588">
      <w:pPr>
        <w:pStyle w:val="Geenafstand"/>
        <w:rPr>
          <w:rStyle w:val="Verwijzingopmerking"/>
          <w:sz w:val="22"/>
          <w:szCs w:val="22"/>
        </w:rPr>
      </w:pPr>
    </w:p>
    <w:p w14:paraId="17111CCC" w14:textId="77777777" w:rsidR="00423F69" w:rsidRPr="00831829" w:rsidRDefault="00423F69" w:rsidP="00102588">
      <w:pPr>
        <w:pStyle w:val="Geenafstand"/>
        <w:rPr>
          <w:rStyle w:val="Verwijzingopmerking"/>
          <w:sz w:val="22"/>
          <w:szCs w:val="22"/>
        </w:rPr>
      </w:pPr>
    </w:p>
    <w:p w14:paraId="08F7D060" w14:textId="77777777" w:rsidR="00423F69" w:rsidRPr="00831829" w:rsidRDefault="00423F69" w:rsidP="00102588">
      <w:pPr>
        <w:pStyle w:val="Geenafstand"/>
        <w:rPr>
          <w:rStyle w:val="Verwijzingopmerking"/>
          <w:sz w:val="22"/>
          <w:szCs w:val="22"/>
        </w:rPr>
      </w:pPr>
    </w:p>
    <w:p w14:paraId="2685F152" w14:textId="77777777" w:rsidR="00423F69" w:rsidRPr="00831829" w:rsidRDefault="00423F69" w:rsidP="00102588">
      <w:pPr>
        <w:pStyle w:val="Geenafstand"/>
        <w:rPr>
          <w:rStyle w:val="Verwijzingopmerking"/>
          <w:sz w:val="22"/>
          <w:szCs w:val="22"/>
        </w:rPr>
      </w:pPr>
    </w:p>
    <w:p w14:paraId="1C0F0A83" w14:textId="77777777" w:rsidR="00423F69" w:rsidRPr="00831829" w:rsidRDefault="00423F69" w:rsidP="00102588">
      <w:pPr>
        <w:pStyle w:val="Geenafstand"/>
        <w:rPr>
          <w:rStyle w:val="Verwijzingopmerking"/>
          <w:sz w:val="22"/>
          <w:szCs w:val="22"/>
        </w:rPr>
      </w:pPr>
    </w:p>
    <w:p w14:paraId="5D887739" w14:textId="77777777" w:rsidR="00423F69" w:rsidRPr="00831829" w:rsidRDefault="00423F69" w:rsidP="00102588">
      <w:pPr>
        <w:pStyle w:val="Geenafstand"/>
        <w:rPr>
          <w:rStyle w:val="Verwijzingopmerking"/>
          <w:sz w:val="22"/>
          <w:szCs w:val="22"/>
        </w:rPr>
      </w:pPr>
    </w:p>
    <w:p w14:paraId="1815CBA7" w14:textId="77777777" w:rsidR="00423F69" w:rsidRPr="00831829" w:rsidRDefault="00423F69" w:rsidP="00102588">
      <w:pPr>
        <w:pStyle w:val="Geenafstand"/>
        <w:rPr>
          <w:rStyle w:val="Verwijzingopmerking"/>
          <w:sz w:val="22"/>
          <w:szCs w:val="22"/>
        </w:rPr>
      </w:pPr>
    </w:p>
    <w:p w14:paraId="0AC51F6C" w14:textId="77777777" w:rsidR="00423F69" w:rsidRPr="00831829" w:rsidRDefault="00423F69" w:rsidP="00102588">
      <w:pPr>
        <w:pStyle w:val="Geenafstand"/>
        <w:rPr>
          <w:rStyle w:val="Verwijzingopmerking"/>
          <w:sz w:val="22"/>
          <w:szCs w:val="22"/>
        </w:rPr>
      </w:pPr>
    </w:p>
    <w:p w14:paraId="5B2850CE" w14:textId="77777777" w:rsidR="00423F69" w:rsidRPr="00831829" w:rsidRDefault="00423F69" w:rsidP="00102588">
      <w:pPr>
        <w:pStyle w:val="Geenafstand"/>
        <w:rPr>
          <w:rStyle w:val="Verwijzingopmerking"/>
          <w:sz w:val="22"/>
          <w:szCs w:val="22"/>
        </w:rPr>
      </w:pPr>
    </w:p>
    <w:p w14:paraId="00C9BB96" w14:textId="77777777" w:rsidR="00423F69" w:rsidRPr="00831829" w:rsidRDefault="00423F69" w:rsidP="00102588">
      <w:pPr>
        <w:pStyle w:val="Geenafstand"/>
        <w:rPr>
          <w:rStyle w:val="Verwijzingopmerking"/>
          <w:sz w:val="22"/>
          <w:szCs w:val="22"/>
        </w:rPr>
      </w:pPr>
    </w:p>
    <w:p w14:paraId="43F7524C" w14:textId="77777777" w:rsidR="00423F69" w:rsidRPr="00831829" w:rsidRDefault="00423F69" w:rsidP="00102588">
      <w:pPr>
        <w:pStyle w:val="Geenafstand"/>
        <w:rPr>
          <w:rStyle w:val="Verwijzingopmerking"/>
          <w:sz w:val="22"/>
          <w:szCs w:val="22"/>
        </w:rPr>
      </w:pPr>
    </w:p>
    <w:p w14:paraId="31515A51" w14:textId="77777777" w:rsidR="00423F69" w:rsidRPr="00831829" w:rsidRDefault="00423F69" w:rsidP="00102588">
      <w:pPr>
        <w:pStyle w:val="Geenafstand"/>
        <w:rPr>
          <w:rStyle w:val="Verwijzingopmerking"/>
          <w:sz w:val="22"/>
          <w:szCs w:val="22"/>
        </w:rPr>
      </w:pPr>
    </w:p>
    <w:p w14:paraId="5AC9A1C3" w14:textId="3F4ADB29" w:rsidR="00FB4D91" w:rsidRPr="00831829" w:rsidRDefault="00E72ABC" w:rsidP="00102588">
      <w:pPr>
        <w:pStyle w:val="Kop2"/>
      </w:pPr>
      <w:bookmarkStart w:id="7" w:name="_Toc73533409"/>
      <w:r w:rsidRPr="00831829">
        <w:t>Strategic Change</w:t>
      </w:r>
      <w:bookmarkEnd w:id="7"/>
    </w:p>
    <w:p w14:paraId="044F8F3C" w14:textId="0FBE887C" w:rsidR="00FB4D91" w:rsidRPr="00831829" w:rsidRDefault="00F82DCA" w:rsidP="00FB4D91">
      <w:pPr>
        <w:pStyle w:val="Geenafstand"/>
      </w:pPr>
      <w:r w:rsidRPr="00831829">
        <w:t xml:space="preserve">The strategic change that Atos is currently facing </w:t>
      </w:r>
      <w:r w:rsidR="004D510E" w:rsidRPr="00831829">
        <w:t>must</w:t>
      </w:r>
      <w:r w:rsidRPr="00831829">
        <w:t xml:space="preserve"> do mostly with innovation and more specifically with the switch </w:t>
      </w:r>
      <w:r w:rsidR="00F11482" w:rsidRPr="00831829">
        <w:t xml:space="preserve">to Industry4.0, where Atos’ goal is to offer </w:t>
      </w:r>
      <w:r w:rsidR="7D677EA6" w:rsidRPr="00831829">
        <w:t>innovative</w:t>
      </w:r>
      <w:r w:rsidR="00F11482" w:rsidRPr="00831829">
        <w:t xml:space="preserve"> technology, products</w:t>
      </w:r>
      <w:r w:rsidR="00187DE5" w:rsidRPr="00831829">
        <w:t>,</w:t>
      </w:r>
      <w:r w:rsidR="00F11482" w:rsidRPr="00831829">
        <w:t xml:space="preserve"> and services for discrete manufacturing</w:t>
      </w:r>
      <w:r w:rsidR="007A72C9" w:rsidRPr="00831829">
        <w:t xml:space="preserve"> organizations</w:t>
      </w:r>
      <w:r w:rsidR="00F11482" w:rsidRPr="00831829">
        <w:t>.</w:t>
      </w:r>
      <w:r w:rsidRPr="00831829">
        <w:t xml:space="preserve"> </w:t>
      </w:r>
      <w:r w:rsidR="00787ACB" w:rsidRPr="00831829">
        <w:t>(Persberichten, 2020)</w:t>
      </w:r>
    </w:p>
    <w:p w14:paraId="528A3161" w14:textId="0D822E07" w:rsidR="00F82DCA" w:rsidRPr="00831829" w:rsidRDefault="00F82DCA" w:rsidP="00FB4D91">
      <w:pPr>
        <w:pStyle w:val="Geenafstand"/>
      </w:pPr>
    </w:p>
    <w:p w14:paraId="562C7DBC" w14:textId="660F6C51" w:rsidR="007A72C9" w:rsidRPr="00831829" w:rsidRDefault="007A72C9" w:rsidP="00FB4D91">
      <w:pPr>
        <w:pStyle w:val="Geenafstand"/>
      </w:pPr>
      <w:r w:rsidRPr="00831829">
        <w:t>Currently</w:t>
      </w:r>
      <w:r w:rsidR="00187DE5" w:rsidRPr="00831829">
        <w:t>,</w:t>
      </w:r>
      <w:r w:rsidRPr="00831829">
        <w:t xml:space="preserve"> Atos offers</w:t>
      </w:r>
      <w:r w:rsidR="00F642A7" w:rsidRPr="00831829">
        <w:t xml:space="preserve"> amongst others,</w:t>
      </w:r>
      <w:r w:rsidRPr="00831829">
        <w:t xml:space="preserve"> products from Siemens and SAP</w:t>
      </w:r>
      <w:r w:rsidR="00F642A7" w:rsidRPr="00831829">
        <w:t>, these currently do not have a connecti</w:t>
      </w:r>
      <w:r w:rsidR="00D96D54" w:rsidRPr="00831829">
        <w:t>on</w:t>
      </w:r>
      <w:r w:rsidR="00F642A7" w:rsidRPr="00831829">
        <w:t xml:space="preserve"> with each other o</w:t>
      </w:r>
      <w:r w:rsidR="00D96D54" w:rsidRPr="00831829">
        <w:t>r</w:t>
      </w:r>
      <w:r w:rsidR="00F642A7" w:rsidRPr="00831829">
        <w:t xml:space="preserve"> with the</w:t>
      </w:r>
      <w:r w:rsidR="00187DE5" w:rsidRPr="00831829">
        <w:t xml:space="preserve"> ‘</w:t>
      </w:r>
      <w:r w:rsidR="00F642A7" w:rsidRPr="00831829">
        <w:t>Internet of Things</w:t>
      </w:r>
      <w:r w:rsidR="00187DE5" w:rsidRPr="00831829">
        <w:t>’</w:t>
      </w:r>
      <w:r w:rsidR="00F642A7" w:rsidRPr="00831829">
        <w:t xml:space="preserve"> (IoT). The goal is </w:t>
      </w:r>
      <w:r w:rsidR="00D96D54" w:rsidRPr="00831829">
        <w:t>to make a connection between the IoT and (intelligent) systems</w:t>
      </w:r>
      <w:r w:rsidR="00DB4EFB" w:rsidRPr="00831829">
        <w:t>, resulting in less time needed for maintenance and reparations</w:t>
      </w:r>
      <w:r w:rsidR="00AA6C2D" w:rsidRPr="00831829">
        <w:t xml:space="preserve">. This change would </w:t>
      </w:r>
      <w:r w:rsidR="004533F7" w:rsidRPr="00831829">
        <w:t>result in</w:t>
      </w:r>
      <w:r w:rsidR="00AA6C2D" w:rsidRPr="00831829">
        <w:t>, amongst other things:</w:t>
      </w:r>
    </w:p>
    <w:p w14:paraId="27EB6CFC" w14:textId="06200AFB" w:rsidR="00AA6C2D" w:rsidRPr="00831829" w:rsidRDefault="00AA6C2D" w:rsidP="00AA6C2D">
      <w:pPr>
        <w:pStyle w:val="Geenafstand"/>
        <w:numPr>
          <w:ilvl w:val="0"/>
          <w:numId w:val="4"/>
        </w:numPr>
      </w:pPr>
      <w:r w:rsidRPr="00831829">
        <w:t xml:space="preserve">Products </w:t>
      </w:r>
      <w:r w:rsidR="00745FD4" w:rsidRPr="00831829">
        <w:t>that are almost at the end of their life</w:t>
      </w:r>
      <w:r w:rsidR="00FE1D0B" w:rsidRPr="00831829">
        <w:t xml:space="preserve"> can be automatically ordered. This is done by using data from sensors (IoT) and making predictions on whether </w:t>
      </w:r>
      <w:r w:rsidR="009F5560" w:rsidRPr="00831829">
        <w:t>the product is still okay to use</w:t>
      </w:r>
      <w:r w:rsidR="00BB04BC" w:rsidRPr="00831829">
        <w:t>;</w:t>
      </w:r>
    </w:p>
    <w:p w14:paraId="312DF5D8" w14:textId="61C2C476" w:rsidR="009F5560" w:rsidRPr="00831829" w:rsidRDefault="009F5560" w:rsidP="00AA6C2D">
      <w:pPr>
        <w:pStyle w:val="Geenafstand"/>
        <w:numPr>
          <w:ilvl w:val="0"/>
          <w:numId w:val="4"/>
        </w:numPr>
      </w:pPr>
      <w:r w:rsidRPr="00831829">
        <w:t xml:space="preserve">The operator will have less work searching for the right documentation because the </w:t>
      </w:r>
      <w:r w:rsidR="00E738AC" w:rsidRPr="00831829">
        <w:t xml:space="preserve">software can provide these more easily. Another </w:t>
      </w:r>
      <w:r w:rsidR="00F04821" w:rsidRPr="00831829">
        <w:t xml:space="preserve">advantage of this is that the systems can automatically recommend </w:t>
      </w:r>
      <w:r w:rsidR="002B7AEF" w:rsidRPr="00831829">
        <w:t>other products with the same specifications to ensure the machine will remain in service</w:t>
      </w:r>
      <w:r w:rsidR="00BB04BC" w:rsidRPr="00831829">
        <w:t>;</w:t>
      </w:r>
    </w:p>
    <w:p w14:paraId="5812DDC6" w14:textId="2B0592DF" w:rsidR="002B7AEF" w:rsidRPr="00831829" w:rsidRDefault="002B7AEF" w:rsidP="00AA6C2D">
      <w:pPr>
        <w:pStyle w:val="Geenafstand"/>
        <w:numPr>
          <w:ilvl w:val="0"/>
          <w:numId w:val="4"/>
        </w:numPr>
      </w:pPr>
      <w:r w:rsidRPr="00831829">
        <w:t xml:space="preserve">The operator / </w:t>
      </w:r>
      <w:r w:rsidR="000C478E" w:rsidRPr="00831829">
        <w:t>(service) engineer gets real</w:t>
      </w:r>
      <w:r w:rsidR="00187DE5" w:rsidRPr="00831829">
        <w:t>-</w:t>
      </w:r>
      <w:r w:rsidR="000C478E" w:rsidRPr="00831829">
        <w:t xml:space="preserve">time </w:t>
      </w:r>
      <w:r w:rsidR="001D6128" w:rsidRPr="00831829">
        <w:t xml:space="preserve">overviews about whether and where reparations and/or maintenance is necessary. </w:t>
      </w:r>
      <w:r w:rsidR="00D30C07" w:rsidRPr="00831829">
        <w:t>This data is gathered by sensors, which are connected to the IoT</w:t>
      </w:r>
      <w:r w:rsidR="00187DE5" w:rsidRPr="00831829">
        <w:t>,</w:t>
      </w:r>
      <w:r w:rsidR="002B63E0" w:rsidRPr="00831829">
        <w:t xml:space="preserve"> and of which software like Siemens Teamcenter and Sap IAM &amp; AIN can give recommendations.</w:t>
      </w:r>
    </w:p>
    <w:p w14:paraId="586D2AE9" w14:textId="252ADEE2" w:rsidR="002B63E0" w:rsidRPr="00831829" w:rsidRDefault="002B63E0" w:rsidP="002B63E0">
      <w:pPr>
        <w:pStyle w:val="Geenafstand"/>
      </w:pPr>
    </w:p>
    <w:p w14:paraId="2B51E9DF" w14:textId="77777777" w:rsidR="00BA3EBF" w:rsidRPr="00831829" w:rsidRDefault="00BA3EBF">
      <w:r w:rsidRPr="00831829">
        <w:br w:type="page"/>
      </w:r>
    </w:p>
    <w:p w14:paraId="62F6B113" w14:textId="44B5C07A" w:rsidR="00B40F6B" w:rsidRPr="00831829" w:rsidRDefault="002B63E0" w:rsidP="002E4CED">
      <w:pPr>
        <w:pStyle w:val="Geenafstand"/>
      </w:pPr>
      <w:r w:rsidRPr="00831829">
        <w:t xml:space="preserve">The current project, a connection between Siemens Teamcenter (Product Lifecycle Management) and SAP IAM &amp; AIN (Intelligence Asset Management &amp; Asset Intelligence Network) </w:t>
      </w:r>
      <w:r w:rsidR="00E64D40" w:rsidRPr="00831829">
        <w:t xml:space="preserve">and sensors (Internet of Things), is the start for further development in this area, where Atos’ goal is to </w:t>
      </w:r>
      <w:r w:rsidR="00213CE9" w:rsidRPr="00831829">
        <w:t>become and remain</w:t>
      </w:r>
      <w:r w:rsidR="00B40F6B" w:rsidRPr="00831829">
        <w:t xml:space="preserve"> </w:t>
      </w:r>
      <w:r w:rsidR="00BB2D50" w:rsidRPr="00831829">
        <w:t xml:space="preserve">a </w:t>
      </w:r>
      <w:r w:rsidR="00B40F6B" w:rsidRPr="00831829">
        <w:t xml:space="preserve">frontrunner. </w:t>
      </w:r>
      <w:r w:rsidR="00213CE9" w:rsidRPr="00831829">
        <w:t>Would they not take this step, th</w:t>
      </w:r>
      <w:r w:rsidR="00BB2D50" w:rsidRPr="00831829">
        <w:t>e</w:t>
      </w:r>
      <w:r w:rsidR="00213CE9" w:rsidRPr="00831829">
        <w:t>n th</w:t>
      </w:r>
      <w:r w:rsidR="002853F4" w:rsidRPr="00831829">
        <w:t xml:space="preserve">e risk would be that competitors </w:t>
      </w:r>
      <w:r w:rsidR="002853F4" w:rsidRPr="00831829">
        <w:rPr>
          <w:b/>
        </w:rPr>
        <w:t xml:space="preserve">will </w:t>
      </w:r>
      <w:r w:rsidR="002853F4" w:rsidRPr="00831829">
        <w:t>develop Industry4.0 software and products</w:t>
      </w:r>
      <w:r w:rsidR="00117217" w:rsidRPr="00831829">
        <w:t xml:space="preserve"> and that Atos will slowly lose market share. </w:t>
      </w:r>
    </w:p>
    <w:p w14:paraId="6064559F" w14:textId="4F1E898C" w:rsidR="002E4CED" w:rsidRPr="00831829" w:rsidRDefault="002E4CED" w:rsidP="002E4CED">
      <w:pPr>
        <w:pStyle w:val="Geenafstand"/>
      </w:pPr>
    </w:p>
    <w:p w14:paraId="156E638E" w14:textId="247F6135" w:rsidR="00327158" w:rsidRPr="00831829" w:rsidRDefault="00F8645A" w:rsidP="00327158">
      <w:pPr>
        <w:pStyle w:val="Geenafstand"/>
        <w:keepNext/>
      </w:pPr>
      <w:r w:rsidRPr="00831829">
        <w:rPr>
          <w:noProof/>
          <w:lang w:val="nl-NL" w:eastAsia="nl-NL"/>
        </w:rPr>
        <w:drawing>
          <wp:inline distT="0" distB="0" distL="0" distR="0" wp14:anchorId="3A4FA22E" wp14:editId="3BB93404">
            <wp:extent cx="2569771" cy="1282040"/>
            <wp:effectExtent l="19050" t="19050" r="21590" b="1397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569771" cy="1282040"/>
                    </a:xfrm>
                    <a:prstGeom prst="rect">
                      <a:avLst/>
                    </a:prstGeom>
                    <a:ln w="19050">
                      <a:solidFill>
                        <a:schemeClr val="tx1"/>
                      </a:solidFill>
                    </a:ln>
                  </pic:spPr>
                </pic:pic>
              </a:graphicData>
            </a:graphic>
          </wp:inline>
        </w:drawing>
      </w:r>
    </w:p>
    <w:p w14:paraId="795FDA11" w14:textId="3A555E71" w:rsidR="00327158" w:rsidRPr="00831829" w:rsidRDefault="00327158" w:rsidP="00327158">
      <w:pPr>
        <w:pStyle w:val="Bijschrift"/>
      </w:pPr>
      <w:bookmarkStart w:id="8" w:name="_Toc73533162"/>
      <w:r w:rsidRPr="00831829">
        <w:t xml:space="preserve">Figure </w:t>
      </w:r>
      <w:r>
        <w:fldChar w:fldCharType="begin"/>
      </w:r>
      <w:r>
        <w:instrText>STYLEREF 1 \s</w:instrText>
      </w:r>
      <w:r>
        <w:fldChar w:fldCharType="separate"/>
      </w:r>
      <w:r w:rsidR="00533A70">
        <w:rPr>
          <w:noProof/>
        </w:rPr>
        <w:t>1</w:t>
      </w:r>
      <w:r>
        <w:fldChar w:fldCharType="end"/>
      </w:r>
      <w:r w:rsidR="00533A70">
        <w:noBreakHyphen/>
      </w:r>
      <w:r>
        <w:fldChar w:fldCharType="begin"/>
      </w:r>
      <w:r>
        <w:instrText>SEQ Figure \* ARABIC \s 1</w:instrText>
      </w:r>
      <w:r>
        <w:fldChar w:fldCharType="separate"/>
      </w:r>
      <w:r w:rsidR="00533A70">
        <w:rPr>
          <w:noProof/>
        </w:rPr>
        <w:t>2</w:t>
      </w:r>
      <w:r>
        <w:fldChar w:fldCharType="end"/>
      </w:r>
      <w:r w:rsidRPr="00831829">
        <w:t xml:space="preserve"> - Intelligent Asset Management (IAM)</w:t>
      </w:r>
      <w:bookmarkEnd w:id="8"/>
    </w:p>
    <w:p w14:paraId="5F01FEE4" w14:textId="2395F281" w:rsidR="00327158" w:rsidRPr="00831829" w:rsidRDefault="001E6BDA" w:rsidP="00327158">
      <w:pPr>
        <w:pStyle w:val="Bijschrift"/>
        <w:keepNext/>
      </w:pPr>
      <w:r w:rsidRPr="00831829">
        <w:rPr>
          <w:noProof/>
          <w:lang w:val="nl-NL" w:eastAsia="nl-NL"/>
        </w:rPr>
        <w:drawing>
          <wp:inline distT="0" distB="0" distL="0" distR="0" wp14:anchorId="41F5ED7C" wp14:editId="20221240">
            <wp:extent cx="2644883" cy="1484416"/>
            <wp:effectExtent l="0" t="0" r="3175" b="1905"/>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pic:cNvPicPr/>
                  </pic:nvPicPr>
                  <pic:blipFill>
                    <a:blip r:embed="rId22">
                      <a:extLst>
                        <a:ext uri="{28A0092B-C50C-407E-A947-70E740481C1C}">
                          <a14:useLocalDpi xmlns:a14="http://schemas.microsoft.com/office/drawing/2010/main" val="0"/>
                        </a:ext>
                      </a:extLst>
                    </a:blip>
                    <a:stretch>
                      <a:fillRect/>
                    </a:stretch>
                  </pic:blipFill>
                  <pic:spPr>
                    <a:xfrm>
                      <a:off x="0" y="0"/>
                      <a:ext cx="2644883" cy="1484416"/>
                    </a:xfrm>
                    <a:prstGeom prst="rect">
                      <a:avLst/>
                    </a:prstGeom>
                  </pic:spPr>
                </pic:pic>
              </a:graphicData>
            </a:graphic>
          </wp:inline>
        </w:drawing>
      </w:r>
    </w:p>
    <w:p w14:paraId="41696F22" w14:textId="0BD62212" w:rsidR="00327158" w:rsidRPr="00831829" w:rsidRDefault="00327158" w:rsidP="00327158">
      <w:pPr>
        <w:pStyle w:val="Bijschrift"/>
      </w:pPr>
      <w:bookmarkStart w:id="9" w:name="_Toc73533163"/>
      <w:r w:rsidRPr="00831829">
        <w:t xml:space="preserve">Figure </w:t>
      </w:r>
      <w:r>
        <w:fldChar w:fldCharType="begin"/>
      </w:r>
      <w:r>
        <w:instrText>STYLEREF 1 \s</w:instrText>
      </w:r>
      <w:r>
        <w:fldChar w:fldCharType="separate"/>
      </w:r>
      <w:r w:rsidR="00533A70">
        <w:rPr>
          <w:noProof/>
        </w:rPr>
        <w:t>1</w:t>
      </w:r>
      <w:r>
        <w:fldChar w:fldCharType="end"/>
      </w:r>
      <w:r w:rsidR="00533A70">
        <w:noBreakHyphen/>
      </w:r>
      <w:r>
        <w:fldChar w:fldCharType="begin"/>
      </w:r>
      <w:r>
        <w:instrText>SEQ Figure \* ARABIC \s 1</w:instrText>
      </w:r>
      <w:r>
        <w:fldChar w:fldCharType="separate"/>
      </w:r>
      <w:r w:rsidR="00533A70">
        <w:rPr>
          <w:noProof/>
        </w:rPr>
        <w:t>3</w:t>
      </w:r>
      <w:r>
        <w:fldChar w:fldCharType="end"/>
      </w:r>
      <w:r w:rsidRPr="00831829">
        <w:t xml:space="preserve"> - Asset Intelligence Network (AIN)</w:t>
      </w:r>
      <w:bookmarkEnd w:id="9"/>
    </w:p>
    <w:p w14:paraId="712B79C5" w14:textId="537C43F4" w:rsidR="00D40BDC" w:rsidRPr="00831829" w:rsidRDefault="00E72ABC" w:rsidP="002676BB">
      <w:pPr>
        <w:pStyle w:val="Kop2"/>
        <w:rPr>
          <w:b/>
        </w:rPr>
      </w:pPr>
      <w:bookmarkStart w:id="10" w:name="_Toc73533410"/>
      <w:r w:rsidRPr="00831829">
        <w:t>What is Business &amp; IT Alignment (BIA) and why is it important?</w:t>
      </w:r>
      <w:bookmarkEnd w:id="10"/>
    </w:p>
    <w:p w14:paraId="694BCD4B" w14:textId="77777777" w:rsidR="00757E38" w:rsidRPr="00831829" w:rsidRDefault="00891E79" w:rsidP="005039E1">
      <w:pPr>
        <w:pStyle w:val="Geenafstand"/>
      </w:pPr>
      <w:r w:rsidRPr="00831829">
        <w:rPr>
          <w:noProof/>
          <w:lang w:val="nl-NL" w:eastAsia="nl-NL"/>
        </w:rPr>
        <mc:AlternateContent>
          <mc:Choice Requires="wps">
            <w:drawing>
              <wp:anchor distT="0" distB="0" distL="114300" distR="114300" simplePos="0" relativeHeight="251658244" behindDoc="1" locked="0" layoutInCell="1" allowOverlap="1" wp14:anchorId="3B1174B6" wp14:editId="01CFF412">
                <wp:simplePos x="0" y="0"/>
                <wp:positionH relativeFrom="column">
                  <wp:posOffset>3331210</wp:posOffset>
                </wp:positionH>
                <wp:positionV relativeFrom="paragraph">
                  <wp:posOffset>2608580</wp:posOffset>
                </wp:positionV>
                <wp:extent cx="2383155" cy="635"/>
                <wp:effectExtent l="0" t="0" r="0" b="0"/>
                <wp:wrapTight wrapText="bothSides">
                  <wp:wrapPolygon edited="0">
                    <wp:start x="0" y="0"/>
                    <wp:lineTo x="0" y="21600"/>
                    <wp:lineTo x="21600" y="21600"/>
                    <wp:lineTo x="21600" y="0"/>
                  </wp:wrapPolygon>
                </wp:wrapTight>
                <wp:docPr id="13" name="Text Box 13"/>
                <wp:cNvGraphicFramePr/>
                <a:graphic xmlns:a="http://schemas.openxmlformats.org/drawingml/2006/main">
                  <a:graphicData uri="http://schemas.microsoft.com/office/word/2010/wordprocessingShape">
                    <wps:wsp>
                      <wps:cNvSpPr txBox="1"/>
                      <wps:spPr>
                        <a:xfrm>
                          <a:off x="0" y="0"/>
                          <a:ext cx="2383155" cy="635"/>
                        </a:xfrm>
                        <a:prstGeom prst="rect">
                          <a:avLst/>
                        </a:prstGeom>
                        <a:solidFill>
                          <a:prstClr val="white"/>
                        </a:solidFill>
                        <a:ln>
                          <a:noFill/>
                        </a:ln>
                      </wps:spPr>
                      <wps:txbx>
                        <w:txbxContent>
                          <w:p w14:paraId="40A4AC12" w14:textId="08907DD8" w:rsidR="00891E79" w:rsidRPr="004B6B82" w:rsidRDefault="00891E79" w:rsidP="00891E79">
                            <w:pPr>
                              <w:pStyle w:val="Bijschrift"/>
                              <w:rPr>
                                <w:noProof/>
                              </w:rPr>
                            </w:pPr>
                            <w:bookmarkStart w:id="11" w:name="_Toc65676229"/>
                            <w:r>
                              <w:t xml:space="preserve">Figuur </w:t>
                            </w:r>
                            <w:r w:rsidR="004E038E">
                              <w:t>1.</w:t>
                            </w:r>
                            <w:r>
                              <w:fldChar w:fldCharType="begin"/>
                            </w:r>
                            <w:r>
                              <w:instrText>SEQ Figuur \* ARABIC</w:instrText>
                            </w:r>
                            <w:r>
                              <w:fldChar w:fldCharType="separate"/>
                            </w:r>
                            <w:r w:rsidR="002C3130">
                              <w:rPr>
                                <w:noProof/>
                              </w:rPr>
                              <w:t>1</w:t>
                            </w:r>
                            <w:r>
                              <w:fldChar w:fldCharType="end"/>
                            </w:r>
                            <w:r>
                              <w:t xml:space="preserve"> - Business &amp; IT Alignment</w:t>
                            </w:r>
                            <w:bookmarkEnd w:id="1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B1174B6" id="Text Box 13" o:spid="_x0000_s1027" type="#_x0000_t202" style="position:absolute;margin-left:262.3pt;margin-top:205.4pt;width:187.65pt;height:.05pt;z-index:-2516582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" stroked="f">
                <v:textbox style="mso-fit-shape-to-text:t" inset="0,0,0,0">
                  <w:txbxContent>
                    <w:p w14:paraId="40A4AC12" w14:textId="08907DD8" w:rsidR="00891E79" w:rsidRPr="004B6B82" w:rsidRDefault="00891E79" w:rsidP="00891E79">
                      <w:pPr>
                        <w:pStyle w:val="Bijschrift"/>
                        <w:rPr>
                          <w:noProof/>
                        </w:rPr>
                      </w:pPr>
                      <w:bookmarkStart w:id="12" w:name="_Toc65676229"/>
                      <w:r>
                        <w:t xml:space="preserve">Figuur </w:t>
                      </w:r>
                      <w:r w:rsidR="004E038E">
                        <w:t>1.</w:t>
                      </w:r>
                      <w:r>
                        <w:fldChar w:fldCharType="begin"/>
                      </w:r>
                      <w:r>
                        <w:instrText>SEQ Figuur \* ARABIC</w:instrText>
                      </w:r>
                      <w:r>
                        <w:fldChar w:fldCharType="separate"/>
                      </w:r>
                      <w:r w:rsidR="002C3130">
                        <w:rPr>
                          <w:noProof/>
                        </w:rPr>
                        <w:t>1</w:t>
                      </w:r>
                      <w:r>
                        <w:fldChar w:fldCharType="end"/>
                      </w:r>
                      <w:r>
                        <w:t xml:space="preserve"> - Business &amp; IT Alignment</w:t>
                      </w:r>
                      <w:bookmarkEnd w:id="12"/>
                    </w:p>
                  </w:txbxContent>
                </v:textbox>
                <w10:wrap type="tight"/>
              </v:shape>
            </w:pict>
          </mc:Fallback>
        </mc:AlternateContent>
      </w:r>
      <w:r w:rsidR="00327158" w:rsidRPr="00831829">
        <w:rPr>
          <w:noProof/>
          <w:lang w:val="nl-NL" w:eastAsia="nl-NL"/>
        </w:rPr>
        <mc:AlternateContent>
          <mc:Choice Requires="wps">
            <w:drawing>
              <wp:anchor distT="0" distB="0" distL="114300" distR="114300" simplePos="0" relativeHeight="251658246" behindDoc="1" locked="0" layoutInCell="1" allowOverlap="1" wp14:anchorId="39EF9850" wp14:editId="33643ADA">
                <wp:simplePos x="0" y="0"/>
                <wp:positionH relativeFrom="column">
                  <wp:posOffset>3331210</wp:posOffset>
                </wp:positionH>
                <wp:positionV relativeFrom="paragraph">
                  <wp:posOffset>2608580</wp:posOffset>
                </wp:positionV>
                <wp:extent cx="2383155" cy="635"/>
                <wp:effectExtent l="0" t="0" r="0" b="0"/>
                <wp:wrapTight wrapText="bothSides">
                  <wp:wrapPolygon edited="0">
                    <wp:start x="0" y="0"/>
                    <wp:lineTo x="0" y="21600"/>
                    <wp:lineTo x="21600" y="21600"/>
                    <wp:lineTo x="21600" y="0"/>
                  </wp:wrapPolygon>
                </wp:wrapTight>
                <wp:docPr id="6" name="Tekstvak 6"/>
                <wp:cNvGraphicFramePr/>
                <a:graphic xmlns:a="http://schemas.openxmlformats.org/drawingml/2006/main">
                  <a:graphicData uri="http://schemas.microsoft.com/office/word/2010/wordprocessingShape">
                    <wps:wsp>
                      <wps:cNvSpPr txBox="1"/>
                      <wps:spPr>
                        <a:xfrm>
                          <a:off x="0" y="0"/>
                          <a:ext cx="2383155" cy="635"/>
                        </a:xfrm>
                        <a:prstGeom prst="rect">
                          <a:avLst/>
                        </a:prstGeom>
                        <a:solidFill>
                          <a:prstClr val="white"/>
                        </a:solidFill>
                        <a:ln>
                          <a:noFill/>
                        </a:ln>
                      </wps:spPr>
                      <wps:txbx>
                        <w:txbxContent>
                          <w:p w14:paraId="635787FD" w14:textId="484EECBC" w:rsidR="00327158" w:rsidRPr="00DF31BB" w:rsidRDefault="00327158" w:rsidP="00327158">
                            <w:pPr>
                              <w:pStyle w:val="Bijschrift"/>
                              <w:rPr>
                                <w:noProof/>
                              </w:rPr>
                            </w:pPr>
                            <w:bookmarkStart w:id="12" w:name="_Toc73533164"/>
                            <w:r>
                              <w:t xml:space="preserve">Figure </w:t>
                            </w:r>
                            <w:r>
                              <w:fldChar w:fldCharType="begin"/>
                            </w:r>
                            <w:r>
                              <w:instrText>STYLEREF 1 \s</w:instrText>
                            </w:r>
                            <w:r>
                              <w:fldChar w:fldCharType="separate"/>
                            </w:r>
                            <w:r w:rsidR="00533A70">
                              <w:rPr>
                                <w:noProof/>
                              </w:rPr>
                              <w:t>1</w:t>
                            </w:r>
                            <w:r>
                              <w:fldChar w:fldCharType="end"/>
                            </w:r>
                            <w:r w:rsidR="00533A70">
                              <w:noBreakHyphen/>
                            </w:r>
                            <w:r>
                              <w:fldChar w:fldCharType="begin"/>
                            </w:r>
                            <w:r>
                              <w:instrText>SEQ Figure \* ARABIC \s 1</w:instrText>
                            </w:r>
                            <w:r>
                              <w:fldChar w:fldCharType="separate"/>
                            </w:r>
                            <w:r w:rsidR="00533A70">
                              <w:rPr>
                                <w:noProof/>
                              </w:rPr>
                              <w:t>4</w:t>
                            </w:r>
                            <w:r>
                              <w:fldChar w:fldCharType="end"/>
                            </w:r>
                            <w:r>
                              <w:t xml:space="preserve"> - Business &amp; IT Alignment</w:t>
                            </w:r>
                            <w:bookmarkEnd w:id="1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9EF9850" id="Tekstvak 6" o:spid="_x0000_s1028" type="#_x0000_t202" style="position:absolute;margin-left:262.3pt;margin-top:205.4pt;width:187.65pt;height:.05pt;z-index:-25165823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" stroked="f">
                <v:textbox style="mso-fit-shape-to-text:t" inset="0,0,0,0">
                  <w:txbxContent>
                    <w:p w14:paraId="635787FD" w14:textId="484EECBC" w:rsidR="00327158" w:rsidRPr="00DF31BB" w:rsidRDefault="00327158" w:rsidP="00327158">
                      <w:pPr>
                        <w:pStyle w:val="Bijschrift"/>
                        <w:rPr>
                          <w:noProof/>
                        </w:rPr>
                      </w:pPr>
                      <w:bookmarkStart w:id="14" w:name="_Toc73533164"/>
                      <w:r>
                        <w:t xml:space="preserve">Figure </w:t>
                      </w:r>
                      <w:r>
                        <w:fldChar w:fldCharType="begin"/>
                      </w:r>
                      <w:r>
                        <w:instrText>STYLEREF 1 \s</w:instrText>
                      </w:r>
                      <w:r>
                        <w:fldChar w:fldCharType="separate"/>
                      </w:r>
                      <w:r w:rsidR="00533A70">
                        <w:rPr>
                          <w:noProof/>
                        </w:rPr>
                        <w:t>1</w:t>
                      </w:r>
                      <w:r>
                        <w:fldChar w:fldCharType="end"/>
                      </w:r>
                      <w:r w:rsidR="00533A70">
                        <w:noBreakHyphen/>
                      </w:r>
                      <w:r>
                        <w:fldChar w:fldCharType="begin"/>
                      </w:r>
                      <w:r>
                        <w:instrText>SEQ Figure \* ARABIC \s 1</w:instrText>
                      </w:r>
                      <w:r>
                        <w:fldChar w:fldCharType="separate"/>
                      </w:r>
                      <w:r w:rsidR="00533A70">
                        <w:rPr>
                          <w:noProof/>
                        </w:rPr>
                        <w:t>4</w:t>
                      </w:r>
                      <w:r>
                        <w:fldChar w:fldCharType="end"/>
                      </w:r>
                      <w:r>
                        <w:t xml:space="preserve"> - Business &amp; IT Alignment</w:t>
                      </w:r>
                      <w:bookmarkEnd w:id="14"/>
                    </w:p>
                  </w:txbxContent>
                </v:textbox>
                <w10:wrap type="tight"/>
              </v:shape>
            </w:pict>
          </mc:Fallback>
        </mc:AlternateContent>
      </w:r>
      <w:r w:rsidR="002E51FB" w:rsidRPr="00831829">
        <w:rPr>
          <w:noProof/>
          <w:lang w:val="nl-NL" w:eastAsia="nl-NL"/>
        </w:rPr>
        <w:drawing>
          <wp:anchor distT="0" distB="0" distL="114300" distR="114300" simplePos="0" relativeHeight="251658240" behindDoc="1" locked="0" layoutInCell="1" allowOverlap="1" wp14:anchorId="50869720" wp14:editId="28BABD68">
            <wp:simplePos x="0" y="0"/>
            <wp:positionH relativeFrom="margin">
              <wp:align>right</wp:align>
            </wp:positionH>
            <wp:positionV relativeFrom="paragraph">
              <wp:posOffset>607695</wp:posOffset>
            </wp:positionV>
            <wp:extent cx="2383200" cy="1944000"/>
            <wp:effectExtent l="19050" t="19050" r="17145" b="18415"/>
            <wp:wrapTight wrapText="bothSides">
              <wp:wrapPolygon edited="0">
                <wp:start x="-173" y="-212"/>
                <wp:lineTo x="-173" y="21593"/>
                <wp:lineTo x="21583" y="21593"/>
                <wp:lineTo x="21583" y="-212"/>
                <wp:lineTo x="-173" y="-212"/>
              </wp:wrapPolygon>
            </wp:wrapTight>
            <wp:docPr id="2" name="Afbeelding 2" descr="business-it-alig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usiness-it-alignment"/>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83200" cy="1944000"/>
                    </a:xfrm>
                    <a:prstGeom prst="rect">
                      <a:avLst/>
                    </a:prstGeom>
                    <a:noFill/>
                    <a:ln w="19050">
                      <a:solidFill>
                        <a:schemeClr val="tx1"/>
                      </a:solidFill>
                    </a:ln>
                  </pic:spPr>
                </pic:pic>
              </a:graphicData>
            </a:graphic>
            <wp14:sizeRelH relativeFrom="margin">
              <wp14:pctWidth>0</wp14:pctWidth>
            </wp14:sizeRelH>
            <wp14:sizeRelV relativeFrom="margin">
              <wp14:pctHeight>0</wp14:pctHeight>
            </wp14:sizeRelV>
          </wp:anchor>
        </w:drawing>
      </w:r>
      <w:r w:rsidR="00FA400D" w:rsidRPr="00831829">
        <w:t>Business IT Alignment is a process in which a business uses information techniques to achieve business goals.</w:t>
      </w:r>
      <w:r w:rsidR="005039E1" w:rsidRPr="00831829">
        <w:t xml:space="preserve"> </w:t>
      </w:r>
      <w:r w:rsidR="00C03FD6" w:rsidRPr="00831829">
        <w:t>Here</w:t>
      </w:r>
      <w:r w:rsidR="00BD0E33" w:rsidRPr="00831829">
        <w:t>,</w:t>
      </w:r>
      <w:r w:rsidR="00C03FD6" w:rsidRPr="00831829">
        <w:t xml:space="preserve"> "Alignment" refers to the connection between the organization and the information techniques that are used to reach the full potential for the goals at hand</w:t>
      </w:r>
      <w:r w:rsidR="00B95964" w:rsidRPr="00831829">
        <w:t>.</w:t>
      </w:r>
      <w:r w:rsidR="005C5AB5" w:rsidRPr="00831829">
        <w:t xml:space="preserve"> </w:t>
      </w:r>
    </w:p>
    <w:p w14:paraId="1FA0E4EE" w14:textId="77777777" w:rsidR="00757E38" w:rsidRPr="00831829" w:rsidRDefault="00757E38" w:rsidP="005039E1">
      <w:pPr>
        <w:pStyle w:val="Geenafstand"/>
      </w:pPr>
    </w:p>
    <w:p w14:paraId="63A8DEE9" w14:textId="1C0FA7B1" w:rsidR="005039E1" w:rsidRPr="00831829" w:rsidRDefault="00BB7DDF" w:rsidP="005039E1">
      <w:pPr>
        <w:pStyle w:val="Geenafstand"/>
      </w:pPr>
      <w:r w:rsidRPr="00831829">
        <w:t>This balance is achieved by realizing a positive relationship between information technology and the business side.</w:t>
      </w:r>
      <w:r w:rsidR="002E51FB" w:rsidRPr="00831829">
        <w:t xml:space="preserve"> </w:t>
      </w:r>
      <w:r w:rsidR="00144CC4" w:rsidRPr="00831829">
        <w:t xml:space="preserve">This positive relationship can be described as having the same goals and objectives. </w:t>
      </w:r>
      <w:r w:rsidR="00B156E6" w:rsidRPr="00831829">
        <w:t>This allows IT to develop the necessary metrics and communicate about these metrics in the right (business) terms.</w:t>
      </w:r>
      <w:r w:rsidR="00E10548" w:rsidRPr="00831829">
        <w:t xml:space="preserve"> </w:t>
      </w:r>
      <w:r w:rsidR="00BF51CD" w:rsidRPr="00831829">
        <w:t>There</w:t>
      </w:r>
      <w:r w:rsidR="00E10548" w:rsidRPr="00831829">
        <w:t xml:space="preserve"> is a (large) gap between information technology (IT) and business in many companies.</w:t>
      </w:r>
      <w:r w:rsidR="005039E1" w:rsidRPr="00831829">
        <w:t xml:space="preserve"> </w:t>
      </w:r>
      <w:r w:rsidR="00BF51CD" w:rsidRPr="00831829">
        <w:t>This gap means that expensive IT systems do not provide a sufficient return on investment.</w:t>
      </w:r>
    </w:p>
    <w:p w14:paraId="1D403B9B" w14:textId="77777777" w:rsidR="00082422" w:rsidRPr="00831829" w:rsidRDefault="00082422" w:rsidP="00D40BDC">
      <w:pPr>
        <w:pStyle w:val="Geenafstand"/>
        <w:rPr>
          <w:b/>
        </w:rPr>
      </w:pPr>
    </w:p>
    <w:p w14:paraId="784CD8EB" w14:textId="11AACBF8" w:rsidR="002E4B4A" w:rsidRPr="00831829" w:rsidRDefault="002E4B4A" w:rsidP="0092007D">
      <w:pPr>
        <w:rPr>
          <w:b/>
        </w:rPr>
      </w:pPr>
    </w:p>
    <w:p w14:paraId="605FB4C5" w14:textId="77777777" w:rsidR="00757E38" w:rsidRPr="00831829" w:rsidRDefault="00757E38" w:rsidP="0092007D">
      <w:pPr>
        <w:rPr>
          <w:b/>
        </w:rPr>
      </w:pPr>
    </w:p>
    <w:p w14:paraId="051C7305" w14:textId="77777777" w:rsidR="00E57A13" w:rsidRPr="00831829" w:rsidRDefault="00E57A13">
      <w:pPr>
        <w:rPr>
          <w:rFonts w:asciiTheme="majorHAnsi" w:eastAsiaTheme="majorEastAsia" w:hAnsiTheme="majorHAnsi" w:cstheme="majorBidi"/>
          <w:color w:val="2F5496" w:themeColor="accent1" w:themeShade="BF"/>
          <w:sz w:val="26"/>
          <w:szCs w:val="26"/>
        </w:rPr>
      </w:pPr>
      <w:r w:rsidRPr="00831829">
        <w:br w:type="page"/>
      </w:r>
    </w:p>
    <w:p w14:paraId="2BEB5D53" w14:textId="6ECE8DA2" w:rsidR="00D40BDC" w:rsidRPr="00831829" w:rsidRDefault="00E72ABC" w:rsidP="002676BB">
      <w:pPr>
        <w:pStyle w:val="Kop2"/>
      </w:pPr>
      <w:bookmarkStart w:id="13" w:name="_Toc73533411"/>
      <w:r w:rsidRPr="00831829">
        <w:t>What is the Business Transformation</w:t>
      </w:r>
      <w:r w:rsidR="00757E38" w:rsidRPr="00831829">
        <w:t xml:space="preserve"> </w:t>
      </w:r>
      <w:r w:rsidRPr="00831829">
        <w:t>Framework (BTF)?</w:t>
      </w:r>
      <w:bookmarkEnd w:id="13"/>
    </w:p>
    <w:p w14:paraId="7B2E511D" w14:textId="156F4285" w:rsidR="002E4B4A" w:rsidRPr="00831829" w:rsidRDefault="00DA3970" w:rsidP="00567CD3">
      <w:r w:rsidRPr="00831829">
        <w:t>These days, companies must be flexible to changes, critical customers, competitors</w:t>
      </w:r>
      <w:r w:rsidR="0087214A" w:rsidRPr="00831829">
        <w:t>,</w:t>
      </w:r>
      <w:r w:rsidRPr="00831829">
        <w:t xml:space="preserve"> or even legislation that forces a company to adapt.</w:t>
      </w:r>
      <w:r w:rsidR="00FC0D2C" w:rsidRPr="00831829">
        <w:t xml:space="preserve"> </w:t>
      </w:r>
      <w:r w:rsidR="00567CD3" w:rsidRPr="00831829">
        <w:t xml:space="preserve">In addition to these continuous changes, there is </w:t>
      </w:r>
      <w:r w:rsidR="0087214A" w:rsidRPr="00831829">
        <w:t xml:space="preserve">an </w:t>
      </w:r>
      <w:r w:rsidR="00567CD3" w:rsidRPr="00831829">
        <w:t>opportunity for growth and improvement.</w:t>
      </w:r>
      <w:r w:rsidR="00FC0D2C" w:rsidRPr="00831829">
        <w:t xml:space="preserve"> </w:t>
      </w:r>
      <w:r w:rsidR="003079D0" w:rsidRPr="00831829">
        <w:t>In addition to external change factors, there are also internal factors; after all, an organization is a partnership between people for a specific purpose.</w:t>
      </w:r>
      <w:r w:rsidR="00FC0D2C" w:rsidRPr="00831829">
        <w:t xml:space="preserve"> </w:t>
      </w:r>
      <w:r w:rsidR="00054CB9" w:rsidRPr="00831829">
        <w:t>In short, organizational change is difficult. There are many statistics online about change initiatives whose success rates are often between 50% and 70%.</w:t>
      </w:r>
      <w:r w:rsidR="00FC0D2C" w:rsidRPr="00831829">
        <w:t xml:space="preserve"> </w:t>
      </w:r>
      <w:r w:rsidR="00E3180B" w:rsidRPr="00831829">
        <w:t>There is a tool to help simplify the difficult task of organizational change. This is where the Business Transformation Framework (BTF) comes into place.</w:t>
      </w:r>
    </w:p>
    <w:p w14:paraId="351232B1" w14:textId="6857B544" w:rsidR="00FC0D2C" w:rsidRPr="00831829" w:rsidRDefault="00891E79" w:rsidP="00FC0D2C">
      <w:r w:rsidRPr="00831829">
        <w:rPr>
          <w:noProof/>
          <w:lang w:val="nl-NL" w:eastAsia="nl-NL"/>
        </w:rPr>
        <mc:AlternateContent>
          <mc:Choice Requires="wps">
            <w:drawing>
              <wp:anchor distT="0" distB="0" distL="114300" distR="114300" simplePos="0" relativeHeight="251658245" behindDoc="1" locked="0" layoutInCell="1" allowOverlap="1" wp14:anchorId="6D2C9EA3" wp14:editId="6E899595">
                <wp:simplePos x="0" y="0"/>
                <wp:positionH relativeFrom="column">
                  <wp:posOffset>1997710</wp:posOffset>
                </wp:positionH>
                <wp:positionV relativeFrom="paragraph">
                  <wp:posOffset>3273425</wp:posOffset>
                </wp:positionV>
                <wp:extent cx="3705860" cy="635"/>
                <wp:effectExtent l="0" t="0" r="0" b="0"/>
                <wp:wrapTight wrapText="bothSides">
                  <wp:wrapPolygon edited="0">
                    <wp:start x="0" y="0"/>
                    <wp:lineTo x="0" y="21600"/>
                    <wp:lineTo x="21600" y="21600"/>
                    <wp:lineTo x="21600" y="0"/>
                  </wp:wrapPolygon>
                </wp:wrapTight>
                <wp:docPr id="14" name="Text Box 14"/>
                <wp:cNvGraphicFramePr/>
                <a:graphic xmlns:a="http://schemas.openxmlformats.org/drawingml/2006/main">
                  <a:graphicData uri="http://schemas.microsoft.com/office/word/2010/wordprocessingShape">
                    <wps:wsp>
                      <wps:cNvSpPr txBox="1"/>
                      <wps:spPr>
                        <a:xfrm>
                          <a:off x="0" y="0"/>
                          <a:ext cx="3705860" cy="635"/>
                        </a:xfrm>
                        <a:prstGeom prst="rect">
                          <a:avLst/>
                        </a:prstGeom>
                        <a:solidFill>
                          <a:prstClr val="white"/>
                        </a:solidFill>
                        <a:ln>
                          <a:noFill/>
                        </a:ln>
                      </wps:spPr>
                      <wps:txbx>
                        <w:txbxContent>
                          <w:p w14:paraId="70B7EDF5" w14:textId="1FDBAA39" w:rsidR="00891E79" w:rsidRPr="00A1243D" w:rsidRDefault="00891E79" w:rsidP="00891E79">
                            <w:pPr>
                              <w:pStyle w:val="Bijschrift"/>
                              <w:rPr>
                                <w:noProof/>
                              </w:rPr>
                            </w:pPr>
                            <w:bookmarkStart w:id="14" w:name="_Toc65676230"/>
                            <w:r>
                              <w:t xml:space="preserve">Figuur </w:t>
                            </w:r>
                            <w:r w:rsidR="004E038E">
                              <w:t>1.</w:t>
                            </w:r>
                            <w:r>
                              <w:fldChar w:fldCharType="begin"/>
                            </w:r>
                            <w:r>
                              <w:instrText>SEQ Figuur \* ARABIC</w:instrText>
                            </w:r>
                            <w:r>
                              <w:fldChar w:fldCharType="separate"/>
                            </w:r>
                            <w:r w:rsidR="002C3130">
                              <w:rPr>
                                <w:noProof/>
                              </w:rPr>
                              <w:t>2</w:t>
                            </w:r>
                            <w:r>
                              <w:fldChar w:fldCharType="end"/>
                            </w:r>
                            <w:r>
                              <w:t xml:space="preserve"> - Business Transformation Framework (BTF)</w:t>
                            </w:r>
                            <w:bookmarkEnd w:id="14"/>
                            <w:r w:rsidR="001E4442">
                              <w:t xml:space="preserve"> </w:t>
                            </w:r>
                            <w:sdt>
                              <w:sdtPr>
                                <w:id w:val="-1711875656"/>
                                <w:citation/>
                              </w:sdtPr>
                              <w:sdtEndPr/>
                              <w:sdtContent>
                                <w:r w:rsidR="001E4442">
                                  <w:fldChar w:fldCharType="begin"/>
                                </w:r>
                                <w:r w:rsidR="001E4442" w:rsidRPr="001E4442">
                                  <w:rPr>
                                    <w:lang w:val="en-US"/>
                                  </w:rPr>
                                  <w:instrText xml:space="preserve"> CITATION Sto16 \l 1043 </w:instrText>
                                </w:r>
                                <w:r w:rsidR="001E4442">
                                  <w:fldChar w:fldCharType="separate"/>
                                </w:r>
                                <w:r w:rsidR="004B0638" w:rsidRPr="004B0638">
                                  <w:rPr>
                                    <w:noProof/>
                                    <w:lang w:val="en-US"/>
                                  </w:rPr>
                                  <w:t>(Stoop, Staffhorst, Bekker, &amp; Hobma, 2016)</w:t>
                                </w:r>
                                <w:r w:rsidR="001E4442">
                                  <w:fldChar w:fldCharType="end"/>
                                </w:r>
                              </w:sdtContent>
                            </w:sdt>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D2C9EA3" id="Text Box 14" o:spid="_x0000_s1029" type="#_x0000_t202" style="position:absolute;margin-left:157.3pt;margin-top:257.75pt;width:291.8pt;height:.05pt;z-index:-25165823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" stroked="f">
                <v:textbox style="mso-fit-shape-to-text:t" inset="0,0,0,0">
                  <w:txbxContent>
                    <w:p w14:paraId="70B7EDF5" w14:textId="1FDBAA39" w:rsidR="00891E79" w:rsidRPr="00A1243D" w:rsidRDefault="00891E79" w:rsidP="00891E79">
                      <w:pPr>
                        <w:pStyle w:val="Bijschrift"/>
                        <w:rPr>
                          <w:noProof/>
                        </w:rPr>
                      </w:pPr>
                      <w:bookmarkStart w:id="17" w:name="_Toc65676230"/>
                      <w:r>
                        <w:t xml:space="preserve">Figuur </w:t>
                      </w:r>
                      <w:r w:rsidR="004E038E">
                        <w:t>1.</w:t>
                      </w:r>
                      <w:r>
                        <w:fldChar w:fldCharType="begin"/>
                      </w:r>
                      <w:r>
                        <w:instrText>SEQ Figuur \* ARABIC</w:instrText>
                      </w:r>
                      <w:r>
                        <w:fldChar w:fldCharType="separate"/>
                      </w:r>
                      <w:r w:rsidR="002C3130">
                        <w:rPr>
                          <w:noProof/>
                        </w:rPr>
                        <w:t>2</w:t>
                      </w:r>
                      <w:r>
                        <w:fldChar w:fldCharType="end"/>
                      </w:r>
                      <w:r>
                        <w:t xml:space="preserve"> - Business Transformation Framework (BTF)</w:t>
                      </w:r>
                      <w:bookmarkEnd w:id="17"/>
                      <w:r w:rsidR="001E4442">
                        <w:t xml:space="preserve"> </w:t>
                      </w:r>
                      <w:sdt>
                        <w:sdtPr>
                          <w:id w:val="-1711875656"/>
                          <w:citation/>
                        </w:sdtPr>
                        <w:sdtEndPr/>
                        <w:sdtContent>
                          <w:r w:rsidR="001E4442">
                            <w:fldChar w:fldCharType="begin"/>
                          </w:r>
                          <w:r w:rsidR="001E4442" w:rsidRPr="001E4442">
                            <w:rPr>
                              <w:lang w:val="en-US"/>
                            </w:rPr>
                            <w:instrText xml:space="preserve"> CITATION Sto16 \l 1043 </w:instrText>
                          </w:r>
                          <w:r w:rsidR="001E4442">
                            <w:fldChar w:fldCharType="separate"/>
                          </w:r>
                          <w:r w:rsidR="004B0638" w:rsidRPr="004B0638">
                            <w:rPr>
                              <w:noProof/>
                              <w:lang w:val="en-US"/>
                            </w:rPr>
                            <w:t>(Stoop, Staffhorst, Bekker, &amp; Hobma, 2016)</w:t>
                          </w:r>
                          <w:r w:rsidR="001E4442">
                            <w:fldChar w:fldCharType="end"/>
                          </w:r>
                        </w:sdtContent>
                      </w:sdt>
                    </w:p>
                  </w:txbxContent>
                </v:textbox>
                <w10:wrap type="tight"/>
              </v:shape>
            </w:pict>
          </mc:Fallback>
        </mc:AlternateContent>
      </w:r>
      <w:r w:rsidR="00327158" w:rsidRPr="00831829">
        <w:rPr>
          <w:noProof/>
          <w:lang w:val="nl-NL" w:eastAsia="nl-NL"/>
        </w:rPr>
        <mc:AlternateContent>
          <mc:Choice Requires="wps">
            <w:drawing>
              <wp:anchor distT="0" distB="0" distL="114300" distR="114300" simplePos="0" relativeHeight="251658247" behindDoc="1" locked="0" layoutInCell="1" allowOverlap="1" wp14:anchorId="6D076890" wp14:editId="3F6F0A4D">
                <wp:simplePos x="0" y="0"/>
                <wp:positionH relativeFrom="column">
                  <wp:posOffset>1997710</wp:posOffset>
                </wp:positionH>
                <wp:positionV relativeFrom="paragraph">
                  <wp:posOffset>3273425</wp:posOffset>
                </wp:positionV>
                <wp:extent cx="3705860" cy="635"/>
                <wp:effectExtent l="0" t="0" r="0" b="0"/>
                <wp:wrapTight wrapText="bothSides">
                  <wp:wrapPolygon edited="0">
                    <wp:start x="0" y="0"/>
                    <wp:lineTo x="0" y="21600"/>
                    <wp:lineTo x="21600" y="21600"/>
                    <wp:lineTo x="21600" y="0"/>
                  </wp:wrapPolygon>
                </wp:wrapTight>
                <wp:docPr id="7" name="Tekstvak 7"/>
                <wp:cNvGraphicFramePr/>
                <a:graphic xmlns:a="http://schemas.openxmlformats.org/drawingml/2006/main">
                  <a:graphicData uri="http://schemas.microsoft.com/office/word/2010/wordprocessingShape">
                    <wps:wsp>
                      <wps:cNvSpPr txBox="1"/>
                      <wps:spPr>
                        <a:xfrm>
                          <a:off x="0" y="0"/>
                          <a:ext cx="3705860" cy="635"/>
                        </a:xfrm>
                        <a:prstGeom prst="rect">
                          <a:avLst/>
                        </a:prstGeom>
                        <a:solidFill>
                          <a:prstClr val="white"/>
                        </a:solidFill>
                        <a:ln>
                          <a:noFill/>
                        </a:ln>
                      </wps:spPr>
                      <wps:txbx>
                        <w:txbxContent>
                          <w:p w14:paraId="2B1BCDE0" w14:textId="0FF3EB2A" w:rsidR="00327158" w:rsidRPr="007B27B4" w:rsidRDefault="00327158" w:rsidP="00327158">
                            <w:pPr>
                              <w:pStyle w:val="Bijschrift"/>
                              <w:rPr>
                                <w:noProof/>
                              </w:rPr>
                            </w:pPr>
                            <w:bookmarkStart w:id="15" w:name="_Toc73533165"/>
                            <w:r>
                              <w:t xml:space="preserve">Figure </w:t>
                            </w:r>
                            <w:r>
                              <w:fldChar w:fldCharType="begin"/>
                            </w:r>
                            <w:r>
                              <w:instrText>STYLEREF 1 \s</w:instrText>
                            </w:r>
                            <w:r>
                              <w:fldChar w:fldCharType="separate"/>
                            </w:r>
                            <w:r w:rsidR="00533A70">
                              <w:rPr>
                                <w:noProof/>
                              </w:rPr>
                              <w:t>1</w:t>
                            </w:r>
                            <w:r>
                              <w:fldChar w:fldCharType="end"/>
                            </w:r>
                            <w:r w:rsidR="00533A70">
                              <w:noBreakHyphen/>
                            </w:r>
                            <w:r>
                              <w:fldChar w:fldCharType="begin"/>
                            </w:r>
                            <w:r>
                              <w:instrText>SEQ Figure \* ARABIC \s 1</w:instrText>
                            </w:r>
                            <w:r>
                              <w:fldChar w:fldCharType="separate"/>
                            </w:r>
                            <w:r w:rsidR="00533A70">
                              <w:rPr>
                                <w:noProof/>
                              </w:rPr>
                              <w:t>5</w:t>
                            </w:r>
                            <w:r>
                              <w:fldChar w:fldCharType="end"/>
                            </w:r>
                            <w:r>
                              <w:t xml:space="preserve"> - Business Transformation Framework (BTF) (Stoop, Staffhorst, Bekker, &amp; Hobma, 2016)</w:t>
                            </w:r>
                            <w:bookmarkEnd w:id="1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D076890" id="Tekstvak 7" o:spid="_x0000_s1030" type="#_x0000_t202" style="position:absolute;margin-left:157.3pt;margin-top:257.75pt;width:291.8pt;height:.05pt;z-index:-25165823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" stroked="f">
                <v:textbox style="mso-fit-shape-to-text:t" inset="0,0,0,0">
                  <w:txbxContent>
                    <w:p w14:paraId="2B1BCDE0" w14:textId="0FF3EB2A" w:rsidR="00327158" w:rsidRPr="007B27B4" w:rsidRDefault="00327158" w:rsidP="00327158">
                      <w:pPr>
                        <w:pStyle w:val="Bijschrift"/>
                        <w:rPr>
                          <w:noProof/>
                        </w:rPr>
                      </w:pPr>
                      <w:bookmarkStart w:id="19" w:name="_Toc73533165"/>
                      <w:r>
                        <w:t xml:space="preserve">Figure </w:t>
                      </w:r>
                      <w:r>
                        <w:fldChar w:fldCharType="begin"/>
                      </w:r>
                      <w:r>
                        <w:instrText>STYLEREF 1 \s</w:instrText>
                      </w:r>
                      <w:r>
                        <w:fldChar w:fldCharType="separate"/>
                      </w:r>
                      <w:r w:rsidR="00533A70">
                        <w:rPr>
                          <w:noProof/>
                        </w:rPr>
                        <w:t>1</w:t>
                      </w:r>
                      <w:r>
                        <w:fldChar w:fldCharType="end"/>
                      </w:r>
                      <w:r w:rsidR="00533A70">
                        <w:noBreakHyphen/>
                      </w:r>
                      <w:r>
                        <w:fldChar w:fldCharType="begin"/>
                      </w:r>
                      <w:r>
                        <w:instrText>SEQ Figure \* ARABIC \s 1</w:instrText>
                      </w:r>
                      <w:r>
                        <w:fldChar w:fldCharType="separate"/>
                      </w:r>
                      <w:r w:rsidR="00533A70">
                        <w:rPr>
                          <w:noProof/>
                        </w:rPr>
                        <w:t>5</w:t>
                      </w:r>
                      <w:r>
                        <w:fldChar w:fldCharType="end"/>
                      </w:r>
                      <w:r>
                        <w:t xml:space="preserve"> - Business Transformation Framework (BTF) (Stoop, Staffhorst, Bekker, &amp; Hobma, 2016)</w:t>
                      </w:r>
                      <w:bookmarkEnd w:id="19"/>
                    </w:p>
                  </w:txbxContent>
                </v:textbox>
                <w10:wrap type="tight"/>
              </v:shape>
            </w:pict>
          </mc:Fallback>
        </mc:AlternateContent>
      </w:r>
      <w:r w:rsidR="002E4B4A" w:rsidRPr="00831829">
        <w:rPr>
          <w:noProof/>
          <w:lang w:val="nl-NL" w:eastAsia="nl-NL"/>
        </w:rPr>
        <w:drawing>
          <wp:anchor distT="0" distB="0" distL="114300" distR="114300" simplePos="0" relativeHeight="251658241" behindDoc="1" locked="0" layoutInCell="1" allowOverlap="1" wp14:anchorId="62767EC5" wp14:editId="0EB385DC">
            <wp:simplePos x="0" y="0"/>
            <wp:positionH relativeFrom="margin">
              <wp:align>right</wp:align>
            </wp:positionH>
            <wp:positionV relativeFrom="paragraph">
              <wp:posOffset>924560</wp:posOffset>
            </wp:positionV>
            <wp:extent cx="3705860" cy="2291715"/>
            <wp:effectExtent l="19050" t="19050" r="27940" b="13335"/>
            <wp:wrapTight wrapText="bothSides">
              <wp:wrapPolygon edited="0">
                <wp:start x="-111" y="-180"/>
                <wp:lineTo x="-111" y="21546"/>
                <wp:lineTo x="21652" y="21546"/>
                <wp:lineTo x="21652" y="-180"/>
                <wp:lineTo x="-111" y="-180"/>
              </wp:wrapPolygon>
            </wp:wrapTight>
            <wp:docPr id="8"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3705860" cy="2291715"/>
                    </a:xfrm>
                    <a:prstGeom prst="rect">
                      <a:avLst/>
                    </a:prstGeom>
                    <a:ln w="19050">
                      <a:solidFill>
                        <a:schemeClr val="tx1"/>
                      </a:solidFill>
                    </a:ln>
                  </pic:spPr>
                </pic:pic>
              </a:graphicData>
            </a:graphic>
            <wp14:sizeRelH relativeFrom="margin">
              <wp14:pctWidth>0</wp14:pctWidth>
            </wp14:sizeRelH>
            <wp14:sizeRelV relativeFrom="margin">
              <wp14:pctHeight>0</wp14:pctHeight>
            </wp14:sizeRelV>
          </wp:anchor>
        </w:drawing>
      </w:r>
      <w:r w:rsidR="002A77E3" w:rsidRPr="00831829">
        <w:t xml:space="preserve">With help from the BTF, an organization </w:t>
      </w:r>
      <w:r w:rsidR="00AE2A51" w:rsidRPr="00831829">
        <w:t>can</w:t>
      </w:r>
      <w:r w:rsidR="002A77E3" w:rsidRPr="00831829">
        <w:t xml:space="preserve"> get </w:t>
      </w:r>
      <w:r w:rsidR="0087214A" w:rsidRPr="00831829">
        <w:t xml:space="preserve">a </w:t>
      </w:r>
      <w:r w:rsidR="002A77E3" w:rsidRPr="00831829">
        <w:t>better understanding of how to create a Business Transformation Plan.</w:t>
      </w:r>
      <w:r w:rsidR="00FC0D2C" w:rsidRPr="00831829">
        <w:t xml:space="preserve"> </w:t>
      </w:r>
      <w:r w:rsidR="00D32120" w:rsidRPr="00831829">
        <w:t>This plan is used when an organization wants to implement a (major) change.</w:t>
      </w:r>
      <w:r w:rsidR="00FC0D2C" w:rsidRPr="00831829">
        <w:t xml:space="preserve"> </w:t>
      </w:r>
      <w:r w:rsidR="006D682C" w:rsidRPr="00831829">
        <w:t xml:space="preserve">The BTF is particularly helpful when combining a change of the 1st and 2nd order combined. </w:t>
      </w:r>
      <w:r w:rsidR="005346F6" w:rsidRPr="00831829">
        <w:t>When it comes to 3rd order changes, the BTF is often used as one of many tools to guide the change.</w:t>
      </w:r>
    </w:p>
    <w:p w14:paraId="162F75D6" w14:textId="332ACA74" w:rsidR="00FC0D2C" w:rsidRPr="00831829" w:rsidRDefault="00240176" w:rsidP="00FC0D2C">
      <w:r w:rsidRPr="00831829">
        <w:t>Entering</w:t>
      </w:r>
      <w:r w:rsidR="00743781" w:rsidRPr="00831829">
        <w:t xml:space="preserve"> an organizational change using the BTF (see Figure 4), always make sure that enough thought has been put into the various aspects of the change.</w:t>
      </w:r>
      <w:r w:rsidR="00FC0D2C" w:rsidRPr="00831829">
        <w:t xml:space="preserve"> </w:t>
      </w:r>
      <w:r w:rsidR="00441249" w:rsidRPr="00831829">
        <w:t xml:space="preserve">To do this, the BTF has five steps (vertical) to go through and four perspectives (horizontal) to approach the change from and </w:t>
      </w:r>
      <w:r w:rsidRPr="00831829">
        <w:t>consider</w:t>
      </w:r>
      <w:r w:rsidR="00441249" w:rsidRPr="00831829">
        <w:t xml:space="preserve"> when making certain decisions.</w:t>
      </w:r>
    </w:p>
    <w:p w14:paraId="09E1C368" w14:textId="0A25B121" w:rsidR="00FC0D2C" w:rsidRPr="00831829" w:rsidRDefault="00FC0D2C" w:rsidP="00FC0D2C">
      <w:pPr>
        <w:rPr>
          <w:b/>
        </w:rPr>
      </w:pPr>
    </w:p>
    <w:p w14:paraId="41551F61" w14:textId="77777777" w:rsidR="00743781" w:rsidRPr="00831829" w:rsidRDefault="00743781">
      <w:r w:rsidRPr="00831829">
        <w:br w:type="page"/>
      </w:r>
    </w:p>
    <w:p w14:paraId="27D45729" w14:textId="06772617" w:rsidR="00FC0D2C" w:rsidRPr="00831829" w:rsidRDefault="00910094" w:rsidP="00FC0D2C">
      <w:pPr>
        <w:pStyle w:val="Geenafstand"/>
      </w:pPr>
      <w:r w:rsidRPr="00831829">
        <w:t>A couple of points where the BTF can be helpful:</w:t>
      </w:r>
    </w:p>
    <w:p w14:paraId="23FCF482" w14:textId="77777777" w:rsidR="00910094" w:rsidRPr="00831829" w:rsidRDefault="00910094" w:rsidP="00FC0D2C">
      <w:pPr>
        <w:pStyle w:val="Geenafstand"/>
      </w:pPr>
    </w:p>
    <w:p w14:paraId="18208189" w14:textId="42512683" w:rsidR="00FC0D2C" w:rsidRPr="00831829" w:rsidRDefault="00AA2EF6" w:rsidP="00FC0D2C">
      <w:pPr>
        <w:pStyle w:val="Geenafstand"/>
        <w:numPr>
          <w:ilvl w:val="0"/>
          <w:numId w:val="2"/>
        </w:numPr>
      </w:pPr>
      <w:r w:rsidRPr="00831829">
        <w:t>BTF helps to translate strategy into concrete action: The BTF ensures vision-driven change to bridge the gap between strategy and implementation. This is partly because BTF is highly action-oriented; the goal is ultimately to obtain a collection of action points that can be clustered into programs.</w:t>
      </w:r>
    </w:p>
    <w:p w14:paraId="32161CBE" w14:textId="2CE663A0" w:rsidR="00FC0D2C" w:rsidRPr="00831829" w:rsidRDefault="001033E9" w:rsidP="00FC0D2C">
      <w:pPr>
        <w:pStyle w:val="Geenafstand"/>
        <w:numPr>
          <w:ilvl w:val="0"/>
          <w:numId w:val="2"/>
        </w:numPr>
      </w:pPr>
      <w:r w:rsidRPr="00831829">
        <w:t>BTF makes the coherence in organizations manageable: BTF brings together different functions in an organization and increases mutual understanding.</w:t>
      </w:r>
    </w:p>
    <w:p w14:paraId="155972CD" w14:textId="15D7D4C3" w:rsidR="00FC0D2C" w:rsidRPr="00831829" w:rsidRDefault="00E9097D" w:rsidP="00FC0D2C">
      <w:pPr>
        <w:pStyle w:val="Geenafstand"/>
        <w:numPr>
          <w:ilvl w:val="0"/>
          <w:numId w:val="2"/>
        </w:numPr>
      </w:pPr>
      <w:r w:rsidRPr="00831829">
        <w:t>BTF explicitly takes the existing into account: By including bottlenecks and areas for improvement from the existing situation in the design phase of the change, the desired change can be achieved.</w:t>
      </w:r>
    </w:p>
    <w:p w14:paraId="2395EAC8" w14:textId="5A8E5AF2" w:rsidR="00FC0D2C" w:rsidRPr="00831829" w:rsidRDefault="00D65CF1" w:rsidP="00FC0D2C">
      <w:pPr>
        <w:pStyle w:val="Geenafstand"/>
        <w:numPr>
          <w:ilvl w:val="0"/>
          <w:numId w:val="2"/>
        </w:numPr>
      </w:pPr>
      <w:r w:rsidRPr="00831829">
        <w:t>BTF promotes collaboration and creates support: The BTF provides a structured approach that allows people and organizations to change themselves.</w:t>
      </w:r>
    </w:p>
    <w:p w14:paraId="495CB8FF" w14:textId="16FDC112" w:rsidR="00FC0D2C" w:rsidRPr="00831829" w:rsidRDefault="00D46708" w:rsidP="00FC0D2C">
      <w:pPr>
        <w:pStyle w:val="Geenafstand"/>
        <w:numPr>
          <w:ilvl w:val="0"/>
          <w:numId w:val="2"/>
        </w:numPr>
      </w:pPr>
      <w:r w:rsidRPr="00831829">
        <w:t>BTF provides greater directionality during changes: Through a well-established portfolio management process, "change the business" and "run the business" are combined.</w:t>
      </w:r>
    </w:p>
    <w:p w14:paraId="64717314" w14:textId="15137A87" w:rsidR="00EB7D2C" w:rsidRPr="00831829" w:rsidRDefault="00EB7D2C" w:rsidP="00EB7D2C">
      <w:pPr>
        <w:pStyle w:val="Geenafstand"/>
        <w:numPr>
          <w:ilvl w:val="0"/>
          <w:numId w:val="2"/>
        </w:numPr>
      </w:pPr>
      <w:r w:rsidRPr="00831829">
        <w:t>BTF is in line with the Novius Architecture Method: In the BTF the goal is to establish a basis for consistent business design, with sufficient insight and overview to be able to make the right choices. The details of the business design are only added during the execution of programs and projects, which are part of the business architecture. A much</w:t>
      </w:r>
      <w:r w:rsidR="003E48F4" w:rsidRPr="00831829">
        <w:t>-</w:t>
      </w:r>
      <w:r w:rsidRPr="00831829">
        <w:t>used method is the Novius Architecture Method, which is exactly the reason why BTF seamlessly connects to it.</w:t>
      </w:r>
    </w:p>
    <w:p w14:paraId="663FC1AC" w14:textId="77777777" w:rsidR="00EB7D2C" w:rsidRPr="00831829" w:rsidRDefault="00EB7D2C" w:rsidP="00EB7D2C">
      <w:pPr>
        <w:pStyle w:val="Geenafstand"/>
      </w:pPr>
    </w:p>
    <w:p w14:paraId="3B329B24" w14:textId="6CC89187" w:rsidR="00DA4F7D" w:rsidRPr="00831829" w:rsidRDefault="00E72ABC" w:rsidP="002676BB">
      <w:pPr>
        <w:pStyle w:val="Kop2"/>
      </w:pPr>
      <w:bookmarkStart w:id="16" w:name="_Toc73533412"/>
      <w:r w:rsidRPr="00831829">
        <w:t xml:space="preserve">Why is it a good framework for </w:t>
      </w:r>
      <w:r w:rsidR="00DF4822" w:rsidRPr="00831829">
        <w:t>this project?</w:t>
      </w:r>
      <w:bookmarkEnd w:id="16"/>
    </w:p>
    <w:p w14:paraId="7AB49FCB" w14:textId="047DEF4F" w:rsidR="00DB4C81" w:rsidRPr="00831829" w:rsidRDefault="00D42D91" w:rsidP="00D40BDC">
      <w:pPr>
        <w:pStyle w:val="Geenafstand"/>
      </w:pPr>
      <w:r w:rsidRPr="00831829">
        <w:t>Atos is making the switch to Industry4.0 technology, products</w:t>
      </w:r>
      <w:r w:rsidR="003072A9" w:rsidRPr="00831829">
        <w:t>,</w:t>
      </w:r>
      <w:r w:rsidRPr="00831829">
        <w:t xml:space="preserve"> and services within the manufacturing industry.</w:t>
      </w:r>
      <w:r w:rsidR="00762BB0" w:rsidRPr="00831829">
        <w:t xml:space="preserve"> </w:t>
      </w:r>
      <w:r w:rsidR="00C72DD9" w:rsidRPr="00831829">
        <w:t>To make this possible across the board, numerous projects and programs are needed, in which (new) possibilities must be investigated, links must be made, teams must be set up, etc.</w:t>
      </w:r>
      <w:r w:rsidR="00C60EC7" w:rsidRPr="00831829">
        <w:t xml:space="preserve"> </w:t>
      </w:r>
      <w:r w:rsidR="003A28CD" w:rsidRPr="00831829">
        <w:t>Because of this reason, it is important to write a business transformation plan, with the Business Transformation Framework providing the right tools to set the change in motion in a structured way.</w:t>
      </w:r>
      <w:r w:rsidR="006106F9" w:rsidRPr="00831829">
        <w:t xml:space="preserve"> </w:t>
      </w:r>
    </w:p>
    <w:p w14:paraId="11F9B3D2" w14:textId="77777777" w:rsidR="00DB4C81" w:rsidRPr="00831829" w:rsidRDefault="00DB4C81" w:rsidP="00D40BDC">
      <w:pPr>
        <w:pStyle w:val="Geenafstand"/>
      </w:pPr>
    </w:p>
    <w:p w14:paraId="5319FE18" w14:textId="6E526710" w:rsidR="006C253B" w:rsidRPr="00831829" w:rsidRDefault="00C7023E" w:rsidP="00D40BDC">
      <w:pPr>
        <w:pStyle w:val="Geenafstand"/>
      </w:pPr>
      <w:r w:rsidRPr="00831829">
        <w:t>The BTF provides a practical application where continuous change is made while looking at feedback from inside/outside.</w:t>
      </w:r>
      <w:r w:rsidR="006C253B" w:rsidRPr="00831829">
        <w:t xml:space="preserve"> </w:t>
      </w:r>
      <w:r w:rsidR="00A84F30" w:rsidRPr="00831829">
        <w:t>This creates mutual understanding between different functions in the organization and everything needs to be captured in a change portfolio.</w:t>
      </w:r>
      <w:r w:rsidR="00911C48" w:rsidRPr="00831829">
        <w:t xml:space="preserve"> </w:t>
      </w:r>
      <w:r w:rsidR="00B1707E" w:rsidRPr="00831829">
        <w:t>For a gigantic end goal like achieving Industry4.0, the BTF will provide the necessary guidance.</w:t>
      </w:r>
    </w:p>
    <w:p w14:paraId="35F60EF8" w14:textId="77777777" w:rsidR="00C61DCD" w:rsidRPr="00831829" w:rsidRDefault="00C61DCD">
      <w:r w:rsidRPr="00831829">
        <w:br w:type="page"/>
      </w:r>
    </w:p>
    <w:p w14:paraId="7A0EEDEE" w14:textId="2996DACE" w:rsidR="00C61DCD" w:rsidRPr="00831829" w:rsidRDefault="006B3EFB" w:rsidP="002676BB">
      <w:pPr>
        <w:pStyle w:val="Kop1"/>
      </w:pPr>
      <w:bookmarkStart w:id="17" w:name="_Toc73533413"/>
      <w:r w:rsidRPr="00831829">
        <w:t xml:space="preserve">Phase 1: </w:t>
      </w:r>
      <w:r w:rsidR="00C61DCD" w:rsidRPr="00831829">
        <w:t>Strategic Analysis</w:t>
      </w:r>
      <w:bookmarkEnd w:id="17"/>
    </w:p>
    <w:p w14:paraId="4163E6C1" w14:textId="0D08B6FC" w:rsidR="005275A3" w:rsidRPr="00831829" w:rsidRDefault="00525054" w:rsidP="00E037AA">
      <w:r w:rsidRPr="00831829">
        <w:t>In the BTF model the first step is to do a strategic analysis</w:t>
      </w:r>
      <w:r w:rsidR="00A54031" w:rsidRPr="00831829">
        <w:t xml:space="preserve"> of the company. Looking at the values of a company and the </w:t>
      </w:r>
      <w:r w:rsidR="00756CE8" w:rsidRPr="00831829">
        <w:t>overarching</w:t>
      </w:r>
      <w:r w:rsidR="005446F3" w:rsidRPr="00831829">
        <w:t xml:space="preserve"> view, gives </w:t>
      </w:r>
      <w:r w:rsidR="007E03CF" w:rsidRPr="00831829">
        <w:t>an</w:t>
      </w:r>
      <w:r w:rsidR="005446F3" w:rsidRPr="00831829">
        <w:t xml:space="preserve"> indication in which direction</w:t>
      </w:r>
      <w:r w:rsidR="00236D7C" w:rsidRPr="00831829">
        <w:t xml:space="preserve"> Atos </w:t>
      </w:r>
      <w:r w:rsidR="00DF6695" w:rsidRPr="00831829">
        <w:t xml:space="preserve">is </w:t>
      </w:r>
      <w:r w:rsidR="00A60AD9" w:rsidRPr="00831829">
        <w:t>heading.</w:t>
      </w:r>
    </w:p>
    <w:p w14:paraId="6F773188" w14:textId="1A4B698D" w:rsidR="00E037AA" w:rsidRPr="00831829" w:rsidRDefault="00E037AA" w:rsidP="00E037AA">
      <w:r w:rsidRPr="00831829">
        <w:t xml:space="preserve">Making this strategic analysis the following model </w:t>
      </w:r>
      <w:r w:rsidR="007E6CCD" w:rsidRPr="00831829">
        <w:t xml:space="preserve">was used for the structure. </w:t>
      </w:r>
      <w:r w:rsidR="000A607A" w:rsidRPr="00831829">
        <w:t xml:space="preserve">First </w:t>
      </w:r>
      <w:r w:rsidR="004D510E" w:rsidRPr="00831829">
        <w:t>looking</w:t>
      </w:r>
      <w:r w:rsidR="001657A9" w:rsidRPr="00831829">
        <w:t xml:space="preserve"> at</w:t>
      </w:r>
      <w:r w:rsidR="000A607A" w:rsidRPr="00831829">
        <w:t xml:space="preserve"> the mission and vision </w:t>
      </w:r>
      <w:r w:rsidR="001657A9" w:rsidRPr="00831829">
        <w:t xml:space="preserve">of Atos. </w:t>
      </w:r>
      <w:r w:rsidR="00B9531C" w:rsidRPr="00831829">
        <w:t xml:space="preserve">Then going more in depth </w:t>
      </w:r>
      <w:r w:rsidR="00317E7E" w:rsidRPr="00831829">
        <w:t xml:space="preserve">on the core values of the company and the </w:t>
      </w:r>
      <w:r w:rsidR="006301F9" w:rsidRPr="00831829">
        <w:t>success factors</w:t>
      </w:r>
      <w:r w:rsidR="00B10280" w:rsidRPr="00831829">
        <w:t>/Key performance indicators.</w:t>
      </w:r>
      <w:r w:rsidR="00AC3252" w:rsidRPr="00831829">
        <w:t xml:space="preserve"> </w:t>
      </w:r>
      <w:r w:rsidR="00CC2FD5" w:rsidRPr="00831829">
        <w:t xml:space="preserve">Before making a </w:t>
      </w:r>
      <w:r w:rsidR="006E011C" w:rsidRPr="00831829">
        <w:t xml:space="preserve">swot analysis first the internal and external analysis have been made. </w:t>
      </w:r>
      <w:r w:rsidR="007E03CF" w:rsidRPr="00831829">
        <w:t>These analyses</w:t>
      </w:r>
      <w:r w:rsidR="006E011C" w:rsidRPr="00831829">
        <w:t xml:space="preserve"> are added together for the </w:t>
      </w:r>
      <w:r w:rsidR="008B1C63" w:rsidRPr="00831829">
        <w:t xml:space="preserve">final swot analysis. </w:t>
      </w:r>
    </w:p>
    <w:p w14:paraId="4F1B257D" w14:textId="1299FD3E" w:rsidR="00435DC9" w:rsidRPr="00831829" w:rsidRDefault="00543995" w:rsidP="00543995">
      <w:pPr>
        <w:jc w:val="center"/>
      </w:pPr>
      <w:r>
        <w:rPr>
          <w:noProof/>
          <w:lang w:val="nl-NL" w:eastAsia="nl-NL"/>
        </w:rPr>
        <w:drawing>
          <wp:inline distT="0" distB="0" distL="0" distR="0" wp14:anchorId="21C8167A" wp14:editId="7D16B926">
            <wp:extent cx="3138348" cy="2710768"/>
            <wp:effectExtent l="0" t="0" r="5080" b="0"/>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1"/>
                    <pic:cNvPicPr/>
                  </pic:nvPicPr>
                  <pic:blipFill>
                    <a:blip r:embed="rId25">
                      <a:extLst>
                        <a:ext uri="{28A0092B-C50C-407E-A947-70E740481C1C}">
                          <a14:useLocalDpi xmlns:a14="http://schemas.microsoft.com/office/drawing/2010/main" val="0"/>
                        </a:ext>
                      </a:extLst>
                    </a:blip>
                    <a:stretch>
                      <a:fillRect/>
                    </a:stretch>
                  </pic:blipFill>
                  <pic:spPr>
                    <a:xfrm>
                      <a:off x="0" y="0"/>
                      <a:ext cx="3138348" cy="2710768"/>
                    </a:xfrm>
                    <a:prstGeom prst="rect">
                      <a:avLst/>
                    </a:prstGeom>
                  </pic:spPr>
                </pic:pic>
              </a:graphicData>
            </a:graphic>
          </wp:inline>
        </w:drawing>
      </w:r>
    </w:p>
    <w:p w14:paraId="1E077EBC" w14:textId="0F37DE7F" w:rsidR="004E5952" w:rsidRPr="00831829" w:rsidRDefault="00C61DCD" w:rsidP="002676BB">
      <w:pPr>
        <w:pStyle w:val="Kop2"/>
      </w:pPr>
      <w:bookmarkStart w:id="18" w:name="_Toc73533414"/>
      <w:r w:rsidRPr="00831829">
        <w:t>Mission, Vision &amp; Core Values</w:t>
      </w:r>
      <w:bookmarkEnd w:id="18"/>
    </w:p>
    <w:p w14:paraId="3EE9A2B4" w14:textId="536613A2" w:rsidR="00C61DCD" w:rsidRPr="00831829" w:rsidRDefault="00C61DCD" w:rsidP="002676BB">
      <w:pPr>
        <w:pStyle w:val="Kop3"/>
        <w:rPr>
          <w:lang w:val="en-GB"/>
        </w:rPr>
      </w:pPr>
      <w:bookmarkStart w:id="19" w:name="_Toc73533415"/>
      <w:r w:rsidRPr="00831829">
        <w:rPr>
          <w:lang w:val="en-GB"/>
        </w:rPr>
        <w:t>Mission</w:t>
      </w:r>
      <w:bookmarkEnd w:id="19"/>
    </w:p>
    <w:p w14:paraId="64C8DCC0" w14:textId="1E848C22" w:rsidR="00C61DCD" w:rsidRPr="00831829" w:rsidRDefault="00C61DCD" w:rsidP="00C61DCD">
      <w:pPr>
        <w:pStyle w:val="Geenafstand"/>
      </w:pPr>
      <w:r w:rsidRPr="00831829">
        <w:t>“At Atos, our mission is to help design the future of the information technology space.</w:t>
      </w:r>
      <w:r w:rsidR="003A46D9" w:rsidRPr="00831829">
        <w:t>”</w:t>
      </w:r>
    </w:p>
    <w:p w14:paraId="08C99FAC" w14:textId="77777777" w:rsidR="00C61DCD" w:rsidRPr="00831829" w:rsidRDefault="00C61DCD" w:rsidP="00C61DCD">
      <w:pPr>
        <w:pStyle w:val="Geenafstand"/>
      </w:pPr>
    </w:p>
    <w:p w14:paraId="39FF4EDE" w14:textId="77777777" w:rsidR="00C61DCD" w:rsidRPr="00831829" w:rsidRDefault="00C61DCD" w:rsidP="00C61DCD">
      <w:pPr>
        <w:pStyle w:val="Geenafstand"/>
      </w:pPr>
      <w:r w:rsidRPr="00831829">
        <w:t xml:space="preserve">Our expertise and services support the development of knowledge, education as well as multicultural and pluralistic approaches to research that contribute to scientific and technological excellence. </w:t>
      </w:r>
    </w:p>
    <w:p w14:paraId="12817C22" w14:textId="77777777" w:rsidR="00C61DCD" w:rsidRPr="00831829" w:rsidRDefault="00C61DCD" w:rsidP="00C61DCD">
      <w:pPr>
        <w:pStyle w:val="Geenafstand"/>
      </w:pPr>
    </w:p>
    <w:p w14:paraId="2DB2332A" w14:textId="469690DE" w:rsidR="001E3544" w:rsidRPr="00831829" w:rsidRDefault="00C61DCD" w:rsidP="001E3544">
      <w:pPr>
        <w:pStyle w:val="Geenafstand"/>
      </w:pPr>
      <w:r w:rsidRPr="00831829">
        <w:t>Across the world, we enable our customers, employees and collaborators, and members of societies at large to live, work and develop sustainably and confidently in the information technology space.” (Atos, 2019)</w:t>
      </w:r>
    </w:p>
    <w:p w14:paraId="1E34F2CF" w14:textId="77777777" w:rsidR="00C61DCD" w:rsidRPr="00831829" w:rsidRDefault="00C61DCD" w:rsidP="00C61DCD">
      <w:pPr>
        <w:pStyle w:val="Geenafstand"/>
      </w:pPr>
    </w:p>
    <w:p w14:paraId="130B5442" w14:textId="2367AC69" w:rsidR="006F643C" w:rsidRPr="00831829" w:rsidRDefault="00C61DCD" w:rsidP="002676BB">
      <w:pPr>
        <w:pStyle w:val="Kop3"/>
        <w:rPr>
          <w:lang w:val="en-GB"/>
        </w:rPr>
      </w:pPr>
      <w:bookmarkStart w:id="20" w:name="_Toc73533416"/>
      <w:r w:rsidRPr="00831829">
        <w:rPr>
          <w:lang w:val="en-GB"/>
        </w:rPr>
        <w:t>Vision</w:t>
      </w:r>
      <w:bookmarkEnd w:id="20"/>
    </w:p>
    <w:p w14:paraId="0F9DF463" w14:textId="4926526C" w:rsidR="00B04B55" w:rsidRPr="00831829" w:rsidRDefault="00B04B55" w:rsidP="00B04B55">
      <w:r w:rsidRPr="00831829">
        <w:t>Atos does not clearly state one vision on their website.</w:t>
      </w:r>
      <w:r w:rsidR="00A8002F" w:rsidRPr="00831829">
        <w:t xml:space="preserve"> </w:t>
      </w:r>
      <w:r w:rsidR="007E03CF" w:rsidRPr="00831829">
        <w:t>So,</w:t>
      </w:r>
      <w:r w:rsidR="00A8002F" w:rsidRPr="00831829">
        <w:t xml:space="preserve"> we have chosen to combine three </w:t>
      </w:r>
      <w:r w:rsidR="00824014" w:rsidRPr="00831829">
        <w:t>visions into one large vision</w:t>
      </w:r>
      <w:r w:rsidR="00A21B22" w:rsidRPr="00831829">
        <w:t xml:space="preserve">, thus resulting in an </w:t>
      </w:r>
      <w:r w:rsidR="00F34F6A" w:rsidRPr="00831829">
        <w:t>all-encompassing</w:t>
      </w:r>
      <w:r w:rsidR="00D60D78" w:rsidRPr="00831829">
        <w:t xml:space="preserve"> </w:t>
      </w:r>
      <w:r w:rsidR="00F34F6A" w:rsidRPr="00831829">
        <w:t>vision.</w:t>
      </w:r>
    </w:p>
    <w:p w14:paraId="0C7520E5" w14:textId="3A607484" w:rsidR="00C61DCD" w:rsidRPr="00831829" w:rsidRDefault="00C61DCD" w:rsidP="00C61DCD">
      <w:pPr>
        <w:pStyle w:val="Geenafstand"/>
      </w:pPr>
      <w:r w:rsidRPr="00831829">
        <w:t>“At Atos, we actively help our clients stay one step ahead. We share our vision and innovative thinking on the emerging trends and technologies that will shape businesses and our society in the future. (Atos, 2019) Atos is embarking on its new three-year strategic plan, Advance 2021, which is strongly focused on clients’ needs and aspirations, and will see innovation, technology and the creation of long-term sustainable value drive the company forward towards further growth and greater profitability, doing this by applying the best soothed technologies and excessive industry knowledge</w:t>
      </w:r>
      <w:r w:rsidR="00EC2325" w:rsidRPr="00831829">
        <w:t>.” (</w:t>
      </w:r>
      <w:r w:rsidRPr="00831829">
        <w:t>Atos, 2018)</w:t>
      </w:r>
    </w:p>
    <w:p w14:paraId="792FC14F" w14:textId="77777777" w:rsidR="00414D36" w:rsidRPr="00831829" w:rsidRDefault="00414D36" w:rsidP="00C61DCD">
      <w:pPr>
        <w:pStyle w:val="Geenafstand"/>
      </w:pPr>
    </w:p>
    <w:p w14:paraId="375E9CB9" w14:textId="77777777" w:rsidR="00414D36" w:rsidRPr="00831829" w:rsidRDefault="00414D36">
      <w:pPr>
        <w:rPr>
          <w:rFonts w:asciiTheme="majorHAnsi" w:eastAsiaTheme="majorEastAsia" w:hAnsiTheme="majorHAnsi" w:cstheme="majorBidi"/>
          <w:color w:val="2F5496" w:themeColor="accent1" w:themeShade="BF"/>
          <w:sz w:val="26"/>
          <w:szCs w:val="26"/>
        </w:rPr>
      </w:pPr>
      <w:r w:rsidRPr="00831829">
        <w:br w:type="page"/>
      </w:r>
    </w:p>
    <w:p w14:paraId="37B46B31" w14:textId="6B0B9BA3" w:rsidR="00C61DCD" w:rsidRPr="00831829" w:rsidRDefault="00C61DCD" w:rsidP="002676BB">
      <w:pPr>
        <w:pStyle w:val="Kop3"/>
        <w:rPr>
          <w:lang w:val="en-GB"/>
        </w:rPr>
      </w:pPr>
      <w:bookmarkStart w:id="21" w:name="_Toc73533417"/>
      <w:r w:rsidRPr="00831829">
        <w:rPr>
          <w:lang w:val="en-GB"/>
        </w:rPr>
        <w:t>Core Values</w:t>
      </w:r>
      <w:bookmarkEnd w:id="21"/>
    </w:p>
    <w:p w14:paraId="5C5BCF5E" w14:textId="652EE6ED" w:rsidR="00C61DCD" w:rsidRPr="00831829" w:rsidRDefault="00C1305F" w:rsidP="00C61DCD">
      <w:r>
        <w:t>Atos had seven core values, which are depicted in figure 2-1.</w:t>
      </w:r>
    </w:p>
    <w:p w14:paraId="30C453A1" w14:textId="77777777" w:rsidR="00C61DCD" w:rsidRPr="00831829" w:rsidRDefault="00C61DCD" w:rsidP="00C61DCD">
      <w:pPr>
        <w:pStyle w:val="Geenafstand"/>
        <w:keepNext/>
      </w:pPr>
      <w:r>
        <w:rPr>
          <w:noProof/>
          <w:lang w:val="nl-NL" w:eastAsia="nl-NL"/>
        </w:rPr>
        <w:drawing>
          <wp:inline distT="0" distB="0" distL="0" distR="0" wp14:anchorId="7BD6DB90" wp14:editId="199F5E33">
            <wp:extent cx="5731510" cy="2400935"/>
            <wp:effectExtent l="0" t="0" r="2540" b="0"/>
            <wp:docPr id="3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26">
                      <a:extLst>
                        <a:ext uri="{28A0092B-C50C-407E-A947-70E740481C1C}">
                          <a14:useLocalDpi xmlns:a14="http://schemas.microsoft.com/office/drawing/2010/main" val="0"/>
                        </a:ext>
                      </a:extLst>
                    </a:blip>
                    <a:stretch>
                      <a:fillRect/>
                    </a:stretch>
                  </pic:blipFill>
                  <pic:spPr>
                    <a:xfrm>
                      <a:off x="0" y="0"/>
                      <a:ext cx="5731510" cy="2400935"/>
                    </a:xfrm>
                    <a:prstGeom prst="rect">
                      <a:avLst/>
                    </a:prstGeom>
                  </pic:spPr>
                </pic:pic>
              </a:graphicData>
            </a:graphic>
          </wp:inline>
        </w:drawing>
      </w:r>
    </w:p>
    <w:p w14:paraId="2DC75E67" w14:textId="70936C1E" w:rsidR="00C61DCD" w:rsidRPr="00831829" w:rsidRDefault="00C61DCD" w:rsidP="00C61DCD">
      <w:pPr>
        <w:pStyle w:val="Bijschrift"/>
      </w:pPr>
      <w:bookmarkStart w:id="22" w:name="_Toc73533166"/>
      <w:r w:rsidRPr="00831829">
        <w:t xml:space="preserve">Figure </w:t>
      </w:r>
      <w:r>
        <w:fldChar w:fldCharType="begin"/>
      </w:r>
      <w:r>
        <w:instrText>STYLEREF 1 \s</w:instrText>
      </w:r>
      <w:r>
        <w:fldChar w:fldCharType="separate"/>
      </w:r>
      <w:r w:rsidR="00533A70">
        <w:rPr>
          <w:noProof/>
        </w:rPr>
        <w:t>2</w:t>
      </w:r>
      <w:r>
        <w:fldChar w:fldCharType="end"/>
      </w:r>
      <w:r w:rsidR="00533A70">
        <w:noBreakHyphen/>
      </w:r>
      <w:r>
        <w:fldChar w:fldCharType="begin"/>
      </w:r>
      <w:r>
        <w:instrText>SEQ Figure \* ARABIC \s 1</w:instrText>
      </w:r>
      <w:r>
        <w:fldChar w:fldCharType="separate"/>
      </w:r>
      <w:r w:rsidR="00533A70">
        <w:rPr>
          <w:noProof/>
        </w:rPr>
        <w:t>1</w:t>
      </w:r>
      <w:r>
        <w:fldChar w:fldCharType="end"/>
      </w:r>
      <w:r w:rsidRPr="00831829">
        <w:t xml:space="preserve"> - Atos' core values</w:t>
      </w:r>
      <w:r w:rsidR="00DF5002" w:rsidRPr="00831829">
        <w:t xml:space="preserve"> (Atos, </w:t>
      </w:r>
      <w:r w:rsidR="00624F3B" w:rsidRPr="00831829">
        <w:t>2018</w:t>
      </w:r>
      <w:r w:rsidR="00DF5002" w:rsidRPr="00831829">
        <w:t>)</w:t>
      </w:r>
      <w:bookmarkEnd w:id="22"/>
    </w:p>
    <w:p w14:paraId="4457B718" w14:textId="77777777" w:rsidR="00740715" w:rsidRPr="00831829" w:rsidRDefault="00BA770E" w:rsidP="002676BB">
      <w:pPr>
        <w:pStyle w:val="Kop3"/>
        <w:rPr>
          <w:lang w:val="en-GB"/>
        </w:rPr>
      </w:pPr>
      <w:bookmarkStart w:id="23" w:name="_Toc73533418"/>
      <w:r w:rsidRPr="00831829">
        <w:rPr>
          <w:lang w:val="en-GB"/>
        </w:rPr>
        <w:t>Opinion students</w:t>
      </w:r>
      <w:bookmarkEnd w:id="23"/>
      <w:r w:rsidR="0005096A" w:rsidRPr="00831829">
        <w:rPr>
          <w:lang w:val="en-GB"/>
        </w:rPr>
        <w:t xml:space="preserve"> </w:t>
      </w:r>
    </w:p>
    <w:p w14:paraId="728FB6A8" w14:textId="30D2C21D" w:rsidR="0059654E" w:rsidRPr="00831829" w:rsidRDefault="00740715" w:rsidP="00740715">
      <w:r w:rsidRPr="00831829">
        <w:t>The mission</w:t>
      </w:r>
      <w:r w:rsidR="006F0292" w:rsidRPr="00831829">
        <w:t xml:space="preserve"> is a short but meaningful sentence, which is a broad view of which landscape Atos is operating in. </w:t>
      </w:r>
      <w:r w:rsidR="009C2AB1" w:rsidRPr="00831829">
        <w:t xml:space="preserve">Atos gives with their mission the view that it wants to be a frontrunner in </w:t>
      </w:r>
      <w:r w:rsidR="0059654E" w:rsidRPr="00831829">
        <w:t xml:space="preserve">information technology. </w:t>
      </w:r>
      <w:r w:rsidR="0043105A" w:rsidRPr="00831829">
        <w:t>The s</w:t>
      </w:r>
      <w:r w:rsidR="0059654E" w:rsidRPr="00831829">
        <w:t>tudent</w:t>
      </w:r>
      <w:r w:rsidR="0043105A" w:rsidRPr="00831829">
        <w:t>s</w:t>
      </w:r>
      <w:r w:rsidR="0059654E" w:rsidRPr="00831829">
        <w:t xml:space="preserve"> that </w:t>
      </w:r>
      <w:r w:rsidR="0043105A" w:rsidRPr="00831829">
        <w:t>are</w:t>
      </w:r>
      <w:r w:rsidR="0059654E" w:rsidRPr="00831829">
        <w:t xml:space="preserve"> assigned to Atos finds this mission good formulated, </w:t>
      </w:r>
      <w:r w:rsidR="007E03CF" w:rsidRPr="00831829">
        <w:t>impactful,</w:t>
      </w:r>
      <w:r w:rsidR="0059654E" w:rsidRPr="00831829">
        <w:t xml:space="preserve"> and compact.</w:t>
      </w:r>
    </w:p>
    <w:p w14:paraId="6B950379" w14:textId="757B70A6" w:rsidR="00C61DCD" w:rsidRPr="00831829" w:rsidRDefault="0059654E" w:rsidP="00740715">
      <w:r w:rsidRPr="00831829">
        <w:t xml:space="preserve">The vision was not clearly stated </w:t>
      </w:r>
      <w:r w:rsidR="00FF563A" w:rsidRPr="00831829">
        <w:t xml:space="preserve">anywhere, which isn’t good in our opinion. </w:t>
      </w:r>
      <w:r w:rsidR="00D246D5" w:rsidRPr="00831829">
        <w:t xml:space="preserve">For the vision </w:t>
      </w:r>
      <w:r w:rsidR="00DA64DA" w:rsidRPr="00831829">
        <w:t>three</w:t>
      </w:r>
      <w:r w:rsidR="00D246D5" w:rsidRPr="00831829">
        <w:t xml:space="preserve"> different statements </w:t>
      </w:r>
      <w:r w:rsidR="00DA64DA" w:rsidRPr="00831829">
        <w:t>were</w:t>
      </w:r>
      <w:r w:rsidR="00D246D5" w:rsidRPr="00831829">
        <w:t xml:space="preserve"> taken </w:t>
      </w:r>
      <w:r w:rsidR="00BE574E" w:rsidRPr="00831829">
        <w:t xml:space="preserve">and combined to get a concrete overview of what Atos vision entails. </w:t>
      </w:r>
      <w:r w:rsidR="00416E4C" w:rsidRPr="00831829">
        <w:t xml:space="preserve">Core values are </w:t>
      </w:r>
      <w:r w:rsidR="002E65F4" w:rsidRPr="00831829">
        <w:t xml:space="preserve">defined clearly, but these values should be extracted from the vision. </w:t>
      </w:r>
      <w:r w:rsidR="00E546F3" w:rsidRPr="00831829">
        <w:t xml:space="preserve">A vision should be the </w:t>
      </w:r>
      <w:r w:rsidR="007A10FB" w:rsidRPr="00831829">
        <w:t xml:space="preserve">view </w:t>
      </w:r>
      <w:r w:rsidR="003930E7" w:rsidRPr="00831829">
        <w:t xml:space="preserve">on how to achieve the mission. </w:t>
      </w:r>
      <w:r w:rsidR="002230BF" w:rsidRPr="00831829">
        <w:t>There isn’t a clear connection between the mission and vision of Atos</w:t>
      </w:r>
      <w:r w:rsidR="00F44940" w:rsidRPr="00831829">
        <w:t>.</w:t>
      </w:r>
      <w:r w:rsidR="00C61DCD" w:rsidRPr="00831829">
        <w:br w:type="page"/>
      </w:r>
    </w:p>
    <w:p w14:paraId="23C9C466" w14:textId="60D52863" w:rsidR="00DA635C" w:rsidRPr="00831829" w:rsidRDefault="00C61DCD" w:rsidP="002676BB">
      <w:pPr>
        <w:pStyle w:val="Kop2"/>
      </w:pPr>
      <w:bookmarkStart w:id="24" w:name="_Toc73533419"/>
      <w:r w:rsidRPr="00831829">
        <w:t>Internal and External analysis, SWOT-Analysis &amp; Confrontation Matrix</w:t>
      </w:r>
      <w:bookmarkEnd w:id="24"/>
    </w:p>
    <w:p w14:paraId="683D2C87" w14:textId="77777777" w:rsidR="0084329F" w:rsidRPr="00831829" w:rsidRDefault="0084329F" w:rsidP="0084329F">
      <w:r w:rsidRPr="00831829">
        <w:t xml:space="preserve">A Swot analysis is a tool to determine the strategy of a company. This model can be made when there has been an internal and external analysis made. Swot analysis can be useful to map the current situation of a company, based on the internal factors and external factors. </w:t>
      </w:r>
    </w:p>
    <w:p w14:paraId="5BE04C46" w14:textId="77777777" w:rsidR="00414D36" w:rsidRPr="00831829" w:rsidRDefault="0084329F" w:rsidP="00414D36">
      <w:pPr>
        <w:keepNext/>
        <w:jc w:val="center"/>
      </w:pPr>
      <w:r>
        <w:rPr>
          <w:noProof/>
          <w:lang w:val="nl-NL" w:eastAsia="nl-NL"/>
        </w:rPr>
        <w:drawing>
          <wp:inline distT="0" distB="0" distL="0" distR="0" wp14:anchorId="39182CF3" wp14:editId="14939A83">
            <wp:extent cx="4210050" cy="2809875"/>
            <wp:effectExtent l="0" t="0" r="0" b="9525"/>
            <wp:docPr id="34"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4"/>
                    <pic:cNvPicPr/>
                  </pic:nvPicPr>
                  <pic:blipFill>
                    <a:blip r:embed="rId27">
                      <a:extLst>
                        <a:ext uri="{28A0092B-C50C-407E-A947-70E740481C1C}">
                          <a14:useLocalDpi xmlns:a14="http://schemas.microsoft.com/office/drawing/2010/main" val="0"/>
                        </a:ext>
                      </a:extLst>
                    </a:blip>
                    <a:stretch>
                      <a:fillRect/>
                    </a:stretch>
                  </pic:blipFill>
                  <pic:spPr>
                    <a:xfrm>
                      <a:off x="0" y="0"/>
                      <a:ext cx="4210050" cy="2809875"/>
                    </a:xfrm>
                    <a:prstGeom prst="rect">
                      <a:avLst/>
                    </a:prstGeom>
                  </pic:spPr>
                </pic:pic>
              </a:graphicData>
            </a:graphic>
          </wp:inline>
        </w:drawing>
      </w:r>
    </w:p>
    <w:p w14:paraId="2807AFA9" w14:textId="6773F181" w:rsidR="0084329F" w:rsidRPr="00831829" w:rsidRDefault="00414D36" w:rsidP="00414D36">
      <w:pPr>
        <w:pStyle w:val="Bijschrift"/>
        <w:jc w:val="center"/>
      </w:pPr>
      <w:bookmarkStart w:id="25" w:name="_Toc73533167"/>
      <w:r w:rsidRPr="00831829">
        <w:t xml:space="preserve">Figure </w:t>
      </w:r>
      <w:r>
        <w:fldChar w:fldCharType="begin"/>
      </w:r>
      <w:r>
        <w:instrText>STYLEREF 1 \s</w:instrText>
      </w:r>
      <w:r>
        <w:fldChar w:fldCharType="separate"/>
      </w:r>
      <w:r w:rsidR="00533A70">
        <w:rPr>
          <w:noProof/>
        </w:rPr>
        <w:t>2</w:t>
      </w:r>
      <w:r>
        <w:fldChar w:fldCharType="end"/>
      </w:r>
      <w:r w:rsidR="00533A70">
        <w:noBreakHyphen/>
      </w:r>
      <w:r>
        <w:fldChar w:fldCharType="begin"/>
      </w:r>
      <w:r>
        <w:instrText>SEQ Figure \* ARABIC \s 1</w:instrText>
      </w:r>
      <w:r>
        <w:fldChar w:fldCharType="separate"/>
      </w:r>
      <w:r w:rsidR="00533A70">
        <w:rPr>
          <w:noProof/>
        </w:rPr>
        <w:t>2</w:t>
      </w:r>
      <w:r>
        <w:fldChar w:fldCharType="end"/>
      </w:r>
      <w:r w:rsidRPr="00831829">
        <w:t xml:space="preserve"> - SWOT Example</w:t>
      </w:r>
      <w:bookmarkEnd w:id="25"/>
    </w:p>
    <w:p w14:paraId="34637E70" w14:textId="1EA27762" w:rsidR="00867537" w:rsidRPr="00831829" w:rsidRDefault="00867537" w:rsidP="00867537">
      <w:r w:rsidRPr="00831829">
        <w:t>The confrontation matrix is made to see confrontations between:</w:t>
      </w:r>
    </w:p>
    <w:p w14:paraId="67F6574A" w14:textId="77777777" w:rsidR="00867537" w:rsidRPr="00831829" w:rsidRDefault="00867537" w:rsidP="00867537">
      <w:pPr>
        <w:pStyle w:val="Lijstalinea"/>
        <w:numPr>
          <w:ilvl w:val="0"/>
          <w:numId w:val="13"/>
        </w:numPr>
        <w:rPr>
          <w:lang w:val="en-GB"/>
        </w:rPr>
      </w:pPr>
      <w:r w:rsidRPr="00831829">
        <w:rPr>
          <w:lang w:val="en-GB"/>
        </w:rPr>
        <w:t>Strengths with opportunities;</w:t>
      </w:r>
    </w:p>
    <w:p w14:paraId="707FB275" w14:textId="77777777" w:rsidR="00867537" w:rsidRPr="00831829" w:rsidRDefault="00867537" w:rsidP="00867537">
      <w:pPr>
        <w:pStyle w:val="Lijstalinea"/>
        <w:numPr>
          <w:ilvl w:val="0"/>
          <w:numId w:val="13"/>
        </w:numPr>
        <w:rPr>
          <w:lang w:val="en-GB"/>
        </w:rPr>
      </w:pPr>
      <w:r w:rsidRPr="00831829">
        <w:rPr>
          <w:lang w:val="en-GB"/>
        </w:rPr>
        <w:t>Strengths with threats;</w:t>
      </w:r>
    </w:p>
    <w:p w14:paraId="6DEE2704" w14:textId="77777777" w:rsidR="00867537" w:rsidRPr="00831829" w:rsidRDefault="00867537" w:rsidP="00867537">
      <w:pPr>
        <w:pStyle w:val="Lijstalinea"/>
        <w:numPr>
          <w:ilvl w:val="0"/>
          <w:numId w:val="13"/>
        </w:numPr>
        <w:rPr>
          <w:lang w:val="en-GB"/>
        </w:rPr>
      </w:pPr>
      <w:r w:rsidRPr="00831829">
        <w:rPr>
          <w:lang w:val="en-GB"/>
        </w:rPr>
        <w:t>Weaknesses with opportunities;</w:t>
      </w:r>
    </w:p>
    <w:p w14:paraId="645BAFAC" w14:textId="77777777" w:rsidR="00867537" w:rsidRPr="00831829" w:rsidRDefault="00867537" w:rsidP="00867537">
      <w:pPr>
        <w:pStyle w:val="Lijstalinea"/>
        <w:numPr>
          <w:ilvl w:val="0"/>
          <w:numId w:val="13"/>
        </w:numPr>
        <w:rPr>
          <w:lang w:val="en-GB"/>
        </w:rPr>
      </w:pPr>
      <w:r w:rsidRPr="00831829">
        <w:rPr>
          <w:lang w:val="en-GB"/>
        </w:rPr>
        <w:t>Weaknesses with threats.</w:t>
      </w:r>
    </w:p>
    <w:p w14:paraId="2C6F56FE" w14:textId="70B26048" w:rsidR="00867537" w:rsidRPr="00831829" w:rsidRDefault="00867537" w:rsidP="00867537">
      <w:r w:rsidRPr="00831829">
        <w:t xml:space="preserve">By assessing the cross points in the matrix, an organization can see what the main options are that can be weighed against each other. Three of each part of the SWOT-analyses will be used in the confrontation matrix. If there are more than three, than needs to be decided which points are the most important. In figure </w:t>
      </w:r>
      <w:r w:rsidR="00164E2E">
        <w:t>2-9</w:t>
      </w:r>
      <w:r w:rsidRPr="00831829">
        <w:t xml:space="preserve"> is the confrontation matrix based on the SWOT-analysis depicted.</w:t>
      </w:r>
    </w:p>
    <w:p w14:paraId="46E203FF" w14:textId="77777777" w:rsidR="00867537" w:rsidRPr="00831829" w:rsidRDefault="00867537">
      <w:pPr>
        <w:rPr>
          <w:rFonts w:asciiTheme="majorHAnsi" w:eastAsiaTheme="majorEastAsia" w:hAnsiTheme="majorHAnsi" w:cstheme="majorBidi"/>
          <w:color w:val="1F3763" w:themeColor="accent1" w:themeShade="7F"/>
          <w:sz w:val="24"/>
          <w:szCs w:val="24"/>
        </w:rPr>
      </w:pPr>
      <w:r w:rsidRPr="00831829">
        <w:br w:type="page"/>
      </w:r>
    </w:p>
    <w:p w14:paraId="1FC4863D" w14:textId="6050F50B" w:rsidR="00C61DCD" w:rsidRPr="00831829" w:rsidRDefault="00731D19" w:rsidP="002676BB">
      <w:pPr>
        <w:pStyle w:val="Kop3"/>
        <w:rPr>
          <w:lang w:val="en-GB"/>
        </w:rPr>
      </w:pPr>
      <w:bookmarkStart w:id="26" w:name="_Toc73533420"/>
      <w:r w:rsidRPr="00831829">
        <w:rPr>
          <w:lang w:val="en-GB"/>
        </w:rPr>
        <w:t>External</w:t>
      </w:r>
      <w:r w:rsidR="00C61DCD" w:rsidRPr="00831829">
        <w:rPr>
          <w:lang w:val="en-GB"/>
        </w:rPr>
        <w:t xml:space="preserve"> Analysis</w:t>
      </w:r>
      <w:bookmarkEnd w:id="26"/>
    </w:p>
    <w:p w14:paraId="153EDBB1" w14:textId="692B457B" w:rsidR="00C12EA1" w:rsidRPr="00831829" w:rsidRDefault="00C12EA1" w:rsidP="00C12EA1">
      <w:pPr>
        <w:pStyle w:val="Geenafstand"/>
        <w:rPr>
          <w:b/>
          <w:bCs/>
        </w:rPr>
      </w:pPr>
      <w:r w:rsidRPr="00831829">
        <w:rPr>
          <w:b/>
          <w:bCs/>
        </w:rPr>
        <w:t>PESTEL Analysis</w:t>
      </w:r>
    </w:p>
    <w:p w14:paraId="253284AE" w14:textId="61F55E86" w:rsidR="003D6402" w:rsidRPr="00831829" w:rsidRDefault="003D6402" w:rsidP="003D6402">
      <w:r w:rsidRPr="00831829">
        <w:rPr>
          <w:noProof/>
          <w:lang w:val="nl-NL" w:eastAsia="nl-NL"/>
        </w:rPr>
        <mc:AlternateContent>
          <mc:Choice Requires="wps">
            <w:drawing>
              <wp:anchor distT="0" distB="0" distL="114300" distR="114300" simplePos="0" relativeHeight="251658252" behindDoc="1" locked="0" layoutInCell="1" allowOverlap="1" wp14:anchorId="2CC98CE8" wp14:editId="63B775B5">
                <wp:simplePos x="0" y="0"/>
                <wp:positionH relativeFrom="column">
                  <wp:posOffset>-2540</wp:posOffset>
                </wp:positionH>
                <wp:positionV relativeFrom="paragraph">
                  <wp:posOffset>3873500</wp:posOffset>
                </wp:positionV>
                <wp:extent cx="5731510" cy="635"/>
                <wp:effectExtent l="0" t="0" r="0" b="0"/>
                <wp:wrapTight wrapText="bothSides">
                  <wp:wrapPolygon edited="0">
                    <wp:start x="0" y="0"/>
                    <wp:lineTo x="0" y="21600"/>
                    <wp:lineTo x="21600" y="21600"/>
                    <wp:lineTo x="21600" y="0"/>
                  </wp:wrapPolygon>
                </wp:wrapTight>
                <wp:docPr id="43" name="Tekstvak 43"/>
                <wp:cNvGraphicFramePr/>
                <a:graphic xmlns:a="http://schemas.openxmlformats.org/drawingml/2006/main">
                  <a:graphicData uri="http://schemas.microsoft.com/office/word/2010/wordprocessingShape">
                    <wps:wsp>
                      <wps:cNvSpPr txBox="1"/>
                      <wps:spPr>
                        <a:xfrm>
                          <a:off x="0" y="0"/>
                          <a:ext cx="5731510" cy="635"/>
                        </a:xfrm>
                        <a:prstGeom prst="rect">
                          <a:avLst/>
                        </a:prstGeom>
                        <a:solidFill>
                          <a:prstClr val="white"/>
                        </a:solidFill>
                        <a:ln>
                          <a:noFill/>
                        </a:ln>
                      </wps:spPr>
                      <wps:txbx>
                        <w:txbxContent>
                          <w:p w14:paraId="2088AA03" w14:textId="3F66B576" w:rsidR="003D6402" w:rsidRPr="00607B7F" w:rsidRDefault="003D6402" w:rsidP="003D6402">
                            <w:pPr>
                              <w:pStyle w:val="Bijschrift"/>
                              <w:rPr>
                                <w:noProof/>
                              </w:rPr>
                            </w:pPr>
                            <w:bookmarkStart w:id="27" w:name="_Toc73533168"/>
                            <w:r>
                              <w:t xml:space="preserve">Figure </w:t>
                            </w:r>
                            <w:r>
                              <w:fldChar w:fldCharType="begin"/>
                            </w:r>
                            <w:r>
                              <w:instrText>STYLEREF 1 \s</w:instrText>
                            </w:r>
                            <w:r>
                              <w:fldChar w:fldCharType="separate"/>
                            </w:r>
                            <w:r w:rsidR="00533A70">
                              <w:rPr>
                                <w:noProof/>
                              </w:rPr>
                              <w:t>2</w:t>
                            </w:r>
                            <w:r>
                              <w:fldChar w:fldCharType="end"/>
                            </w:r>
                            <w:r w:rsidR="00533A70">
                              <w:noBreakHyphen/>
                            </w:r>
                            <w:r>
                              <w:fldChar w:fldCharType="begin"/>
                            </w:r>
                            <w:r>
                              <w:instrText>SEQ Figure \* ARABIC \s 1</w:instrText>
                            </w:r>
                            <w:r>
                              <w:fldChar w:fldCharType="separate"/>
                            </w:r>
                            <w:r w:rsidR="00533A70">
                              <w:rPr>
                                <w:noProof/>
                              </w:rPr>
                              <w:t>3</w:t>
                            </w:r>
                            <w:r>
                              <w:fldChar w:fldCharType="end"/>
                            </w:r>
                            <w:r>
                              <w:t xml:space="preserve"> - </w:t>
                            </w:r>
                            <w:r w:rsidRPr="00EB2488">
                              <w:t>Scanning the environment: Pestel Analysis (Business 2 You, 2016)</w:t>
                            </w:r>
                            <w:bookmarkEnd w:id="2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CC98CE8" id="Tekstvak 43" o:spid="_x0000_s1031" type="#_x0000_t202" style="position:absolute;margin-left:-.2pt;margin-top:305pt;width:451.3pt;height:.05pt;z-index:-2516582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" stroked="f">
                <v:textbox style="mso-fit-shape-to-text:t" inset="0,0,0,0">
                  <w:txbxContent>
                    <w:p w14:paraId="2088AA03" w14:textId="3F66B576" w:rsidR="003D6402" w:rsidRPr="00607B7F" w:rsidRDefault="003D6402" w:rsidP="003D6402">
                      <w:pPr>
                        <w:pStyle w:val="Bijschrift"/>
                        <w:rPr>
                          <w:noProof/>
                        </w:rPr>
                      </w:pPr>
                      <w:bookmarkStart w:id="32" w:name="_Toc73533168"/>
                      <w:r>
                        <w:t xml:space="preserve">Figure </w:t>
                      </w:r>
                      <w:r>
                        <w:fldChar w:fldCharType="begin"/>
                      </w:r>
                      <w:r>
                        <w:instrText>STYLEREF 1 \s</w:instrText>
                      </w:r>
                      <w:r>
                        <w:fldChar w:fldCharType="separate"/>
                      </w:r>
                      <w:r w:rsidR="00533A70">
                        <w:rPr>
                          <w:noProof/>
                        </w:rPr>
                        <w:t>2</w:t>
                      </w:r>
                      <w:r>
                        <w:fldChar w:fldCharType="end"/>
                      </w:r>
                      <w:r w:rsidR="00533A70">
                        <w:noBreakHyphen/>
                      </w:r>
                      <w:r>
                        <w:fldChar w:fldCharType="begin"/>
                      </w:r>
                      <w:r>
                        <w:instrText>SEQ Figure \* ARABIC \s 1</w:instrText>
                      </w:r>
                      <w:r>
                        <w:fldChar w:fldCharType="separate"/>
                      </w:r>
                      <w:r w:rsidR="00533A70">
                        <w:rPr>
                          <w:noProof/>
                        </w:rPr>
                        <w:t>3</w:t>
                      </w:r>
                      <w:r>
                        <w:fldChar w:fldCharType="end"/>
                      </w:r>
                      <w:r>
                        <w:t xml:space="preserve"> - </w:t>
                      </w:r>
                      <w:r w:rsidRPr="00EB2488">
                        <w:t>Scanning the environment: Pestel Analysis (Business 2 You, 2016)</w:t>
                      </w:r>
                      <w:bookmarkEnd w:id="32"/>
                    </w:p>
                  </w:txbxContent>
                </v:textbox>
                <w10:wrap type="tight"/>
              </v:shape>
            </w:pict>
          </mc:Fallback>
        </mc:AlternateContent>
      </w:r>
      <w:r w:rsidRPr="00831829">
        <w:rPr>
          <w:noProof/>
          <w:lang w:val="nl-NL" w:eastAsia="nl-NL"/>
        </w:rPr>
        <w:drawing>
          <wp:anchor distT="0" distB="0" distL="114300" distR="114300" simplePos="0" relativeHeight="251658251" behindDoc="1" locked="0" layoutInCell="1" allowOverlap="1" wp14:anchorId="33F2BE38" wp14:editId="261C5706">
            <wp:simplePos x="0" y="0"/>
            <wp:positionH relativeFrom="margin">
              <wp:align>right</wp:align>
            </wp:positionH>
            <wp:positionV relativeFrom="paragraph">
              <wp:posOffset>580258</wp:posOffset>
            </wp:positionV>
            <wp:extent cx="5731510" cy="3236595"/>
            <wp:effectExtent l="0" t="0" r="2540" b="1905"/>
            <wp:wrapTight wrapText="bothSides">
              <wp:wrapPolygon edited="0">
                <wp:start x="0" y="0"/>
                <wp:lineTo x="0" y="21486"/>
                <wp:lineTo x="21538" y="21486"/>
                <wp:lineTo x="21538" y="0"/>
                <wp:lineTo x="0" y="0"/>
              </wp:wrapPolygon>
            </wp:wrapTight>
            <wp:docPr id="37" name="Afbeelding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31510" cy="3236595"/>
                    </a:xfrm>
                    <a:prstGeom prst="rect">
                      <a:avLst/>
                    </a:prstGeom>
                    <a:noFill/>
                    <a:ln>
                      <a:noFill/>
                    </a:ln>
                  </pic:spPr>
                </pic:pic>
              </a:graphicData>
            </a:graphic>
          </wp:anchor>
        </w:drawing>
      </w:r>
      <w:r w:rsidRPr="00831829">
        <w:t>Before finishing the Swot analysis, a good start is to first make a Pestel analysis. P stands for ‘political’, e for ‘economic, s for ‘social’, t for ‘technological’, e for environmental and finally l for ‘legal’. A good framework is shown on the image below</w:t>
      </w:r>
      <w:sdt>
        <w:sdtPr>
          <w:id w:val="-1207477598"/>
          <w:placeholder>
            <w:docPart w:val="839D63ACF16A45DAA61C679D675E5A4B"/>
          </w:placeholder>
          <w:citation/>
        </w:sdtPr>
        <w:sdtEndPr/>
        <w:sdtContent>
          <w:r w:rsidRPr="00831829">
            <w:fldChar w:fldCharType="begin"/>
          </w:r>
          <w:r w:rsidRPr="00831829">
            <w:instrText xml:space="preserve"> CITATION Bus16 \l 1043 </w:instrText>
          </w:r>
          <w:r w:rsidRPr="00831829">
            <w:fldChar w:fldCharType="separate"/>
          </w:r>
          <w:r w:rsidR="004B0638">
            <w:rPr>
              <w:noProof/>
            </w:rPr>
            <w:t xml:space="preserve"> (Business 2 You, 2016)</w:t>
          </w:r>
          <w:r w:rsidRPr="00831829">
            <w:fldChar w:fldCharType="end"/>
          </w:r>
        </w:sdtContent>
      </w:sdt>
      <w:r w:rsidRPr="00831829">
        <w:t>.</w:t>
      </w:r>
    </w:p>
    <w:p w14:paraId="4040CB47" w14:textId="77777777" w:rsidR="00501E4A" w:rsidRPr="00831829" w:rsidRDefault="00501E4A" w:rsidP="00501E4A">
      <w:pPr>
        <w:pStyle w:val="Geenafstand"/>
        <w:numPr>
          <w:ilvl w:val="1"/>
          <w:numId w:val="2"/>
        </w:numPr>
      </w:pPr>
      <w:r w:rsidRPr="00831829">
        <w:t>Political factors:</w:t>
      </w:r>
    </w:p>
    <w:p w14:paraId="10C3415B" w14:textId="77777777" w:rsidR="00501E4A" w:rsidRPr="00831829" w:rsidRDefault="00501E4A" w:rsidP="00501E4A">
      <w:pPr>
        <w:pStyle w:val="Geenafstand"/>
        <w:ind w:left="1440"/>
      </w:pPr>
      <w:r w:rsidRPr="00831829">
        <w:t>A few political factors to note are:</w:t>
      </w:r>
    </w:p>
    <w:p w14:paraId="2DAEFC61" w14:textId="77777777" w:rsidR="00501E4A" w:rsidRPr="00831829" w:rsidRDefault="00501E4A" w:rsidP="00501E4A">
      <w:pPr>
        <w:pStyle w:val="Geenafstand"/>
        <w:numPr>
          <w:ilvl w:val="2"/>
          <w:numId w:val="2"/>
        </w:numPr>
      </w:pPr>
      <w:r w:rsidRPr="00831829">
        <w:t>The UK left the European Union, which could make international work (temporarily) harder;</w:t>
      </w:r>
    </w:p>
    <w:p w14:paraId="2D14D12F" w14:textId="1C24F83A" w:rsidR="00501E4A" w:rsidRPr="00831829" w:rsidRDefault="00501E4A" w:rsidP="00501E4A">
      <w:pPr>
        <w:pStyle w:val="Geenafstand"/>
        <w:numPr>
          <w:ilvl w:val="2"/>
          <w:numId w:val="2"/>
        </w:numPr>
      </w:pPr>
      <w:r w:rsidRPr="00831829">
        <w:t>Tension in the middle</w:t>
      </w:r>
      <w:r w:rsidR="00BA72CA" w:rsidRPr="00831829">
        <w:t xml:space="preserve"> </w:t>
      </w:r>
      <w:r w:rsidRPr="00831829">
        <w:t>east is high;</w:t>
      </w:r>
    </w:p>
    <w:p w14:paraId="12A9B78B" w14:textId="77777777" w:rsidR="00501E4A" w:rsidRPr="00831829" w:rsidRDefault="00501E4A" w:rsidP="00501E4A">
      <w:pPr>
        <w:pStyle w:val="Geenafstand"/>
        <w:numPr>
          <w:ilvl w:val="2"/>
          <w:numId w:val="2"/>
        </w:numPr>
      </w:pPr>
      <w:r w:rsidRPr="00831829">
        <w:t>The USA got a new president who invests more in ‘green-companies’, this could be a benefit for Atos, who aims to be green;</w:t>
      </w:r>
    </w:p>
    <w:p w14:paraId="15C1A0C1" w14:textId="60019C97" w:rsidR="00501E4A" w:rsidRPr="00831829" w:rsidRDefault="00501E4A" w:rsidP="00501E4A">
      <w:pPr>
        <w:pStyle w:val="Geenafstand"/>
        <w:numPr>
          <w:ilvl w:val="2"/>
          <w:numId w:val="2"/>
        </w:numPr>
      </w:pPr>
      <w:r w:rsidRPr="00831829">
        <w:t>Tension in Asia-pacific is rising because of China.</w:t>
      </w:r>
    </w:p>
    <w:p w14:paraId="2E6B4262" w14:textId="704EBEBA" w:rsidR="008420F4" w:rsidRPr="00831829" w:rsidRDefault="008420F4" w:rsidP="008420F4">
      <w:pPr>
        <w:pStyle w:val="Geenafstand"/>
        <w:numPr>
          <w:ilvl w:val="1"/>
          <w:numId w:val="2"/>
        </w:numPr>
      </w:pPr>
      <w:r w:rsidRPr="00831829">
        <w:t>Economic factors:</w:t>
      </w:r>
    </w:p>
    <w:p w14:paraId="63DE7E6B" w14:textId="26AC624B" w:rsidR="008420F4" w:rsidRPr="00831829" w:rsidRDefault="008420F4" w:rsidP="00501E4A">
      <w:pPr>
        <w:pStyle w:val="Geenafstand"/>
        <w:numPr>
          <w:ilvl w:val="2"/>
          <w:numId w:val="2"/>
        </w:numPr>
      </w:pPr>
      <w:r w:rsidRPr="00831829">
        <w:t xml:space="preserve">This has two sided. First, due to the coronavirus digitalization got a boost. This gives IT companies, like Atos, more work. However, long-term effect </w:t>
      </w:r>
      <w:r w:rsidRPr="00831829">
        <w:rPr>
          <w:i/>
          <w:iCs/>
        </w:rPr>
        <w:t xml:space="preserve">could </w:t>
      </w:r>
      <w:r w:rsidRPr="00831829">
        <w:t>mean that organizations will go bankrupt, resulting in less IT projects needed and thus their market would shrink. Note that this is only a possibility, not a prediction. The current consensus is that, because vaccines have been developed, the economy will continue to grow and get back on pre-corona levels by the end of the year / beginning of 2022.</w:t>
      </w:r>
    </w:p>
    <w:p w14:paraId="291CDE82" w14:textId="72A12691" w:rsidR="00164E2E" w:rsidRDefault="003D6402" w:rsidP="00BB2CA8">
      <w:pPr>
        <w:pStyle w:val="Geenafstand"/>
        <w:numPr>
          <w:ilvl w:val="2"/>
          <w:numId w:val="2"/>
        </w:numPr>
        <w:rPr>
          <w:noProof/>
        </w:rPr>
      </w:pPr>
      <w:r w:rsidRPr="00831829">
        <w:t>IT is becoming more and more important for all organizations around the world. This results in more spending worldwide. The table below shows the growth in 2018:</w:t>
      </w:r>
    </w:p>
    <w:p w14:paraId="19FF093C" w14:textId="0FAE3466" w:rsidR="00164E2E" w:rsidRDefault="003D6402" w:rsidP="00164E2E">
      <w:pPr>
        <w:pStyle w:val="Geenafstand"/>
        <w:keepNext/>
        <w:ind w:left="1440"/>
      </w:pPr>
      <w:r>
        <w:rPr>
          <w:noProof/>
          <w:lang w:val="nl-NL" w:eastAsia="nl-NL"/>
        </w:rPr>
        <w:drawing>
          <wp:inline distT="0" distB="0" distL="0" distR="0" wp14:anchorId="49635D92" wp14:editId="7FDCEEBF">
            <wp:extent cx="5667556" cy="805815"/>
            <wp:effectExtent l="0" t="0" r="9525" b="0"/>
            <wp:docPr id="35" name="Afbeelding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5"/>
                    <pic:cNvPicPr/>
                  </pic:nvPicPr>
                  <pic:blipFill>
                    <a:blip r:embed="rId29">
                      <a:extLst>
                        <a:ext uri="{28A0092B-C50C-407E-A947-70E740481C1C}">
                          <a14:useLocalDpi xmlns:a14="http://schemas.microsoft.com/office/drawing/2010/main" val="0"/>
                        </a:ext>
                      </a:extLst>
                    </a:blip>
                    <a:stretch>
                      <a:fillRect/>
                    </a:stretch>
                  </pic:blipFill>
                  <pic:spPr>
                    <a:xfrm>
                      <a:off x="0" y="0"/>
                      <a:ext cx="5667556" cy="805815"/>
                    </a:xfrm>
                    <a:prstGeom prst="rect">
                      <a:avLst/>
                    </a:prstGeom>
                  </pic:spPr>
                </pic:pic>
              </a:graphicData>
            </a:graphic>
          </wp:inline>
        </w:drawing>
      </w:r>
    </w:p>
    <w:p w14:paraId="506A3CD7" w14:textId="1D376270" w:rsidR="003D6402" w:rsidRPr="00831829" w:rsidRDefault="00164E2E" w:rsidP="00164E2E">
      <w:pPr>
        <w:pStyle w:val="Bijschrift"/>
        <w:ind w:left="720" w:firstLine="720"/>
      </w:pPr>
      <w:bookmarkStart w:id="28" w:name="_Toc73533169"/>
      <w:r>
        <w:t xml:space="preserve">Figure </w:t>
      </w:r>
      <w:r>
        <w:fldChar w:fldCharType="begin"/>
      </w:r>
      <w:r>
        <w:instrText>STYLEREF 1 \s</w:instrText>
      </w:r>
      <w:r>
        <w:fldChar w:fldCharType="separate"/>
      </w:r>
      <w:r w:rsidR="00533A70">
        <w:rPr>
          <w:noProof/>
        </w:rPr>
        <w:t>2</w:t>
      </w:r>
      <w:r>
        <w:fldChar w:fldCharType="end"/>
      </w:r>
      <w:r w:rsidR="00533A70">
        <w:noBreakHyphen/>
      </w:r>
      <w:r>
        <w:fldChar w:fldCharType="begin"/>
      </w:r>
      <w:r>
        <w:instrText>SEQ Figure \* ARABIC \s 1</w:instrText>
      </w:r>
      <w:r>
        <w:fldChar w:fldCharType="separate"/>
      </w:r>
      <w:r w:rsidR="00533A70">
        <w:rPr>
          <w:noProof/>
        </w:rPr>
        <w:t>4</w:t>
      </w:r>
      <w:r>
        <w:fldChar w:fldCharType="end"/>
      </w:r>
      <w:r>
        <w:t xml:space="preserve"> - </w:t>
      </w:r>
      <w:r w:rsidRPr="00D014A4">
        <w:t>2018 IT Services spend and growth</w:t>
      </w:r>
      <w:bookmarkEnd w:id="28"/>
    </w:p>
    <w:p w14:paraId="69A4C063" w14:textId="3526AAF8" w:rsidR="008420F4" w:rsidRPr="00831829" w:rsidRDefault="008420F4" w:rsidP="008420F4">
      <w:pPr>
        <w:pStyle w:val="Geenafstand"/>
        <w:numPr>
          <w:ilvl w:val="1"/>
          <w:numId w:val="2"/>
        </w:numPr>
      </w:pPr>
      <w:r w:rsidRPr="00831829">
        <w:t>Soci</w:t>
      </w:r>
      <w:r w:rsidR="00FA69C2" w:rsidRPr="00831829">
        <w:t>al</w:t>
      </w:r>
      <w:r w:rsidRPr="00831829">
        <w:t xml:space="preserve"> factors:</w:t>
      </w:r>
    </w:p>
    <w:p w14:paraId="707576EB" w14:textId="26FB282A" w:rsidR="008420F4" w:rsidRPr="00831829" w:rsidRDefault="008420F4" w:rsidP="008420F4">
      <w:pPr>
        <w:pStyle w:val="Geenafstand"/>
        <w:ind w:left="1440"/>
      </w:pPr>
      <w:r w:rsidRPr="00831829">
        <w:t>There is still a global shortage in trained IT personnel. However, if we look at the big picture, we can see that the global level of education is steadily growing. This could result in more IT personnel (this would only have the long</w:t>
      </w:r>
      <w:r w:rsidR="009F13D2" w:rsidRPr="00831829">
        <w:t>-</w:t>
      </w:r>
      <w:r w:rsidRPr="00831829">
        <w:t>term effect, though).</w:t>
      </w:r>
    </w:p>
    <w:p w14:paraId="65601738" w14:textId="77777777" w:rsidR="008420F4" w:rsidRPr="00831829" w:rsidRDefault="008420F4" w:rsidP="008420F4">
      <w:pPr>
        <w:pStyle w:val="Geenafstand"/>
        <w:numPr>
          <w:ilvl w:val="1"/>
          <w:numId w:val="2"/>
        </w:numPr>
      </w:pPr>
      <w:r w:rsidRPr="00831829">
        <w:t>Technological factors:</w:t>
      </w:r>
    </w:p>
    <w:p w14:paraId="3267B74E" w14:textId="77777777" w:rsidR="008420F4" w:rsidRPr="00831829" w:rsidRDefault="008420F4" w:rsidP="008420F4">
      <w:pPr>
        <w:pStyle w:val="Geenafstand"/>
        <w:ind w:left="1440"/>
      </w:pPr>
      <w:r w:rsidRPr="00831829">
        <w:t>There are a few technological factors to keep in mind:</w:t>
      </w:r>
    </w:p>
    <w:p w14:paraId="4FEFFDC2" w14:textId="77777777" w:rsidR="008420F4" w:rsidRPr="00831829" w:rsidRDefault="008420F4" w:rsidP="008420F4">
      <w:pPr>
        <w:pStyle w:val="Geenafstand"/>
        <w:numPr>
          <w:ilvl w:val="2"/>
          <w:numId w:val="4"/>
        </w:numPr>
      </w:pPr>
      <w:r w:rsidRPr="00831829">
        <w:t>Digital transformation momentum accelerates;</w:t>
      </w:r>
    </w:p>
    <w:p w14:paraId="44E6CDD3" w14:textId="77777777" w:rsidR="008420F4" w:rsidRPr="00831829" w:rsidRDefault="008420F4" w:rsidP="008420F4">
      <w:pPr>
        <w:pStyle w:val="Geenafstand"/>
        <w:numPr>
          <w:ilvl w:val="2"/>
          <w:numId w:val="4"/>
        </w:numPr>
      </w:pPr>
      <w:r w:rsidRPr="00831829">
        <w:t>Demand for hybrid cloud infrastructures rise;</w:t>
      </w:r>
    </w:p>
    <w:p w14:paraId="6572E307" w14:textId="77777777" w:rsidR="008420F4" w:rsidRPr="00831829" w:rsidRDefault="008420F4" w:rsidP="008420F4">
      <w:pPr>
        <w:pStyle w:val="Geenafstand"/>
        <w:numPr>
          <w:ilvl w:val="2"/>
          <w:numId w:val="4"/>
        </w:numPr>
      </w:pPr>
      <w:r w:rsidRPr="00831829">
        <w:t>Real time business processes are highly sought after;</w:t>
      </w:r>
    </w:p>
    <w:p w14:paraId="037C7969" w14:textId="77777777" w:rsidR="008420F4" w:rsidRPr="00831829" w:rsidRDefault="008420F4" w:rsidP="008420F4">
      <w:pPr>
        <w:pStyle w:val="Geenafstand"/>
        <w:numPr>
          <w:ilvl w:val="2"/>
          <w:numId w:val="4"/>
        </w:numPr>
      </w:pPr>
      <w:r w:rsidRPr="00831829">
        <w:t>Artificial intelligence and IoT are developing rapidly;</w:t>
      </w:r>
    </w:p>
    <w:p w14:paraId="594A59E8" w14:textId="77777777" w:rsidR="008420F4" w:rsidRPr="00831829" w:rsidRDefault="008420F4" w:rsidP="008420F4">
      <w:pPr>
        <w:pStyle w:val="Geenafstand"/>
        <w:numPr>
          <w:ilvl w:val="2"/>
          <w:numId w:val="4"/>
        </w:numPr>
      </w:pPr>
      <w:r w:rsidRPr="00831829">
        <w:t>A cashless world is rapidly emerging.</w:t>
      </w:r>
    </w:p>
    <w:p w14:paraId="1467EBEE" w14:textId="00959F01" w:rsidR="008420F4" w:rsidRPr="00831829" w:rsidRDefault="005A08B0" w:rsidP="008420F4">
      <w:pPr>
        <w:pStyle w:val="Geenafstand"/>
        <w:numPr>
          <w:ilvl w:val="1"/>
          <w:numId w:val="2"/>
        </w:numPr>
      </w:pPr>
      <w:r w:rsidRPr="00831829">
        <w:t>Environmental</w:t>
      </w:r>
      <w:r w:rsidR="008420F4" w:rsidRPr="00831829">
        <w:t xml:space="preserve"> factors;</w:t>
      </w:r>
    </w:p>
    <w:p w14:paraId="71D2CA59" w14:textId="0701A0F7" w:rsidR="008420F4" w:rsidRPr="00831829" w:rsidRDefault="008420F4" w:rsidP="008420F4">
      <w:pPr>
        <w:pStyle w:val="Geenafstand"/>
        <w:ind w:left="1440"/>
      </w:pPr>
      <w:r w:rsidRPr="00831829">
        <w:t xml:space="preserve">Atos has datacenters and offices in 73 countries, so it is necessary to look at ecological factors like natural disasters. They mitigate risks by having implemented processes to monitor these datacenters and offices and by making sure all datacenters have a back-up somewhere else. </w:t>
      </w:r>
    </w:p>
    <w:p w14:paraId="6488CEAA" w14:textId="2D5B4E3C" w:rsidR="005A08B0" w:rsidRPr="00831829" w:rsidRDefault="005B66DF" w:rsidP="005A08B0">
      <w:pPr>
        <w:pStyle w:val="Geenafstand"/>
        <w:numPr>
          <w:ilvl w:val="1"/>
          <w:numId w:val="2"/>
        </w:numPr>
      </w:pPr>
      <w:r w:rsidRPr="00831829">
        <w:t>Legal</w:t>
      </w:r>
    </w:p>
    <w:p w14:paraId="22D51031" w14:textId="434FA8CC" w:rsidR="00BC48CD" w:rsidRPr="00831829" w:rsidRDefault="00902340" w:rsidP="00BC48CD">
      <w:pPr>
        <w:pStyle w:val="Geenafstand"/>
        <w:numPr>
          <w:ilvl w:val="2"/>
          <w:numId w:val="2"/>
        </w:numPr>
      </w:pPr>
      <w:r w:rsidRPr="00831829">
        <w:t xml:space="preserve">IP leak threats </w:t>
      </w:r>
      <w:r w:rsidR="004D510E" w:rsidRPr="00831829">
        <w:t>because</w:t>
      </w:r>
      <w:r w:rsidRPr="00831829">
        <w:t xml:space="preserve"> of cybercrime;</w:t>
      </w:r>
    </w:p>
    <w:p w14:paraId="20FC73D7" w14:textId="06A9B1C2" w:rsidR="00902340" w:rsidRPr="00831829" w:rsidRDefault="00902340" w:rsidP="00BC48CD">
      <w:pPr>
        <w:pStyle w:val="Geenafstand"/>
        <w:numPr>
          <w:ilvl w:val="2"/>
          <w:numId w:val="2"/>
        </w:numPr>
      </w:pPr>
      <w:r w:rsidRPr="00831829">
        <w:t>New security laws in Europe;</w:t>
      </w:r>
    </w:p>
    <w:p w14:paraId="371521A4" w14:textId="001566A9" w:rsidR="00902340" w:rsidRPr="00831829" w:rsidRDefault="00902340" w:rsidP="00BC48CD">
      <w:pPr>
        <w:pStyle w:val="Geenafstand"/>
        <w:numPr>
          <w:ilvl w:val="2"/>
          <w:numId w:val="2"/>
        </w:numPr>
      </w:pPr>
      <w:r w:rsidRPr="00831829">
        <w:t>More legal punishment for failing to comply to regulations;</w:t>
      </w:r>
    </w:p>
    <w:p w14:paraId="501021FB" w14:textId="51FCA38D" w:rsidR="00902340" w:rsidRPr="00831829" w:rsidRDefault="00B94BEB" w:rsidP="00BC48CD">
      <w:pPr>
        <w:pStyle w:val="Geenafstand"/>
        <w:numPr>
          <w:ilvl w:val="2"/>
          <w:numId w:val="2"/>
        </w:numPr>
      </w:pPr>
      <w:r w:rsidRPr="00831829">
        <w:t xml:space="preserve">Some countries that have datacenters </w:t>
      </w:r>
      <w:r w:rsidR="00AB1839" w:rsidRPr="00831829">
        <w:t>don’t have anti-corruption laws.</w:t>
      </w:r>
    </w:p>
    <w:p w14:paraId="4D4751D2" w14:textId="4F09C3F2" w:rsidR="00972FDD" w:rsidRPr="00831829" w:rsidRDefault="00972FDD" w:rsidP="00972FDD">
      <w:pPr>
        <w:pStyle w:val="Geenafstand"/>
      </w:pPr>
    </w:p>
    <w:p w14:paraId="1B5D8443" w14:textId="77777777" w:rsidR="004F7460" w:rsidRPr="00831829" w:rsidRDefault="004F7460">
      <w:r w:rsidRPr="00831829">
        <w:br w:type="page"/>
      </w:r>
    </w:p>
    <w:p w14:paraId="792451E0" w14:textId="641ADEF5" w:rsidR="00C12EA1" w:rsidRPr="00831829" w:rsidRDefault="0049542D" w:rsidP="00972FDD">
      <w:pPr>
        <w:pStyle w:val="Geenafstand"/>
        <w:rPr>
          <w:b/>
          <w:bCs/>
        </w:rPr>
      </w:pPr>
      <w:r w:rsidRPr="00831829">
        <w:rPr>
          <w:b/>
          <w:bCs/>
        </w:rPr>
        <w:t xml:space="preserve">External </w:t>
      </w:r>
      <w:r w:rsidR="00C12EA1" w:rsidRPr="00831829">
        <w:rPr>
          <w:b/>
          <w:bCs/>
        </w:rPr>
        <w:t xml:space="preserve">Competitor </w:t>
      </w:r>
      <w:r w:rsidRPr="00831829">
        <w:rPr>
          <w:b/>
          <w:bCs/>
        </w:rPr>
        <w:t>Analysis</w:t>
      </w:r>
    </w:p>
    <w:p w14:paraId="44AF0397" w14:textId="75CB621C" w:rsidR="00E44BD2" w:rsidRPr="00831829" w:rsidRDefault="001A6FC6" w:rsidP="00972FDD">
      <w:pPr>
        <w:pStyle w:val="Geenafstand"/>
      </w:pPr>
      <w:r w:rsidRPr="00831829">
        <w:t xml:space="preserve">Next to the </w:t>
      </w:r>
      <w:r w:rsidR="00E82C34" w:rsidRPr="00831829">
        <w:t xml:space="preserve">PESTEL-analysis, </w:t>
      </w:r>
      <w:r w:rsidR="00744FB8" w:rsidRPr="00831829">
        <w:t>a</w:t>
      </w:r>
      <w:r w:rsidR="00292887" w:rsidRPr="00831829">
        <w:t>n</w:t>
      </w:r>
      <w:r w:rsidR="00744FB8" w:rsidRPr="00831829">
        <w:t xml:space="preserve"> external competitor analysis has been </w:t>
      </w:r>
      <w:r w:rsidR="004F7460" w:rsidRPr="00831829">
        <w:t>executed.</w:t>
      </w:r>
    </w:p>
    <w:p w14:paraId="4D6CD393" w14:textId="4AC8A2C1" w:rsidR="004F7460" w:rsidRPr="00831829" w:rsidRDefault="004F7460" w:rsidP="004F7460">
      <w:r w:rsidRPr="00831829">
        <w:t xml:space="preserve">To perform this external analysis, the competitive-forces model from Porter will be used </w:t>
      </w:r>
      <w:sdt>
        <w:sdtPr>
          <w:id w:val="-1864279734"/>
          <w:citation/>
        </w:sdtPr>
        <w:sdtEndPr/>
        <w:sdtContent>
          <w:r w:rsidRPr="00831829">
            <w:fldChar w:fldCharType="begin"/>
          </w:r>
          <w:r w:rsidRPr="00831829">
            <w:instrText xml:space="preserve"> CITATION Kno211 \l 1043 </w:instrText>
          </w:r>
          <w:r w:rsidRPr="00831829">
            <w:fldChar w:fldCharType="separate"/>
          </w:r>
          <w:r w:rsidR="004B0638">
            <w:rPr>
              <w:noProof/>
            </w:rPr>
            <w:t>(Knoot, 2021)</w:t>
          </w:r>
          <w:r w:rsidRPr="00831829">
            <w:fldChar w:fldCharType="end"/>
          </w:r>
        </w:sdtContent>
      </w:sdt>
      <w:r w:rsidRPr="00831829">
        <w:t>. This method will be used because it’s important for Atos to stay ahead of their competition and this method is useful for analyzing competitors. The model from Porter allows a company to assess five forces in terms of competition. For each force will be looked at the position Atos is in.</w:t>
      </w:r>
    </w:p>
    <w:p w14:paraId="62FD9307" w14:textId="77777777" w:rsidR="004F7460" w:rsidRPr="00831829" w:rsidRDefault="004F7460" w:rsidP="004F7460">
      <w:pPr>
        <w:keepNext/>
      </w:pPr>
      <w:r>
        <w:rPr>
          <w:noProof/>
          <w:lang w:val="nl-NL" w:eastAsia="nl-NL"/>
        </w:rPr>
        <w:drawing>
          <wp:inline distT="0" distB="0" distL="0" distR="0" wp14:anchorId="2E41064E" wp14:editId="02D100FF">
            <wp:extent cx="5731510" cy="3662045"/>
            <wp:effectExtent l="0" t="0" r="2540" b="0"/>
            <wp:docPr id="42" name="Afbeelding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2"/>
                    <pic:cNvPicPr/>
                  </pic:nvPicPr>
                  <pic:blipFill>
                    <a:blip r:embed="rId30">
                      <a:extLst>
                        <a:ext uri="{28A0092B-C50C-407E-A947-70E740481C1C}">
                          <a14:useLocalDpi xmlns:a14="http://schemas.microsoft.com/office/drawing/2010/main" val="0"/>
                        </a:ext>
                      </a:extLst>
                    </a:blip>
                    <a:stretch>
                      <a:fillRect/>
                    </a:stretch>
                  </pic:blipFill>
                  <pic:spPr>
                    <a:xfrm>
                      <a:off x="0" y="0"/>
                      <a:ext cx="5731510" cy="3662045"/>
                    </a:xfrm>
                    <a:prstGeom prst="rect">
                      <a:avLst/>
                    </a:prstGeom>
                  </pic:spPr>
                </pic:pic>
              </a:graphicData>
            </a:graphic>
          </wp:inline>
        </w:drawing>
      </w:r>
    </w:p>
    <w:p w14:paraId="34FE7193" w14:textId="6219EA55" w:rsidR="004F7460" w:rsidRPr="00831829" w:rsidRDefault="004F7460" w:rsidP="004F7460">
      <w:pPr>
        <w:pStyle w:val="Bijschrift"/>
      </w:pPr>
      <w:bookmarkStart w:id="29" w:name="_Toc73533170"/>
      <w:r w:rsidRPr="00831829">
        <w:t xml:space="preserve">Figure </w:t>
      </w:r>
      <w:r>
        <w:fldChar w:fldCharType="begin"/>
      </w:r>
      <w:r>
        <w:instrText>STYLEREF 1 \s</w:instrText>
      </w:r>
      <w:r>
        <w:fldChar w:fldCharType="separate"/>
      </w:r>
      <w:r w:rsidR="00533A70">
        <w:rPr>
          <w:noProof/>
        </w:rPr>
        <w:t>2</w:t>
      </w:r>
      <w:r>
        <w:fldChar w:fldCharType="end"/>
      </w:r>
      <w:r w:rsidR="00533A70">
        <w:noBreakHyphen/>
      </w:r>
      <w:r>
        <w:fldChar w:fldCharType="begin"/>
      </w:r>
      <w:r>
        <w:instrText>SEQ Figure \* ARABIC \s 1</w:instrText>
      </w:r>
      <w:r>
        <w:fldChar w:fldCharType="separate"/>
      </w:r>
      <w:r w:rsidR="00533A70">
        <w:rPr>
          <w:noProof/>
        </w:rPr>
        <w:t>5</w:t>
      </w:r>
      <w:r>
        <w:fldChar w:fldCharType="end"/>
      </w:r>
      <w:r w:rsidRPr="00831829">
        <w:t xml:space="preserve"> – Competitive Forces Model Porter</w:t>
      </w:r>
      <w:bookmarkEnd w:id="29"/>
    </w:p>
    <w:p w14:paraId="2057DBD0" w14:textId="77777777" w:rsidR="004F7460" w:rsidRPr="00831829" w:rsidRDefault="004F7460" w:rsidP="004F7460">
      <w:pPr>
        <w:pStyle w:val="Kop4"/>
      </w:pPr>
      <w:r w:rsidRPr="00831829">
        <w:t>Potential entrants &amp; Competitiveness of market players among themselves</w:t>
      </w:r>
    </w:p>
    <w:p w14:paraId="65987202" w14:textId="4A71B6E3" w:rsidR="004F7460" w:rsidRPr="00831829" w:rsidRDefault="004F7460" w:rsidP="004F7460">
      <w:r w:rsidRPr="00831829">
        <w:t xml:space="preserve">Atos is a global leader in digital transformation. Based on the list of competitors from Atos, it’s safe to say that it would be hard to establish a new and thriving business in the same industry with companies like Atos, Accenture, Capgemini, CGI, IBM etc. All these companies have integrated themselves in the market and if a new company doesn’t do an extensive competitor analysis it is highly likely that a new company cannot compete with the existing companies </w:t>
      </w:r>
      <w:sdt>
        <w:sdtPr>
          <w:id w:val="-1123997297"/>
          <w:citation/>
        </w:sdtPr>
        <w:sdtEndPr/>
        <w:sdtContent>
          <w:r w:rsidRPr="00831829">
            <w:fldChar w:fldCharType="begin"/>
          </w:r>
          <w:r w:rsidRPr="00831829">
            <w:instrText xml:space="preserve"> CITATION Owl21 \l 1043 </w:instrText>
          </w:r>
          <w:r w:rsidRPr="00831829">
            <w:fldChar w:fldCharType="separate"/>
          </w:r>
          <w:r w:rsidR="004B0638">
            <w:rPr>
              <w:noProof/>
            </w:rPr>
            <w:t>(Owler, 2021)</w:t>
          </w:r>
          <w:r w:rsidRPr="00831829">
            <w:fldChar w:fldCharType="end"/>
          </w:r>
        </w:sdtContent>
      </w:sdt>
      <w:r w:rsidRPr="00831829">
        <w:t>.</w:t>
      </w:r>
    </w:p>
    <w:p w14:paraId="245AA074" w14:textId="77777777" w:rsidR="004F7460" w:rsidRPr="00831829" w:rsidRDefault="004F7460" w:rsidP="004F7460">
      <w:pPr>
        <w:pStyle w:val="Kop4"/>
      </w:pPr>
      <w:r w:rsidRPr="00831829">
        <w:t>Power of substitutions</w:t>
      </w:r>
    </w:p>
    <w:p w14:paraId="43CA40EE" w14:textId="6D897198" w:rsidR="004F7460" w:rsidRPr="00831829" w:rsidRDefault="004F7460" w:rsidP="004F7460">
      <w:r w:rsidRPr="00831829">
        <w:t>Talking about products and services and the customers/clients who buy them from Atos, it is probably not a (big) concern for Atos. Since Atos is a global leader and ranks high in customer satisfaction as IT organization. Also, because Atos has ‘Trust’ as one of their core values, Atos won’t substitute good products with not fully functional or bad products.</w:t>
      </w:r>
      <w:sdt>
        <w:sdtPr>
          <w:id w:val="-1582362626"/>
          <w:citation/>
        </w:sdtPr>
        <w:sdtEndPr/>
        <w:sdtContent>
          <w:r w:rsidRPr="00831829">
            <w:fldChar w:fldCharType="begin"/>
          </w:r>
          <w:r w:rsidRPr="00831829">
            <w:instrText xml:space="preserve"> CITATION Ato20 \l 1043 </w:instrText>
          </w:r>
          <w:r w:rsidRPr="00831829">
            <w:fldChar w:fldCharType="separate"/>
          </w:r>
          <w:r w:rsidR="004B0638">
            <w:rPr>
              <w:noProof/>
            </w:rPr>
            <w:t xml:space="preserve"> (Atos, 2020)</w:t>
          </w:r>
          <w:r w:rsidRPr="00831829">
            <w:fldChar w:fldCharType="end"/>
          </w:r>
        </w:sdtContent>
      </w:sdt>
    </w:p>
    <w:p w14:paraId="4129CC8B" w14:textId="77777777" w:rsidR="004F7460" w:rsidRPr="00831829" w:rsidRDefault="004F7460" w:rsidP="004F7460">
      <w:pPr>
        <w:pStyle w:val="Kop4"/>
      </w:pPr>
      <w:r w:rsidRPr="00831829">
        <w:t>Supplier strength &amp; Purchasing power</w:t>
      </w:r>
    </w:p>
    <w:p w14:paraId="18374C66" w14:textId="2F278D71" w:rsidR="00C61DCD" w:rsidRPr="00831829" w:rsidRDefault="004F7460" w:rsidP="004F7460">
      <w:pPr>
        <w:rPr>
          <w:b/>
          <w:bCs/>
        </w:rPr>
      </w:pPr>
      <w:r w:rsidRPr="00831829">
        <w:t xml:space="preserve">Because Atos is a global player, they also have alliances with other global players. These can either be customers or suppliers to Atos. Alliances with companies such as Microsoft, Amazon, Dell, Google, SAP, Siemens etc. make it so that Atos possesses the strength to purchase great products and solutions from their alliances and sell great new inventions and services to their alliances </w:t>
      </w:r>
      <w:sdt>
        <w:sdtPr>
          <w:id w:val="-695616334"/>
          <w:citation/>
        </w:sdtPr>
        <w:sdtEndPr/>
        <w:sdtContent>
          <w:r w:rsidRPr="00831829">
            <w:fldChar w:fldCharType="begin"/>
          </w:r>
          <w:r w:rsidRPr="00831829">
            <w:instrText xml:space="preserve"> CITATION Ato21 \l 1043 </w:instrText>
          </w:r>
          <w:r w:rsidRPr="00831829">
            <w:fldChar w:fldCharType="separate"/>
          </w:r>
          <w:r w:rsidR="004B0638">
            <w:rPr>
              <w:noProof/>
            </w:rPr>
            <w:t>(Atos, 2021)</w:t>
          </w:r>
          <w:r w:rsidRPr="00831829">
            <w:fldChar w:fldCharType="end"/>
          </w:r>
        </w:sdtContent>
      </w:sdt>
      <w:r w:rsidRPr="00831829">
        <w:t>.</w:t>
      </w:r>
    </w:p>
    <w:p w14:paraId="278D9BD2" w14:textId="77777777" w:rsidR="00C61DCD" w:rsidRPr="00831829" w:rsidRDefault="00C61DCD" w:rsidP="00C61DCD">
      <w:pPr>
        <w:pStyle w:val="Geenafstand"/>
      </w:pPr>
    </w:p>
    <w:p w14:paraId="454A7384" w14:textId="4D37440A" w:rsidR="00C61DCD" w:rsidRPr="00831829" w:rsidRDefault="00731D19" w:rsidP="002676BB">
      <w:pPr>
        <w:pStyle w:val="Kop3"/>
        <w:rPr>
          <w:lang w:val="en-GB"/>
        </w:rPr>
      </w:pPr>
      <w:bookmarkStart w:id="30" w:name="_Toc73533421"/>
      <w:r w:rsidRPr="00831829">
        <w:rPr>
          <w:lang w:val="en-GB"/>
        </w:rPr>
        <w:t>In</w:t>
      </w:r>
      <w:r w:rsidR="00C61DCD" w:rsidRPr="00831829">
        <w:rPr>
          <w:lang w:val="en-GB"/>
        </w:rPr>
        <w:t>ternal Analysis</w:t>
      </w:r>
      <w:bookmarkEnd w:id="30"/>
    </w:p>
    <w:p w14:paraId="5C3A1BB5" w14:textId="50ED1DCD" w:rsidR="00F01214" w:rsidRPr="00831829" w:rsidRDefault="0049542D" w:rsidP="00F01214">
      <w:pPr>
        <w:pStyle w:val="Geenafstand"/>
        <w:rPr>
          <w:b/>
          <w:bCs/>
        </w:rPr>
      </w:pPr>
      <w:r w:rsidRPr="00831829">
        <w:rPr>
          <w:b/>
          <w:bCs/>
        </w:rPr>
        <w:t xml:space="preserve">Internal </w:t>
      </w:r>
      <w:r w:rsidR="00F01214" w:rsidRPr="00831829">
        <w:rPr>
          <w:b/>
          <w:bCs/>
        </w:rPr>
        <w:t>Competitor Analysis</w:t>
      </w:r>
    </w:p>
    <w:p w14:paraId="53D90C9D" w14:textId="042A0078" w:rsidR="00731D19" w:rsidRPr="00831829" w:rsidRDefault="00731D19" w:rsidP="00731D19">
      <w:r w:rsidRPr="00831829">
        <w:t xml:space="preserve">With the look into competitors (external analysis) done, there is in insight created into rival companies of Atos. What remains is why Atos can stay ahead of their competition and what they do to keep it that way. An internal analysis is required to find this out. To stay within the competitor bubble, the value chain of Porter will be used for the internal analysis </w:t>
      </w:r>
      <w:sdt>
        <w:sdtPr>
          <w:id w:val="346306307"/>
          <w:citation/>
        </w:sdtPr>
        <w:sdtEndPr/>
        <w:sdtContent>
          <w:r w:rsidRPr="00831829">
            <w:fldChar w:fldCharType="begin"/>
          </w:r>
          <w:r w:rsidRPr="00831829">
            <w:instrText xml:space="preserve"> CITATION Eel211 \l 1043 </w:instrText>
          </w:r>
          <w:r w:rsidRPr="00831829">
            <w:fldChar w:fldCharType="separate"/>
          </w:r>
          <w:r w:rsidR="004B0638">
            <w:rPr>
              <w:noProof/>
            </w:rPr>
            <w:t>(Eelants, 2021)</w:t>
          </w:r>
          <w:r w:rsidRPr="00831829">
            <w:fldChar w:fldCharType="end"/>
          </w:r>
        </w:sdtContent>
      </w:sdt>
      <w:r w:rsidRPr="00831829">
        <w:t>.</w:t>
      </w:r>
    </w:p>
    <w:p w14:paraId="48C5C21E" w14:textId="77777777" w:rsidR="00731D19" w:rsidRPr="00831829" w:rsidRDefault="00731D19" w:rsidP="00731D19">
      <w:r w:rsidRPr="00831829">
        <w:t xml:space="preserve">According to Atos themselves, they have both business insight and IT expertise like no other system integrator in the market has. This gives Atos the edge over their competition and they want to create new innovative products and services to stay ahead of the competition and remain a global leader in digital transformation. Here is how Atos explains their perspective: </w:t>
      </w:r>
    </w:p>
    <w:p w14:paraId="65B4E5FE" w14:textId="77777777" w:rsidR="00731D19" w:rsidRPr="00831829" w:rsidRDefault="00731D19" w:rsidP="00731D19">
      <w:r w:rsidRPr="00831829">
        <w:t>“Atos brings a partner ecosystem built to deliver superior business value based on best-in-class technology.</w:t>
      </w:r>
    </w:p>
    <w:p w14:paraId="67E82D18" w14:textId="73E13FFB" w:rsidR="00731D19" w:rsidRPr="00831829" w:rsidRDefault="00731D19" w:rsidP="00731D19">
      <w:r w:rsidRPr="00831829">
        <w:t>We work together with selected world-class organizations in software applications, infrastructure, and consulting to strengthen our own unique portfolio in consulting, solutions</w:t>
      </w:r>
      <w:r w:rsidR="004D510E" w:rsidRPr="00831829">
        <w:t>,</w:t>
      </w:r>
      <w:r w:rsidRPr="00831829">
        <w:t xml:space="preserve"> and services. Leveraging the abilities of these industry leaders allows us to concentrate on our goal of adding growth to our customers’ businesses. Through comprehensive, intelligent integration of partner product-based solutions and services we underpin and complement our own key strengths to maximize your productivity.</w:t>
      </w:r>
    </w:p>
    <w:p w14:paraId="74BC8566" w14:textId="1403F490" w:rsidR="00731D19" w:rsidRPr="00831829" w:rsidRDefault="00731D19" w:rsidP="00731D19">
      <w:r w:rsidRPr="00831829">
        <w:t xml:space="preserve">We have both business insight and IT expertise like no system integrator in the market.” </w:t>
      </w:r>
      <w:sdt>
        <w:sdtPr>
          <w:id w:val="-901906516"/>
          <w:citation/>
        </w:sdtPr>
        <w:sdtEndPr/>
        <w:sdtContent>
          <w:r w:rsidRPr="00831829">
            <w:fldChar w:fldCharType="begin"/>
          </w:r>
          <w:r w:rsidRPr="00831829">
            <w:instrText xml:space="preserve"> CITATION Ato21 \l 1043 </w:instrText>
          </w:r>
          <w:r w:rsidRPr="00831829">
            <w:fldChar w:fldCharType="separate"/>
          </w:r>
          <w:r w:rsidR="004B0638">
            <w:rPr>
              <w:noProof/>
            </w:rPr>
            <w:t>(Atos, 2021)</w:t>
          </w:r>
          <w:r w:rsidRPr="00831829">
            <w:fldChar w:fldCharType="end"/>
          </w:r>
        </w:sdtContent>
      </w:sdt>
      <w:r w:rsidRPr="00831829">
        <w:t>.</w:t>
      </w:r>
    </w:p>
    <w:p w14:paraId="4E05AE62" w14:textId="4771F6AC" w:rsidR="00103D3E" w:rsidRPr="00831829" w:rsidRDefault="00103D3E" w:rsidP="00103D3E">
      <w:pPr>
        <w:pStyle w:val="Geenafstand"/>
      </w:pPr>
      <w:r w:rsidRPr="00831829">
        <w:t>Atos is currently ranked number 10 in the world in the IT services market and has been assessed by external organizations on capabilities and is positioned as follows:</w:t>
      </w:r>
    </w:p>
    <w:p w14:paraId="4AFFCB6E" w14:textId="77777777" w:rsidR="00103D3E" w:rsidRPr="00831829" w:rsidRDefault="00103D3E" w:rsidP="00103D3E">
      <w:pPr>
        <w:pStyle w:val="Geenafstand"/>
      </w:pPr>
      <w:r w:rsidRPr="00831829">
        <w:t>Atos is a:</w:t>
      </w:r>
    </w:p>
    <w:p w14:paraId="522C0F08" w14:textId="77777777" w:rsidR="00103D3E" w:rsidRPr="00831829" w:rsidRDefault="00103D3E" w:rsidP="00103D3E">
      <w:pPr>
        <w:pStyle w:val="Geenafstand"/>
        <w:numPr>
          <w:ilvl w:val="0"/>
          <w:numId w:val="4"/>
        </w:numPr>
      </w:pPr>
      <w:r w:rsidRPr="00831829">
        <w:t>Global leader in IT outsourcing;</w:t>
      </w:r>
    </w:p>
    <w:p w14:paraId="7F497819" w14:textId="77777777" w:rsidR="00103D3E" w:rsidRPr="00831829" w:rsidRDefault="00103D3E" w:rsidP="00103D3E">
      <w:pPr>
        <w:pStyle w:val="Geenafstand"/>
        <w:numPr>
          <w:ilvl w:val="0"/>
          <w:numId w:val="4"/>
        </w:numPr>
      </w:pPr>
      <w:r w:rsidRPr="00831829">
        <w:t>Global leader in private cloud and European leader in hybrid cloud;</w:t>
      </w:r>
    </w:p>
    <w:p w14:paraId="40916140" w14:textId="77777777" w:rsidR="00103D3E" w:rsidRPr="00831829" w:rsidRDefault="00103D3E" w:rsidP="00103D3E">
      <w:pPr>
        <w:pStyle w:val="Geenafstand"/>
        <w:numPr>
          <w:ilvl w:val="0"/>
          <w:numId w:val="4"/>
        </w:numPr>
      </w:pPr>
      <w:r w:rsidRPr="00831829">
        <w:t>Global leader in SAP HANA and European leader in SAP services;</w:t>
      </w:r>
    </w:p>
    <w:p w14:paraId="244CABFE" w14:textId="77777777" w:rsidR="00103D3E" w:rsidRPr="00831829" w:rsidRDefault="00103D3E" w:rsidP="00103D3E">
      <w:pPr>
        <w:pStyle w:val="Geenafstand"/>
        <w:numPr>
          <w:ilvl w:val="0"/>
          <w:numId w:val="4"/>
        </w:numPr>
      </w:pPr>
      <w:r w:rsidRPr="00831829">
        <w:t>Visionary provider in analytics;</w:t>
      </w:r>
    </w:p>
    <w:p w14:paraId="2C6EFDA6" w14:textId="77777777" w:rsidR="00103D3E" w:rsidRPr="00831829" w:rsidRDefault="00103D3E" w:rsidP="00103D3E">
      <w:pPr>
        <w:pStyle w:val="Geenafstand"/>
        <w:numPr>
          <w:ilvl w:val="0"/>
          <w:numId w:val="4"/>
        </w:numPr>
      </w:pPr>
      <w:r w:rsidRPr="00831829">
        <w:t>Global leader in IoT services;</w:t>
      </w:r>
    </w:p>
    <w:p w14:paraId="3905A2FF" w14:textId="77777777" w:rsidR="00103D3E" w:rsidRPr="00831829" w:rsidRDefault="00103D3E" w:rsidP="00103D3E">
      <w:pPr>
        <w:pStyle w:val="Geenafstand"/>
        <w:numPr>
          <w:ilvl w:val="0"/>
          <w:numId w:val="4"/>
        </w:numPr>
      </w:pPr>
      <w:r w:rsidRPr="00831829">
        <w:t>Global leader in digital workplace;</w:t>
      </w:r>
    </w:p>
    <w:p w14:paraId="284AD460" w14:textId="77777777" w:rsidR="00103D3E" w:rsidRPr="00831829" w:rsidRDefault="00103D3E" w:rsidP="00103D3E">
      <w:pPr>
        <w:pStyle w:val="Geenafstand"/>
        <w:numPr>
          <w:ilvl w:val="0"/>
          <w:numId w:val="4"/>
        </w:numPr>
      </w:pPr>
      <w:r w:rsidRPr="00831829">
        <w:t>Major player and visionary in unified communications &amp; collaboration;</w:t>
      </w:r>
    </w:p>
    <w:p w14:paraId="59C22224" w14:textId="77777777" w:rsidR="00103D3E" w:rsidRPr="00831829" w:rsidRDefault="00103D3E" w:rsidP="00103D3E">
      <w:pPr>
        <w:pStyle w:val="Geenafstand"/>
        <w:numPr>
          <w:ilvl w:val="0"/>
          <w:numId w:val="4"/>
        </w:numPr>
      </w:pPr>
      <w:r w:rsidRPr="00831829">
        <w:t>Major player and European leader in security. (Atos, 2018)</w:t>
      </w:r>
    </w:p>
    <w:p w14:paraId="2CB5433C" w14:textId="339D1A30" w:rsidR="00B86D8F" w:rsidRPr="00831829" w:rsidRDefault="00B86D8F" w:rsidP="00731D19"/>
    <w:p w14:paraId="2D027FAD" w14:textId="64DD836D" w:rsidR="0049542D" w:rsidRPr="00831829" w:rsidRDefault="0049542D" w:rsidP="0049542D">
      <w:pPr>
        <w:pStyle w:val="Geenafstand"/>
        <w:rPr>
          <w:b/>
          <w:bCs/>
        </w:rPr>
      </w:pPr>
      <w:r w:rsidRPr="00831829">
        <w:rPr>
          <w:b/>
          <w:bCs/>
        </w:rPr>
        <w:t>Financial Analysis</w:t>
      </w:r>
    </w:p>
    <w:p w14:paraId="7F569BD4" w14:textId="76244710" w:rsidR="00731D19" w:rsidRPr="00831829" w:rsidRDefault="00731D19" w:rsidP="0049542D">
      <w:pPr>
        <w:pStyle w:val="Geenafstand"/>
      </w:pPr>
      <w:r w:rsidRPr="00831829">
        <w:t xml:space="preserve">Making a Financial analysis can give detailed information about the state of business. Comparing 2020 with 2019, you can see a drop of 3% (rounded), this is due the covid-19 crisis. </w:t>
      </w:r>
    </w:p>
    <w:p w14:paraId="68C715BD" w14:textId="77777777" w:rsidR="0049542D" w:rsidRPr="00831829" w:rsidRDefault="0049542D" w:rsidP="0049542D">
      <w:pPr>
        <w:pStyle w:val="Geenafstand"/>
      </w:pPr>
    </w:p>
    <w:p w14:paraId="38A504EF" w14:textId="282C8E12" w:rsidR="00731D19" w:rsidRPr="00831829" w:rsidRDefault="00731D19" w:rsidP="00731D19">
      <w:r w:rsidRPr="00831829">
        <w:t>Atos made a large amount of revenue with cloud/digitalization projects in 2020. Their objectives for 2021 is having a revenue growth of +3,5% to 4,0% and a free cash flow of €550m to €600m</w:t>
      </w:r>
      <w:sdt>
        <w:sdtPr>
          <w:id w:val="-824666671"/>
          <w:citation/>
        </w:sdtPr>
        <w:sdtEndPr/>
        <w:sdtContent>
          <w:r w:rsidRPr="00831829">
            <w:fldChar w:fldCharType="begin"/>
          </w:r>
          <w:r w:rsidRPr="00831829">
            <w:instrText xml:space="preserve"> CITATION Atoss \l 1043 </w:instrText>
          </w:r>
          <w:r w:rsidRPr="00831829">
            <w:fldChar w:fldCharType="separate"/>
          </w:r>
          <w:r w:rsidR="004B0638">
            <w:rPr>
              <w:noProof/>
            </w:rPr>
            <w:t xml:space="preserve"> (Atos, 2021)</w:t>
          </w:r>
          <w:r w:rsidRPr="00831829">
            <w:fldChar w:fldCharType="end"/>
          </w:r>
        </w:sdtContent>
      </w:sdt>
      <w:r w:rsidRPr="00831829">
        <w:t xml:space="preserve">. </w:t>
      </w:r>
    </w:p>
    <w:p w14:paraId="2DBB1479" w14:textId="0E2B8B2A" w:rsidR="00731D19" w:rsidRPr="00831829" w:rsidRDefault="00731D19" w:rsidP="00731D19">
      <w:r w:rsidRPr="00831829">
        <w:t>These promises where not enough for the investors, Atos dropped with 5% at the Paris stock index</w:t>
      </w:r>
      <w:sdt>
        <w:sdtPr>
          <w:id w:val="-940606522"/>
          <w:citation/>
        </w:sdtPr>
        <w:sdtEndPr/>
        <w:sdtContent>
          <w:r w:rsidRPr="00831829">
            <w:fldChar w:fldCharType="begin"/>
          </w:r>
          <w:r w:rsidRPr="00831829">
            <w:instrText xml:space="preserve"> CITATION Fre21 \l 1043 </w:instrText>
          </w:r>
          <w:r w:rsidRPr="00831829">
            <w:fldChar w:fldCharType="separate"/>
          </w:r>
          <w:r w:rsidR="004B0638">
            <w:rPr>
              <w:noProof/>
            </w:rPr>
            <w:t xml:space="preserve"> (Petitjean, 2021)</w:t>
          </w:r>
          <w:r w:rsidRPr="00831829">
            <w:fldChar w:fldCharType="end"/>
          </w:r>
        </w:sdtContent>
      </w:sdt>
      <w:r w:rsidRPr="00831829">
        <w:t>.</w:t>
      </w:r>
    </w:p>
    <w:p w14:paraId="68C604DA" w14:textId="77777777" w:rsidR="0049542D" w:rsidRPr="00831829" w:rsidRDefault="0049542D">
      <w:pPr>
        <w:rPr>
          <w:b/>
          <w:bCs/>
        </w:rPr>
      </w:pPr>
      <w:r w:rsidRPr="00831829">
        <w:rPr>
          <w:b/>
          <w:bCs/>
        </w:rPr>
        <w:br w:type="page"/>
      </w:r>
    </w:p>
    <w:p w14:paraId="7D0D4304" w14:textId="24FFB625" w:rsidR="00731D19" w:rsidRPr="00831829" w:rsidRDefault="00731D19" w:rsidP="00731D19">
      <w:pPr>
        <w:pStyle w:val="Geenafstand"/>
        <w:rPr>
          <w:b/>
          <w:bCs/>
        </w:rPr>
      </w:pPr>
      <w:r w:rsidRPr="00831829">
        <w:rPr>
          <w:b/>
          <w:bCs/>
        </w:rPr>
        <w:t>Business Model Canvas</w:t>
      </w:r>
    </w:p>
    <w:p w14:paraId="00FB5FEB" w14:textId="14205480" w:rsidR="00B80561" w:rsidRPr="00831829" w:rsidRDefault="005F3FE5" w:rsidP="00731D19">
      <w:pPr>
        <w:pStyle w:val="Geenafstand"/>
      </w:pPr>
      <w:r w:rsidRPr="00831829">
        <w:t>The business model canvas exists of nine parts.</w:t>
      </w:r>
      <w:r w:rsidR="007A2DDE" w:rsidRPr="00831829">
        <w:t xml:space="preserve"> </w:t>
      </w:r>
      <w:r w:rsidR="00065044" w:rsidRPr="00831829">
        <w:t xml:space="preserve">It includes </w:t>
      </w:r>
      <w:r w:rsidR="001140C9" w:rsidRPr="00831829">
        <w:t>each aspect of the company</w:t>
      </w:r>
      <w:r w:rsidR="00AB1168" w:rsidRPr="00831829">
        <w:t xml:space="preserve">, intern and extern aspects like </w:t>
      </w:r>
      <w:r w:rsidR="00213C54" w:rsidRPr="00831829">
        <w:t>organization, value proposition, customers, suppliers, costs</w:t>
      </w:r>
      <w:r w:rsidR="004D510E" w:rsidRPr="00831829">
        <w:t>,</w:t>
      </w:r>
      <w:r w:rsidR="00213C54" w:rsidRPr="00831829">
        <w:t xml:space="preserve"> and revenue. </w:t>
      </w:r>
      <w:r w:rsidR="007C08BD" w:rsidRPr="00831829">
        <w:t xml:space="preserve">This </w:t>
      </w:r>
      <w:r w:rsidR="00BA72CA" w:rsidRPr="00831829">
        <w:t>model</w:t>
      </w:r>
      <w:r w:rsidR="007C08BD" w:rsidRPr="00831829">
        <w:t xml:space="preserve"> highlights the weaknesses and strengths of a company. </w:t>
      </w:r>
    </w:p>
    <w:p w14:paraId="4462F583" w14:textId="23718CFD" w:rsidR="00F7318B" w:rsidRPr="00831829" w:rsidRDefault="00F7318B" w:rsidP="00731D19">
      <w:pPr>
        <w:pStyle w:val="Geenafstand"/>
      </w:pPr>
    </w:p>
    <w:p w14:paraId="563A9D0D" w14:textId="65D501BF" w:rsidR="00F7318B" w:rsidRPr="00831829" w:rsidRDefault="00C77303" w:rsidP="00731D19">
      <w:pPr>
        <w:pStyle w:val="Geenafstand"/>
      </w:pPr>
      <w:r w:rsidRPr="00831829">
        <w:t xml:space="preserve">The value proposition indicates what the </w:t>
      </w:r>
      <w:r w:rsidR="00397139" w:rsidRPr="00831829">
        <w:t xml:space="preserve">powers of </w:t>
      </w:r>
      <w:r w:rsidR="00F31E7A" w:rsidRPr="00831829">
        <w:t xml:space="preserve">distinction </w:t>
      </w:r>
      <w:r w:rsidR="00487481" w:rsidRPr="00831829">
        <w:t xml:space="preserve">are of a company compared with the competitors. </w:t>
      </w:r>
      <w:r w:rsidR="00397139" w:rsidRPr="00831829">
        <w:t xml:space="preserve"> </w:t>
      </w:r>
    </w:p>
    <w:p w14:paraId="6765C718" w14:textId="77777777" w:rsidR="00BE1B0A" w:rsidRPr="00831829" w:rsidRDefault="00731D19" w:rsidP="00BE1B0A">
      <w:pPr>
        <w:pStyle w:val="Geenafstand"/>
        <w:keepNext/>
      </w:pPr>
      <w:r>
        <w:rPr>
          <w:noProof/>
          <w:lang w:val="nl-NL" w:eastAsia="nl-NL"/>
        </w:rPr>
        <w:drawing>
          <wp:inline distT="0" distB="0" distL="0" distR="0" wp14:anchorId="7C935496" wp14:editId="15F3882D">
            <wp:extent cx="5534026" cy="3188226"/>
            <wp:effectExtent l="0" t="0" r="0" b="0"/>
            <wp:docPr id="32"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2"/>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534026" cy="3188226"/>
                    </a:xfrm>
                    <a:prstGeom prst="rect">
                      <a:avLst/>
                    </a:prstGeom>
                  </pic:spPr>
                </pic:pic>
              </a:graphicData>
            </a:graphic>
          </wp:inline>
        </w:drawing>
      </w:r>
    </w:p>
    <w:p w14:paraId="00D0E139" w14:textId="3BC2128D" w:rsidR="00731D19" w:rsidRPr="00831829" w:rsidRDefault="00BE1B0A" w:rsidP="00BE1B0A">
      <w:pPr>
        <w:pStyle w:val="Bijschrift"/>
      </w:pPr>
      <w:bookmarkStart w:id="31" w:name="_Toc73533171"/>
      <w:r w:rsidRPr="00831829">
        <w:t xml:space="preserve">Figure </w:t>
      </w:r>
      <w:r>
        <w:fldChar w:fldCharType="begin"/>
      </w:r>
      <w:r>
        <w:instrText>STYLEREF 1 \s</w:instrText>
      </w:r>
      <w:r>
        <w:fldChar w:fldCharType="separate"/>
      </w:r>
      <w:r w:rsidR="00533A70">
        <w:rPr>
          <w:noProof/>
        </w:rPr>
        <w:t>2</w:t>
      </w:r>
      <w:r>
        <w:fldChar w:fldCharType="end"/>
      </w:r>
      <w:r w:rsidR="00533A70">
        <w:noBreakHyphen/>
      </w:r>
      <w:r>
        <w:fldChar w:fldCharType="begin"/>
      </w:r>
      <w:r>
        <w:instrText>SEQ Figure \* ARABIC \s 1</w:instrText>
      </w:r>
      <w:r>
        <w:fldChar w:fldCharType="separate"/>
      </w:r>
      <w:r w:rsidR="00533A70">
        <w:rPr>
          <w:noProof/>
        </w:rPr>
        <w:t>6</w:t>
      </w:r>
      <w:r>
        <w:fldChar w:fldCharType="end"/>
      </w:r>
      <w:r w:rsidRPr="00831829">
        <w:t xml:space="preserve"> - Business Model Canvas (Atos, 2019)</w:t>
      </w:r>
      <w:bookmarkEnd w:id="31"/>
    </w:p>
    <w:p w14:paraId="685D096B" w14:textId="77777777" w:rsidR="00731D19" w:rsidRPr="00831829" w:rsidRDefault="00731D19" w:rsidP="00731D19">
      <w:pPr>
        <w:pStyle w:val="Geenafstand"/>
      </w:pPr>
    </w:p>
    <w:p w14:paraId="2BF014B7" w14:textId="77777777" w:rsidR="00731D19" w:rsidRPr="00831829" w:rsidRDefault="00731D19" w:rsidP="00731D19">
      <w:pPr>
        <w:pStyle w:val="Geenafstand"/>
      </w:pPr>
    </w:p>
    <w:p w14:paraId="5DCE14C0" w14:textId="77777777" w:rsidR="00731D19" w:rsidRPr="00831829" w:rsidRDefault="00731D19" w:rsidP="00731D19">
      <w:pPr>
        <w:pStyle w:val="Geenafstand"/>
      </w:pPr>
    </w:p>
    <w:p w14:paraId="11671021" w14:textId="77777777" w:rsidR="00E64639" w:rsidRPr="00831829" w:rsidRDefault="00E64639">
      <w:pPr>
        <w:rPr>
          <w:b/>
          <w:bCs/>
        </w:rPr>
      </w:pPr>
      <w:r w:rsidRPr="00831829">
        <w:rPr>
          <w:b/>
          <w:bCs/>
        </w:rPr>
        <w:br w:type="page"/>
      </w:r>
    </w:p>
    <w:p w14:paraId="45FEF4F9" w14:textId="4E92E5F7" w:rsidR="00731D19" w:rsidRPr="00831829" w:rsidRDefault="00731D19" w:rsidP="00731D19">
      <w:pPr>
        <w:pStyle w:val="Geenafstand"/>
        <w:rPr>
          <w:b/>
          <w:bCs/>
        </w:rPr>
      </w:pPr>
      <w:r w:rsidRPr="00831829">
        <w:rPr>
          <w:b/>
          <w:bCs/>
        </w:rPr>
        <w:t>BCG Matrix</w:t>
      </w:r>
    </w:p>
    <w:p w14:paraId="748D1888" w14:textId="15022B3B" w:rsidR="006D4D86" w:rsidRPr="00831829" w:rsidRDefault="006D4D86" w:rsidP="00731D19">
      <w:pPr>
        <w:pStyle w:val="Geenafstand"/>
      </w:pPr>
      <w:r w:rsidRPr="00831829">
        <w:t xml:space="preserve">The BCG Matrix is a well-known management model for analyzing a company's product portfolio. </w:t>
      </w:r>
    </w:p>
    <w:p w14:paraId="1091823D" w14:textId="20203D60" w:rsidR="005726EA" w:rsidRPr="00831829" w:rsidRDefault="005726EA" w:rsidP="005726EA">
      <w:pPr>
        <w:pStyle w:val="Geenafstand"/>
      </w:pPr>
      <w:r w:rsidRPr="00831829">
        <w:t>The BCG mat</w:t>
      </w:r>
      <w:r w:rsidR="00175EBD" w:rsidRPr="00831829">
        <w:t>r</w:t>
      </w:r>
      <w:r w:rsidRPr="00831829">
        <w:t>ix contains the following four components:</w:t>
      </w:r>
    </w:p>
    <w:p w14:paraId="393E0C04" w14:textId="77777777" w:rsidR="005726EA" w:rsidRPr="00831829" w:rsidRDefault="005726EA" w:rsidP="005726EA">
      <w:pPr>
        <w:pStyle w:val="Geenafstand"/>
      </w:pPr>
    </w:p>
    <w:p w14:paraId="1C5FD597" w14:textId="77777777" w:rsidR="005726EA" w:rsidRPr="00831829" w:rsidRDefault="005726EA" w:rsidP="00E64639">
      <w:pPr>
        <w:pStyle w:val="Geenafstand"/>
        <w:numPr>
          <w:ilvl w:val="0"/>
          <w:numId w:val="2"/>
        </w:numPr>
      </w:pPr>
      <w:r w:rsidRPr="00831829">
        <w:t>Stars</w:t>
      </w:r>
    </w:p>
    <w:p w14:paraId="2391B70E" w14:textId="77777777" w:rsidR="005726EA" w:rsidRPr="00831829" w:rsidRDefault="005726EA" w:rsidP="00E64639">
      <w:pPr>
        <w:pStyle w:val="Geenafstand"/>
        <w:numPr>
          <w:ilvl w:val="0"/>
          <w:numId w:val="2"/>
        </w:numPr>
      </w:pPr>
      <w:r w:rsidRPr="00831829">
        <w:t>Cash cows</w:t>
      </w:r>
    </w:p>
    <w:p w14:paraId="28286C94" w14:textId="77777777" w:rsidR="005726EA" w:rsidRPr="00831829" w:rsidRDefault="005726EA" w:rsidP="00E64639">
      <w:pPr>
        <w:pStyle w:val="Geenafstand"/>
        <w:numPr>
          <w:ilvl w:val="0"/>
          <w:numId w:val="2"/>
        </w:numPr>
      </w:pPr>
      <w:r w:rsidRPr="00831829">
        <w:t>Dogs</w:t>
      </w:r>
    </w:p>
    <w:p w14:paraId="31DA3119" w14:textId="6D747A0C" w:rsidR="005726EA" w:rsidRPr="00831829" w:rsidRDefault="005726EA" w:rsidP="00E64639">
      <w:pPr>
        <w:pStyle w:val="Geenafstand"/>
        <w:numPr>
          <w:ilvl w:val="0"/>
          <w:numId w:val="2"/>
        </w:numPr>
      </w:pPr>
      <w:r w:rsidRPr="00831829">
        <w:t xml:space="preserve">Question marks </w:t>
      </w:r>
    </w:p>
    <w:p w14:paraId="287AFF78" w14:textId="77777777" w:rsidR="00E64639" w:rsidRPr="00831829" w:rsidRDefault="00E64639" w:rsidP="00E64639">
      <w:pPr>
        <w:pStyle w:val="Geenafstand"/>
        <w:ind w:left="360"/>
      </w:pPr>
    </w:p>
    <w:p w14:paraId="0F412E09" w14:textId="75F49647" w:rsidR="005726EA" w:rsidRPr="00831829" w:rsidRDefault="005726EA" w:rsidP="005726EA">
      <w:pPr>
        <w:pStyle w:val="Geenafstand"/>
      </w:pPr>
      <w:r w:rsidRPr="00831829">
        <w:t>In the BCG matrix, market growth and market share of the products (or service) of a company are compared to each other. This allows a company to determine whether they should invest in a product or whether they should de-invest, or even stop the product altogether. View a BCG matrix example below</w:t>
      </w:r>
      <w:r w:rsidR="00E64639" w:rsidRPr="00831829">
        <w:t>.</w:t>
      </w:r>
      <w:r w:rsidR="00175EBD" w:rsidRPr="00831829">
        <w:t xml:space="preserve"> (Calltheone, 2019)</w:t>
      </w:r>
    </w:p>
    <w:p w14:paraId="25EF9814" w14:textId="77777777" w:rsidR="00BE1B0A" w:rsidRPr="00831829" w:rsidRDefault="00731D19" w:rsidP="00BE1B0A">
      <w:pPr>
        <w:pStyle w:val="Geenafstand"/>
        <w:keepNext/>
      </w:pPr>
      <w:r>
        <w:rPr>
          <w:noProof/>
          <w:lang w:val="nl-NL" w:eastAsia="nl-NL"/>
        </w:rPr>
        <w:drawing>
          <wp:inline distT="0" distB="0" distL="0" distR="0" wp14:anchorId="7DC62E2A" wp14:editId="1A7626BE">
            <wp:extent cx="4300879" cy="3907767"/>
            <wp:effectExtent l="0" t="0" r="4445" b="0"/>
            <wp:docPr id="33"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3"/>
                    <pic:cNvPicPr/>
                  </pic:nvPicPr>
                  <pic:blipFill>
                    <a:blip r:embed="rId32">
                      <a:extLst>
                        <a:ext uri="{28A0092B-C50C-407E-A947-70E740481C1C}">
                          <a14:useLocalDpi xmlns:a14="http://schemas.microsoft.com/office/drawing/2010/main" val="0"/>
                        </a:ext>
                      </a:extLst>
                    </a:blip>
                    <a:stretch>
                      <a:fillRect/>
                    </a:stretch>
                  </pic:blipFill>
                  <pic:spPr>
                    <a:xfrm>
                      <a:off x="0" y="0"/>
                      <a:ext cx="4300879" cy="3907767"/>
                    </a:xfrm>
                    <a:prstGeom prst="rect">
                      <a:avLst/>
                    </a:prstGeom>
                  </pic:spPr>
                </pic:pic>
              </a:graphicData>
            </a:graphic>
          </wp:inline>
        </w:drawing>
      </w:r>
    </w:p>
    <w:p w14:paraId="48BCA97C" w14:textId="7530C63B" w:rsidR="00C61DCD" w:rsidRPr="00831829" w:rsidRDefault="00BE1B0A" w:rsidP="004F52B9">
      <w:pPr>
        <w:pStyle w:val="Bijschrift"/>
      </w:pPr>
      <w:bookmarkStart w:id="32" w:name="_Toc73533172"/>
      <w:r w:rsidRPr="00831829">
        <w:t xml:space="preserve">Figure </w:t>
      </w:r>
      <w:r>
        <w:fldChar w:fldCharType="begin"/>
      </w:r>
      <w:r>
        <w:instrText>STYLEREF 1 \s</w:instrText>
      </w:r>
      <w:r>
        <w:fldChar w:fldCharType="separate"/>
      </w:r>
      <w:r w:rsidR="00533A70">
        <w:rPr>
          <w:noProof/>
        </w:rPr>
        <w:t>2</w:t>
      </w:r>
      <w:r>
        <w:fldChar w:fldCharType="end"/>
      </w:r>
      <w:r w:rsidR="00533A70">
        <w:noBreakHyphen/>
      </w:r>
      <w:r>
        <w:fldChar w:fldCharType="begin"/>
      </w:r>
      <w:r>
        <w:instrText>SEQ Figure \* ARABIC \s 1</w:instrText>
      </w:r>
      <w:r>
        <w:fldChar w:fldCharType="separate"/>
      </w:r>
      <w:r w:rsidR="00533A70">
        <w:rPr>
          <w:noProof/>
        </w:rPr>
        <w:t>7</w:t>
      </w:r>
      <w:r>
        <w:fldChar w:fldCharType="end"/>
      </w:r>
      <w:r w:rsidRPr="00831829">
        <w:t xml:space="preserve"> - BCG Matrix (Atos, 2019)</w:t>
      </w:r>
      <w:bookmarkEnd w:id="32"/>
    </w:p>
    <w:p w14:paraId="561B957A" w14:textId="77777777" w:rsidR="004020BC" w:rsidRPr="00831829" w:rsidRDefault="004020BC">
      <w:pPr>
        <w:rPr>
          <w:rFonts w:asciiTheme="majorHAnsi" w:eastAsiaTheme="majorEastAsia" w:hAnsiTheme="majorHAnsi" w:cstheme="majorBidi"/>
          <w:color w:val="1F3763" w:themeColor="accent1" w:themeShade="7F"/>
          <w:sz w:val="24"/>
          <w:szCs w:val="24"/>
        </w:rPr>
      </w:pPr>
      <w:r w:rsidRPr="00831829">
        <w:br w:type="page"/>
      </w:r>
    </w:p>
    <w:p w14:paraId="6FDF2E1F" w14:textId="2C4BBA7F" w:rsidR="00C61DCD" w:rsidRPr="00831829" w:rsidRDefault="00C61DCD" w:rsidP="002676BB">
      <w:pPr>
        <w:pStyle w:val="Kop3"/>
        <w:rPr>
          <w:lang w:val="en-GB"/>
        </w:rPr>
      </w:pPr>
      <w:bookmarkStart w:id="33" w:name="_Toc73533422"/>
      <w:r w:rsidRPr="00831829">
        <w:rPr>
          <w:lang w:val="en-GB"/>
        </w:rPr>
        <w:t>SWOT-Analysis</w:t>
      </w:r>
      <w:bookmarkEnd w:id="33"/>
    </w:p>
    <w:p w14:paraId="703E5DB8" w14:textId="4DDCFA2E" w:rsidR="00D96733" w:rsidRPr="00831829" w:rsidRDefault="00620162" w:rsidP="00D96733">
      <w:pPr>
        <w:pStyle w:val="Geenafstand"/>
      </w:pPr>
      <w:r>
        <w:t>Figure 2-8 show the SWOT-analysis of Atos. This is b</w:t>
      </w:r>
      <w:r w:rsidR="001A0075">
        <w:t xml:space="preserve">ased on </w:t>
      </w:r>
      <w:r w:rsidR="00861D9B">
        <w:t>previous analysis in this document (like the internal and external analysis)</w:t>
      </w:r>
      <w:r>
        <w:t>.</w:t>
      </w:r>
    </w:p>
    <w:p w14:paraId="192C669D" w14:textId="77777777" w:rsidR="00D96733" w:rsidRPr="00831829" w:rsidRDefault="00495751" w:rsidP="00D96733">
      <w:pPr>
        <w:pStyle w:val="Geenafstand"/>
        <w:keepNext/>
      </w:pPr>
      <w:r>
        <w:rPr>
          <w:noProof/>
          <w:lang w:val="nl-NL" w:eastAsia="nl-NL"/>
        </w:rPr>
        <w:drawing>
          <wp:inline distT="0" distB="0" distL="0" distR="0" wp14:anchorId="22A6FC3A" wp14:editId="4175C6DB">
            <wp:extent cx="5731510" cy="3898900"/>
            <wp:effectExtent l="0" t="0" r="2540" b="6350"/>
            <wp:docPr id="46" name="Afbeelding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6"/>
                    <pic:cNvPicPr/>
                  </pic:nvPicPr>
                  <pic:blipFill>
                    <a:blip r:embed="rId33">
                      <a:extLst>
                        <a:ext uri="{28A0092B-C50C-407E-A947-70E740481C1C}">
                          <a14:useLocalDpi xmlns:a14="http://schemas.microsoft.com/office/drawing/2010/main" val="0"/>
                        </a:ext>
                      </a:extLst>
                    </a:blip>
                    <a:stretch>
                      <a:fillRect/>
                    </a:stretch>
                  </pic:blipFill>
                  <pic:spPr>
                    <a:xfrm>
                      <a:off x="0" y="0"/>
                      <a:ext cx="5731510" cy="3898900"/>
                    </a:xfrm>
                    <a:prstGeom prst="rect">
                      <a:avLst/>
                    </a:prstGeom>
                  </pic:spPr>
                </pic:pic>
              </a:graphicData>
            </a:graphic>
          </wp:inline>
        </w:drawing>
      </w:r>
    </w:p>
    <w:p w14:paraId="6810E78C" w14:textId="3B8103A6" w:rsidR="004020BC" w:rsidRPr="00831829" w:rsidRDefault="00D96733" w:rsidP="00D96733">
      <w:pPr>
        <w:pStyle w:val="Bijschrift"/>
      </w:pPr>
      <w:bookmarkStart w:id="34" w:name="_Toc73533173"/>
      <w:r w:rsidRPr="00831829">
        <w:t xml:space="preserve">Figure </w:t>
      </w:r>
      <w:r>
        <w:fldChar w:fldCharType="begin"/>
      </w:r>
      <w:r>
        <w:instrText>STYLEREF 1 \s</w:instrText>
      </w:r>
      <w:r>
        <w:fldChar w:fldCharType="separate"/>
      </w:r>
      <w:r w:rsidR="00533A70">
        <w:rPr>
          <w:noProof/>
        </w:rPr>
        <w:t>2</w:t>
      </w:r>
      <w:r>
        <w:fldChar w:fldCharType="end"/>
      </w:r>
      <w:r w:rsidR="00533A70">
        <w:noBreakHyphen/>
      </w:r>
      <w:r>
        <w:fldChar w:fldCharType="begin"/>
      </w:r>
      <w:r>
        <w:instrText>SEQ Figure \* ARABIC \s 1</w:instrText>
      </w:r>
      <w:r>
        <w:fldChar w:fldCharType="separate"/>
      </w:r>
      <w:r w:rsidR="00533A70">
        <w:rPr>
          <w:noProof/>
        </w:rPr>
        <w:t>8</w:t>
      </w:r>
      <w:r>
        <w:fldChar w:fldCharType="end"/>
      </w:r>
      <w:r w:rsidRPr="00831829">
        <w:t xml:space="preserve"> - SWOT-Analysis</w:t>
      </w:r>
      <w:bookmarkEnd w:id="34"/>
    </w:p>
    <w:p w14:paraId="5F3C6719" w14:textId="77777777" w:rsidR="004020BC" w:rsidRPr="00831829" w:rsidRDefault="004020BC" w:rsidP="00C61DCD">
      <w:pPr>
        <w:pStyle w:val="Geenafstand"/>
      </w:pPr>
    </w:p>
    <w:p w14:paraId="0ED856E9" w14:textId="77777777" w:rsidR="002E5CDF" w:rsidRPr="00831829" w:rsidRDefault="002E5CDF">
      <w:pPr>
        <w:rPr>
          <w:rFonts w:asciiTheme="majorHAnsi" w:eastAsiaTheme="majorEastAsia" w:hAnsiTheme="majorHAnsi" w:cstheme="majorBidi"/>
          <w:color w:val="1F3763" w:themeColor="accent1" w:themeShade="7F"/>
          <w:sz w:val="24"/>
          <w:szCs w:val="24"/>
        </w:rPr>
      </w:pPr>
      <w:r w:rsidRPr="00831829">
        <w:br w:type="page"/>
      </w:r>
    </w:p>
    <w:p w14:paraId="7A152C00" w14:textId="07ACE4F6" w:rsidR="00C61DCD" w:rsidRPr="00831829" w:rsidRDefault="00C61DCD" w:rsidP="002676BB">
      <w:pPr>
        <w:pStyle w:val="Kop3"/>
        <w:rPr>
          <w:lang w:val="en-GB"/>
        </w:rPr>
      </w:pPr>
      <w:bookmarkStart w:id="35" w:name="_Toc73533423"/>
      <w:r w:rsidRPr="00831829">
        <w:rPr>
          <w:lang w:val="en-GB"/>
        </w:rPr>
        <w:t>Confrontation Matrix</w:t>
      </w:r>
      <w:bookmarkEnd w:id="35"/>
    </w:p>
    <w:p w14:paraId="6CE3ACB1" w14:textId="4E651354" w:rsidR="00C7209A" w:rsidRPr="00831829" w:rsidRDefault="00E27B8F" w:rsidP="00E01DA2">
      <w:r w:rsidRPr="00831829">
        <w:t xml:space="preserve">The confrontation matrix exists </w:t>
      </w:r>
      <w:r w:rsidR="00446BEF" w:rsidRPr="00831829">
        <w:t xml:space="preserve">of the three main points for each Swot part. </w:t>
      </w:r>
      <w:r w:rsidR="002C41E8" w:rsidRPr="00831829">
        <w:t xml:space="preserve">In </w:t>
      </w:r>
      <w:r w:rsidR="00453871" w:rsidRPr="00831829">
        <w:t>a professional Swot analysis</w:t>
      </w:r>
      <w:r w:rsidR="00DB6809" w:rsidRPr="00831829">
        <w:t xml:space="preserve">, the </w:t>
      </w:r>
      <w:r w:rsidR="00EA5277" w:rsidRPr="00831829">
        <w:t xml:space="preserve">results based on the stakeholders filling in a </w:t>
      </w:r>
      <w:r w:rsidR="009A7D65" w:rsidRPr="00831829">
        <w:t xml:space="preserve">survey </w:t>
      </w:r>
      <w:r w:rsidR="00D927C2" w:rsidRPr="00831829">
        <w:t>to decide</w:t>
      </w:r>
      <w:r w:rsidR="009A7D65" w:rsidRPr="00831829">
        <w:t xml:space="preserve"> which </w:t>
      </w:r>
      <w:r w:rsidR="00D927C2" w:rsidRPr="00831829">
        <w:t>score each cell receives.</w:t>
      </w:r>
      <w:sdt>
        <w:sdtPr>
          <w:id w:val="461304945"/>
          <w:citation/>
        </w:sdtPr>
        <w:sdtEndPr/>
        <w:sdtContent>
          <w:r w:rsidR="00D927C2" w:rsidRPr="00831829">
            <w:fldChar w:fldCharType="begin"/>
          </w:r>
          <w:r w:rsidR="00D927C2" w:rsidRPr="00831829">
            <w:instrText xml:space="preserve"> CITATION Str14 \l 1043 </w:instrText>
          </w:r>
          <w:r w:rsidR="00D927C2" w:rsidRPr="00831829">
            <w:fldChar w:fldCharType="separate"/>
          </w:r>
          <w:r w:rsidR="004B0638">
            <w:rPr>
              <w:noProof/>
            </w:rPr>
            <w:t xml:space="preserve"> (Strategischemarketingplan.com, 2014)</w:t>
          </w:r>
          <w:r w:rsidR="00D927C2" w:rsidRPr="00831829">
            <w:fldChar w:fldCharType="end"/>
          </w:r>
        </w:sdtContent>
      </w:sdt>
      <w:r w:rsidR="00C7209A" w:rsidRPr="00831829">
        <w:t xml:space="preserve">. </w:t>
      </w:r>
    </w:p>
    <w:p w14:paraId="473A9884" w14:textId="77777777" w:rsidR="002E5CDF" w:rsidRPr="00831829" w:rsidRDefault="00E815E7" w:rsidP="00E01DA2">
      <w:r w:rsidRPr="00831829">
        <w:t xml:space="preserve">This confrontation matrix is filled in of the Atos group </w:t>
      </w:r>
      <w:r w:rsidR="004C637C" w:rsidRPr="00831829">
        <w:t xml:space="preserve">1 </w:t>
      </w:r>
      <w:r w:rsidR="00B63C03" w:rsidRPr="00831829">
        <w:t xml:space="preserve">own </w:t>
      </w:r>
      <w:r w:rsidR="005D6831" w:rsidRPr="00831829">
        <w:t xml:space="preserve">interpretation what the scores would be. </w:t>
      </w:r>
    </w:p>
    <w:p w14:paraId="3EFB3206" w14:textId="5AD69314" w:rsidR="00284E76" w:rsidRPr="00831829" w:rsidRDefault="002E5CDF" w:rsidP="00284E76">
      <w:pPr>
        <w:keepNext/>
      </w:pPr>
      <w:r>
        <w:rPr>
          <w:noProof/>
          <w:lang w:val="nl-NL" w:eastAsia="nl-NL"/>
        </w:rPr>
        <w:drawing>
          <wp:inline distT="0" distB="0" distL="0" distR="0" wp14:anchorId="79F864E4" wp14:editId="3589D070">
            <wp:extent cx="5731510" cy="6338570"/>
            <wp:effectExtent l="0" t="0" r="2540" b="5080"/>
            <wp:docPr id="47" name="Afbeelding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7"/>
                    <pic:cNvPicPr/>
                  </pic:nvPicPr>
                  <pic:blipFill>
                    <a:blip r:embed="rId34">
                      <a:extLst>
                        <a:ext uri="{28A0092B-C50C-407E-A947-70E740481C1C}">
                          <a14:useLocalDpi xmlns:a14="http://schemas.microsoft.com/office/drawing/2010/main" val="0"/>
                        </a:ext>
                      </a:extLst>
                    </a:blip>
                    <a:stretch>
                      <a:fillRect/>
                    </a:stretch>
                  </pic:blipFill>
                  <pic:spPr>
                    <a:xfrm>
                      <a:off x="0" y="0"/>
                      <a:ext cx="5731510" cy="6338570"/>
                    </a:xfrm>
                    <a:prstGeom prst="rect">
                      <a:avLst/>
                    </a:prstGeom>
                  </pic:spPr>
                </pic:pic>
              </a:graphicData>
            </a:graphic>
          </wp:inline>
        </w:drawing>
      </w:r>
    </w:p>
    <w:p w14:paraId="182B4229" w14:textId="5168C46C" w:rsidR="00284E76" w:rsidRPr="00831829" w:rsidRDefault="002E5CDF" w:rsidP="00284E76">
      <w:pPr>
        <w:pStyle w:val="Bijschrift"/>
      </w:pPr>
      <w:bookmarkStart w:id="36" w:name="_Toc73533174"/>
      <w:r w:rsidRPr="00831829">
        <w:t xml:space="preserve">Figure </w:t>
      </w:r>
      <w:r>
        <w:fldChar w:fldCharType="begin"/>
      </w:r>
      <w:r>
        <w:instrText>STYLEREF 1 \s</w:instrText>
      </w:r>
      <w:r>
        <w:fldChar w:fldCharType="separate"/>
      </w:r>
      <w:r w:rsidR="00533A70">
        <w:rPr>
          <w:noProof/>
        </w:rPr>
        <w:t>2</w:t>
      </w:r>
      <w:r>
        <w:fldChar w:fldCharType="end"/>
      </w:r>
      <w:r w:rsidR="00533A70">
        <w:noBreakHyphen/>
      </w:r>
      <w:r>
        <w:fldChar w:fldCharType="begin"/>
      </w:r>
      <w:r>
        <w:instrText>SEQ Figure \* ARABIC \s 1</w:instrText>
      </w:r>
      <w:r>
        <w:fldChar w:fldCharType="separate"/>
      </w:r>
      <w:r w:rsidR="00533A70">
        <w:rPr>
          <w:noProof/>
        </w:rPr>
        <w:t>9</w:t>
      </w:r>
      <w:r>
        <w:fldChar w:fldCharType="end"/>
      </w:r>
      <w:r w:rsidRPr="00831829">
        <w:t xml:space="preserve"> - Confrontation Matrix</w:t>
      </w:r>
      <w:bookmarkEnd w:id="36"/>
    </w:p>
    <w:p w14:paraId="365C22B6" w14:textId="77777777" w:rsidR="00A80BFB" w:rsidRPr="00831829" w:rsidRDefault="00A80BFB" w:rsidP="00A80BFB"/>
    <w:p w14:paraId="7D654DF8" w14:textId="77777777" w:rsidR="00A80BFB" w:rsidRPr="00831829" w:rsidRDefault="00A80BFB" w:rsidP="00A80BFB"/>
    <w:p w14:paraId="1D328BEA" w14:textId="77777777" w:rsidR="00A80BFB" w:rsidRPr="00831829" w:rsidRDefault="00A80BFB" w:rsidP="00A80BFB"/>
    <w:p w14:paraId="07104481" w14:textId="5E2116E5" w:rsidR="00A80BFB" w:rsidRPr="00831829" w:rsidRDefault="00A80BFB" w:rsidP="00A80BFB">
      <w:pPr>
        <w:pStyle w:val="Kop4"/>
      </w:pPr>
      <w:r w:rsidRPr="00831829">
        <w:t>Conclusion</w:t>
      </w:r>
    </w:p>
    <w:p w14:paraId="3A550EE2" w14:textId="11C4E2BE" w:rsidR="005026AE" w:rsidRPr="00831829" w:rsidRDefault="00A80BFB" w:rsidP="005026AE">
      <w:pPr>
        <w:pStyle w:val="Geenafstand"/>
      </w:pPr>
      <w:r w:rsidRPr="00831829">
        <w:t xml:space="preserve">The top-priorities that come forth </w:t>
      </w:r>
      <w:r w:rsidR="00E24AFB" w:rsidRPr="00831829">
        <w:t>from the confrontation matrix are:</w:t>
      </w:r>
    </w:p>
    <w:p w14:paraId="042BB5BC" w14:textId="328F0015" w:rsidR="00E24AFB" w:rsidRPr="00831829" w:rsidRDefault="00E24AFB" w:rsidP="00E24AFB">
      <w:pPr>
        <w:pStyle w:val="Geenafstand"/>
        <w:numPr>
          <w:ilvl w:val="0"/>
          <w:numId w:val="21"/>
        </w:numPr>
      </w:pPr>
      <w:r w:rsidRPr="00831829">
        <w:t xml:space="preserve">Having a strong digital </w:t>
      </w:r>
      <w:r w:rsidR="00656B85" w:rsidRPr="00831829">
        <w:t>presence (</w:t>
      </w:r>
      <w:r w:rsidR="003408AC" w:rsidRPr="00831829">
        <w:t xml:space="preserve">7) </w:t>
      </w:r>
      <w:r w:rsidRPr="00831829">
        <w:t xml:space="preserve">– </w:t>
      </w:r>
      <w:r w:rsidR="005702B4" w:rsidRPr="00831829">
        <w:t xml:space="preserve">Atos </w:t>
      </w:r>
      <w:r w:rsidR="00A13017" w:rsidRPr="00831829">
        <w:t>is mainly an information communication organization</w:t>
      </w:r>
      <w:r w:rsidR="00CA7370" w:rsidRPr="00831829">
        <w:t xml:space="preserve">, so strong digital presence helps them cement </w:t>
      </w:r>
      <w:r w:rsidR="00272649" w:rsidRPr="00831829">
        <w:t xml:space="preserve">a good foundation for IT </w:t>
      </w:r>
      <w:r w:rsidR="00144BB9" w:rsidRPr="00831829">
        <w:t>activities.</w:t>
      </w:r>
    </w:p>
    <w:p w14:paraId="59654AC1" w14:textId="52D697A0" w:rsidR="00AE7598" w:rsidRPr="00831829" w:rsidRDefault="002632E5" w:rsidP="00AE7598">
      <w:pPr>
        <w:pStyle w:val="Geenafstand"/>
        <w:numPr>
          <w:ilvl w:val="0"/>
          <w:numId w:val="21"/>
        </w:numPr>
      </w:pPr>
      <w:r w:rsidRPr="00831829">
        <w:t xml:space="preserve">Having a focus on environmental change </w:t>
      </w:r>
      <w:r w:rsidR="003408AC" w:rsidRPr="00831829">
        <w:t>(</w:t>
      </w:r>
      <w:r w:rsidR="001E15FF" w:rsidRPr="00831829">
        <w:t>-5)</w:t>
      </w:r>
      <w:r w:rsidRPr="00831829">
        <w:t xml:space="preserve"> – Atos already does this by making sure datacenters are backed-up at other data centers and by monitoring areas near offices. </w:t>
      </w:r>
    </w:p>
    <w:p w14:paraId="4376C40A" w14:textId="75F4BBD4" w:rsidR="004D7FB5" w:rsidRPr="00831829" w:rsidRDefault="0031624C" w:rsidP="004D7FB5">
      <w:pPr>
        <w:pStyle w:val="Geenafstand"/>
        <w:numPr>
          <w:ilvl w:val="0"/>
          <w:numId w:val="21"/>
        </w:numPr>
      </w:pPr>
      <w:r w:rsidRPr="00831829">
        <w:t xml:space="preserve">Having strong alliances and partnerships </w:t>
      </w:r>
      <w:r w:rsidR="001E15FF" w:rsidRPr="00831829">
        <w:t>(4)</w:t>
      </w:r>
      <w:r w:rsidRPr="00831829">
        <w:t xml:space="preserve"> – </w:t>
      </w:r>
      <w:r w:rsidR="00F12D8C" w:rsidRPr="00831829">
        <w:t xml:space="preserve">Atos focusses on strong partnerships. On one side </w:t>
      </w:r>
      <w:r w:rsidR="00037ED5" w:rsidRPr="00831829">
        <w:t>these</w:t>
      </w:r>
      <w:r w:rsidR="00F12D8C" w:rsidRPr="00831829">
        <w:t xml:space="preserve"> binds customers to Atos and on the other side it makes sure Atos is aware of </w:t>
      </w:r>
      <w:r w:rsidR="00B6230F" w:rsidRPr="00831829">
        <w:t>global needs in IT services.</w:t>
      </w:r>
    </w:p>
    <w:p w14:paraId="37D32C07" w14:textId="7E1A0E95" w:rsidR="0031624C" w:rsidRPr="00831829" w:rsidRDefault="004D1D9E" w:rsidP="00E24AFB">
      <w:pPr>
        <w:pStyle w:val="Geenafstand"/>
        <w:numPr>
          <w:ilvl w:val="0"/>
          <w:numId w:val="21"/>
        </w:numPr>
      </w:pPr>
      <w:r w:rsidRPr="00831829">
        <w:t xml:space="preserve">Remaining frontrunner in innovations </w:t>
      </w:r>
      <w:r w:rsidR="001E15FF" w:rsidRPr="00831829">
        <w:t>(</w:t>
      </w:r>
      <w:r w:rsidR="00453243" w:rsidRPr="00831829">
        <w:t xml:space="preserve">1) </w:t>
      </w:r>
      <w:r w:rsidR="00B6230F" w:rsidRPr="00831829">
        <w:t>–</w:t>
      </w:r>
      <w:r w:rsidR="000459FB" w:rsidRPr="00831829">
        <w:t xml:space="preserve"> T</w:t>
      </w:r>
      <w:r w:rsidR="00F233D4" w:rsidRPr="00831829">
        <w:t xml:space="preserve">here are currently rapid </w:t>
      </w:r>
      <w:r w:rsidR="00A9585C" w:rsidRPr="00831829">
        <w:t xml:space="preserve">technological </w:t>
      </w:r>
      <w:r w:rsidR="00F233D4" w:rsidRPr="00831829">
        <w:t>developments</w:t>
      </w:r>
      <w:r w:rsidR="000459FB" w:rsidRPr="00831829">
        <w:t>. Innovating</w:t>
      </w:r>
      <w:r w:rsidR="008F7F4C" w:rsidRPr="00831829">
        <w:t xml:space="preserve"> and remaining a frontrunner</w:t>
      </w:r>
      <w:r w:rsidR="000459FB" w:rsidRPr="00831829">
        <w:t xml:space="preserve"> is a mus</w:t>
      </w:r>
      <w:r w:rsidR="006B4E59" w:rsidRPr="00831829">
        <w:t>t in order not to lose valuable market-share.</w:t>
      </w:r>
      <w:r w:rsidRPr="00831829">
        <w:t xml:space="preserve"> </w:t>
      </w:r>
    </w:p>
    <w:p w14:paraId="1ED27F02" w14:textId="77777777" w:rsidR="00B6230F" w:rsidRPr="00831829" w:rsidRDefault="00B6230F" w:rsidP="00B6230F">
      <w:pPr>
        <w:pStyle w:val="Geenafstand"/>
      </w:pPr>
    </w:p>
    <w:p w14:paraId="4B620582" w14:textId="77777777" w:rsidR="005702B4" w:rsidRPr="00831829" w:rsidRDefault="005702B4" w:rsidP="00B6230F">
      <w:pPr>
        <w:pStyle w:val="Geenafstand"/>
      </w:pPr>
    </w:p>
    <w:p w14:paraId="13C94DDE" w14:textId="77777777" w:rsidR="005D3981" w:rsidRPr="00831829" w:rsidRDefault="005D3981">
      <w:r w:rsidRPr="00831829">
        <w:br w:type="page"/>
      </w:r>
    </w:p>
    <w:p w14:paraId="0CF59939" w14:textId="07EB99A0" w:rsidR="005B2A44" w:rsidRPr="00831829" w:rsidRDefault="00804D82" w:rsidP="002676BB">
      <w:pPr>
        <w:pStyle w:val="Kop2"/>
      </w:pPr>
      <w:bookmarkStart w:id="37" w:name="_Toc73533424"/>
      <w:r w:rsidRPr="00831829">
        <w:t>Critical Success Factors</w:t>
      </w:r>
      <w:r w:rsidR="007821C2" w:rsidRPr="00831829">
        <w:t xml:space="preserve"> (CSF)</w:t>
      </w:r>
      <w:r w:rsidRPr="00831829">
        <w:t xml:space="preserve"> &amp; Key Performance Indicators </w:t>
      </w:r>
      <w:r w:rsidR="007821C2" w:rsidRPr="00831829">
        <w:t>(KPI)</w:t>
      </w:r>
      <w:bookmarkEnd w:id="37"/>
    </w:p>
    <w:p w14:paraId="15D1139E" w14:textId="77777777" w:rsidR="007821C2" w:rsidRPr="00831829" w:rsidRDefault="007821C2" w:rsidP="007821C2">
      <w:r w:rsidRPr="00831829">
        <w:t xml:space="preserve">Another important part of, and to complete, the strategic definition of a company are Critical Success Factors (CSF) and the Key Performance Indicators (KPI). </w:t>
      </w:r>
    </w:p>
    <w:p w14:paraId="10EA3F09" w14:textId="77777777" w:rsidR="007821C2" w:rsidRPr="00831829" w:rsidRDefault="007821C2" w:rsidP="002676BB">
      <w:pPr>
        <w:pStyle w:val="Kop3"/>
        <w:rPr>
          <w:lang w:val="en-GB"/>
        </w:rPr>
      </w:pPr>
      <w:bookmarkStart w:id="38" w:name="_Toc73533425"/>
      <w:r w:rsidRPr="00831829">
        <w:rPr>
          <w:lang w:val="en-GB"/>
        </w:rPr>
        <w:t>CSF</w:t>
      </w:r>
      <w:bookmarkEnd w:id="38"/>
    </w:p>
    <w:p w14:paraId="0580FD50" w14:textId="58893991" w:rsidR="007821C2" w:rsidRPr="00831829" w:rsidRDefault="007821C2" w:rsidP="007821C2">
      <w:r w:rsidRPr="00831829">
        <w:t xml:space="preserve">Critical Success Factors are simply the goals of a company. Atos embarked themselves in a new three-year plan to create new innovations, technology, and long-term sustainable value drivers </w:t>
      </w:r>
      <w:sdt>
        <w:sdtPr>
          <w:id w:val="1865863836"/>
          <w:citation/>
        </w:sdtPr>
        <w:sdtEndPr/>
        <w:sdtContent>
          <w:r w:rsidRPr="00831829">
            <w:fldChar w:fldCharType="begin"/>
          </w:r>
          <w:r w:rsidRPr="00831829">
            <w:instrText xml:space="preserve"> CITATION Ato18 \l 1043 </w:instrText>
          </w:r>
          <w:r w:rsidRPr="00831829">
            <w:fldChar w:fldCharType="separate"/>
          </w:r>
          <w:r w:rsidR="004B0638">
            <w:rPr>
              <w:noProof/>
            </w:rPr>
            <w:t>(Atos, 2018)</w:t>
          </w:r>
          <w:r w:rsidRPr="00831829">
            <w:fldChar w:fldCharType="end"/>
          </w:r>
        </w:sdtContent>
      </w:sdt>
      <w:r w:rsidRPr="00831829">
        <w:t>. Atos did not classify their goals as plain and simple as ‘goals’ but wanted to show that they work in a three-year goal by calling it their ‘Strategic outlook’.</w:t>
      </w:r>
    </w:p>
    <w:p w14:paraId="40828CA7" w14:textId="77777777" w:rsidR="007821C2" w:rsidRPr="00831829" w:rsidRDefault="007821C2" w:rsidP="002676BB">
      <w:pPr>
        <w:pStyle w:val="Kop3"/>
        <w:rPr>
          <w:lang w:val="en-GB"/>
        </w:rPr>
      </w:pPr>
      <w:bookmarkStart w:id="39" w:name="_Toc73533426"/>
      <w:r w:rsidRPr="00831829">
        <w:rPr>
          <w:lang w:val="en-GB"/>
        </w:rPr>
        <w:t>KPI</w:t>
      </w:r>
      <w:bookmarkEnd w:id="39"/>
    </w:p>
    <w:p w14:paraId="6B5AAB0C" w14:textId="77777777" w:rsidR="007821C2" w:rsidRPr="00831829" w:rsidRDefault="007821C2" w:rsidP="007821C2">
      <w:pPr>
        <w:pStyle w:val="Geenafstand"/>
      </w:pPr>
      <w:r w:rsidRPr="00831829">
        <w:t>Atos had divided their goals/ values and KPI’s into five segments, which are:</w:t>
      </w:r>
    </w:p>
    <w:p w14:paraId="1060D709" w14:textId="77777777" w:rsidR="007821C2" w:rsidRPr="00831829" w:rsidRDefault="007821C2" w:rsidP="007821C2">
      <w:pPr>
        <w:pStyle w:val="Lijstalinea"/>
        <w:numPr>
          <w:ilvl w:val="0"/>
          <w:numId w:val="15"/>
        </w:numPr>
        <w:rPr>
          <w:lang w:val="en-GB"/>
        </w:rPr>
      </w:pPr>
      <w:r w:rsidRPr="00831829">
        <w:rPr>
          <w:lang w:val="en-GB"/>
        </w:rPr>
        <w:t>Finance</w:t>
      </w:r>
    </w:p>
    <w:p w14:paraId="6E26287E" w14:textId="57834FE1" w:rsidR="007821C2" w:rsidRPr="00831829" w:rsidRDefault="007821C2" w:rsidP="007821C2">
      <w:pPr>
        <w:pStyle w:val="Lijstalinea"/>
        <w:numPr>
          <w:ilvl w:val="1"/>
          <w:numId w:val="15"/>
        </w:numPr>
        <w:rPr>
          <w:lang w:val="en-GB"/>
        </w:rPr>
      </w:pPr>
      <w:r w:rsidRPr="00831829">
        <w:rPr>
          <w:lang w:val="en-GB"/>
        </w:rPr>
        <w:t xml:space="preserve">Organic growth </w:t>
      </w:r>
      <w:r w:rsidR="00BA0342" w:rsidRPr="00831829">
        <w:rPr>
          <w:lang w:val="en-GB"/>
        </w:rPr>
        <w:t>revenue</w:t>
      </w:r>
      <w:r w:rsidRPr="00831829">
        <w:rPr>
          <w:lang w:val="en-GB"/>
        </w:rPr>
        <w:t>;</w:t>
      </w:r>
    </w:p>
    <w:p w14:paraId="48EC5AC4" w14:textId="77777777" w:rsidR="007821C2" w:rsidRPr="00831829" w:rsidRDefault="007821C2" w:rsidP="007821C2">
      <w:pPr>
        <w:pStyle w:val="Lijstalinea"/>
        <w:numPr>
          <w:ilvl w:val="1"/>
          <w:numId w:val="15"/>
        </w:numPr>
        <w:rPr>
          <w:lang w:val="en-GB"/>
        </w:rPr>
      </w:pPr>
      <w:r w:rsidRPr="00831829">
        <w:rPr>
          <w:lang w:val="en-GB"/>
        </w:rPr>
        <w:t>Operating margin rate;</w:t>
      </w:r>
    </w:p>
    <w:p w14:paraId="2E62E7BF" w14:textId="77777777" w:rsidR="007821C2" w:rsidRPr="00831829" w:rsidRDefault="007821C2" w:rsidP="007821C2">
      <w:pPr>
        <w:pStyle w:val="Lijstalinea"/>
        <w:numPr>
          <w:ilvl w:val="1"/>
          <w:numId w:val="15"/>
        </w:numPr>
        <w:rPr>
          <w:lang w:val="en-GB"/>
        </w:rPr>
      </w:pPr>
      <w:r w:rsidRPr="00831829">
        <w:rPr>
          <w:lang w:val="en-GB"/>
        </w:rPr>
        <w:t>An operating margin conversation rate to free cash flow;</w:t>
      </w:r>
    </w:p>
    <w:p w14:paraId="23615C5C" w14:textId="77777777" w:rsidR="007821C2" w:rsidRPr="00831829" w:rsidRDefault="007821C2" w:rsidP="007821C2">
      <w:pPr>
        <w:pStyle w:val="Lijstalinea"/>
        <w:numPr>
          <w:ilvl w:val="0"/>
          <w:numId w:val="15"/>
        </w:numPr>
        <w:rPr>
          <w:lang w:val="en-GB"/>
        </w:rPr>
      </w:pPr>
      <w:r w:rsidRPr="00831829">
        <w:rPr>
          <w:lang w:val="en-GB"/>
        </w:rPr>
        <w:t>People</w:t>
      </w:r>
    </w:p>
    <w:p w14:paraId="69210452" w14:textId="77777777" w:rsidR="007821C2" w:rsidRPr="00831829" w:rsidRDefault="007821C2" w:rsidP="007821C2">
      <w:pPr>
        <w:pStyle w:val="Lijstalinea"/>
        <w:numPr>
          <w:ilvl w:val="1"/>
          <w:numId w:val="15"/>
        </w:numPr>
        <w:rPr>
          <w:lang w:val="en-GB"/>
        </w:rPr>
      </w:pPr>
      <w:r w:rsidRPr="00831829">
        <w:rPr>
          <w:lang w:val="en-GB"/>
        </w:rPr>
        <w:t>Great Place to Work Trust Index;</w:t>
      </w:r>
    </w:p>
    <w:p w14:paraId="32AFA1E5" w14:textId="77777777" w:rsidR="007821C2" w:rsidRPr="00831829" w:rsidRDefault="007821C2" w:rsidP="007821C2">
      <w:pPr>
        <w:pStyle w:val="Lijstalinea"/>
        <w:numPr>
          <w:ilvl w:val="0"/>
          <w:numId w:val="15"/>
        </w:numPr>
        <w:rPr>
          <w:lang w:val="en-GB"/>
        </w:rPr>
      </w:pPr>
      <w:r w:rsidRPr="00831829">
        <w:rPr>
          <w:lang w:val="en-GB"/>
        </w:rPr>
        <w:t>Business &amp; Innovation</w:t>
      </w:r>
    </w:p>
    <w:p w14:paraId="16E29B72" w14:textId="77777777" w:rsidR="007821C2" w:rsidRPr="00831829" w:rsidRDefault="007821C2" w:rsidP="007821C2">
      <w:pPr>
        <w:pStyle w:val="Lijstalinea"/>
        <w:numPr>
          <w:ilvl w:val="1"/>
          <w:numId w:val="15"/>
        </w:numPr>
        <w:rPr>
          <w:lang w:val="en-GB"/>
        </w:rPr>
      </w:pPr>
      <w:r w:rsidRPr="00831829">
        <w:rPr>
          <w:lang w:val="en-GB"/>
        </w:rPr>
        <w:t>Net Promoter Score;</w:t>
      </w:r>
    </w:p>
    <w:p w14:paraId="0E72224F" w14:textId="77777777" w:rsidR="007821C2" w:rsidRPr="00831829" w:rsidRDefault="007821C2" w:rsidP="007821C2">
      <w:pPr>
        <w:pStyle w:val="Lijstalinea"/>
        <w:numPr>
          <w:ilvl w:val="1"/>
          <w:numId w:val="15"/>
        </w:numPr>
        <w:rPr>
          <w:lang w:val="en-GB"/>
        </w:rPr>
      </w:pPr>
      <w:r w:rsidRPr="00831829">
        <w:rPr>
          <w:lang w:val="en-GB"/>
        </w:rPr>
        <w:t>Digital Transformation Factory Revenue;</w:t>
      </w:r>
    </w:p>
    <w:p w14:paraId="4B9AE586" w14:textId="77777777" w:rsidR="007821C2" w:rsidRPr="00831829" w:rsidRDefault="007821C2" w:rsidP="007821C2">
      <w:pPr>
        <w:pStyle w:val="Lijstalinea"/>
        <w:numPr>
          <w:ilvl w:val="0"/>
          <w:numId w:val="15"/>
        </w:numPr>
        <w:rPr>
          <w:lang w:val="en-GB"/>
        </w:rPr>
      </w:pPr>
      <w:r w:rsidRPr="00831829">
        <w:rPr>
          <w:lang w:val="en-GB"/>
        </w:rPr>
        <w:t>Ethics &amp; Governance</w:t>
      </w:r>
    </w:p>
    <w:p w14:paraId="106421B2" w14:textId="77777777" w:rsidR="007821C2" w:rsidRPr="00831829" w:rsidRDefault="007821C2" w:rsidP="007821C2">
      <w:pPr>
        <w:pStyle w:val="Lijstalinea"/>
        <w:numPr>
          <w:ilvl w:val="1"/>
          <w:numId w:val="15"/>
        </w:numPr>
        <w:rPr>
          <w:lang w:val="en-GB"/>
        </w:rPr>
      </w:pPr>
      <w:r w:rsidRPr="00831829">
        <w:rPr>
          <w:lang w:val="en-GB"/>
        </w:rPr>
        <w:t>Code of Ethics;</w:t>
      </w:r>
    </w:p>
    <w:p w14:paraId="6C6D5F3C" w14:textId="77777777" w:rsidR="007821C2" w:rsidRPr="00831829" w:rsidRDefault="007821C2" w:rsidP="007821C2">
      <w:pPr>
        <w:pStyle w:val="Lijstalinea"/>
        <w:numPr>
          <w:ilvl w:val="1"/>
          <w:numId w:val="15"/>
        </w:numPr>
        <w:rPr>
          <w:lang w:val="en-GB"/>
        </w:rPr>
      </w:pPr>
      <w:r w:rsidRPr="00831829">
        <w:rPr>
          <w:lang w:val="en-GB"/>
        </w:rPr>
        <w:t>Suppliers;</w:t>
      </w:r>
    </w:p>
    <w:p w14:paraId="3AEB7C21" w14:textId="77777777" w:rsidR="007821C2" w:rsidRPr="00831829" w:rsidRDefault="007821C2" w:rsidP="007821C2">
      <w:pPr>
        <w:pStyle w:val="Lijstalinea"/>
        <w:numPr>
          <w:ilvl w:val="0"/>
          <w:numId w:val="15"/>
        </w:numPr>
        <w:rPr>
          <w:lang w:val="en-GB"/>
        </w:rPr>
      </w:pPr>
      <w:r w:rsidRPr="00831829">
        <w:rPr>
          <w:lang w:val="en-GB"/>
        </w:rPr>
        <w:t>Environment</w:t>
      </w:r>
    </w:p>
    <w:p w14:paraId="7705D73A" w14:textId="77777777" w:rsidR="007821C2" w:rsidRPr="00831829" w:rsidRDefault="007821C2" w:rsidP="007821C2">
      <w:pPr>
        <w:pStyle w:val="Lijstalinea"/>
        <w:numPr>
          <w:ilvl w:val="1"/>
          <w:numId w:val="15"/>
        </w:numPr>
        <w:rPr>
          <w:lang w:val="en-GB"/>
        </w:rPr>
      </w:pPr>
      <w:r w:rsidRPr="00831829">
        <w:rPr>
          <w:lang w:val="en-GB"/>
        </w:rPr>
        <w:t>Global footprint.</w:t>
      </w:r>
    </w:p>
    <w:p w14:paraId="361EB2B9" w14:textId="7222DC96" w:rsidR="00494D99" w:rsidRPr="00831829" w:rsidRDefault="007821C2" w:rsidP="00494D99">
      <w:r w:rsidRPr="00831829">
        <w:t xml:space="preserve">These KPI’s are shown in four different years starting from 2016 and ending at the present with aim towards future years </w:t>
      </w:r>
      <w:sdt>
        <w:sdtPr>
          <w:id w:val="629668378"/>
          <w:citation/>
        </w:sdtPr>
        <w:sdtEndPr/>
        <w:sdtContent>
          <w:r w:rsidRPr="00831829">
            <w:fldChar w:fldCharType="begin"/>
          </w:r>
          <w:r w:rsidRPr="00831829">
            <w:instrText xml:space="preserve"> CITATION Atoss \l 1043 </w:instrText>
          </w:r>
          <w:r w:rsidRPr="00831829">
            <w:fldChar w:fldCharType="separate"/>
          </w:r>
          <w:r w:rsidR="004B0638">
            <w:rPr>
              <w:noProof/>
            </w:rPr>
            <w:t>(Atos, 2021)</w:t>
          </w:r>
          <w:r w:rsidRPr="00831829">
            <w:fldChar w:fldCharType="end"/>
          </w:r>
        </w:sdtContent>
      </w:sdt>
      <w:r w:rsidRPr="00831829">
        <w:t>.</w:t>
      </w:r>
    </w:p>
    <w:p w14:paraId="03BDF3F3" w14:textId="77777777" w:rsidR="00D2485C" w:rsidRPr="00831829" w:rsidRDefault="00D2485C" w:rsidP="00D2485C">
      <w:r w:rsidRPr="00831829">
        <w:br w:type="page"/>
      </w:r>
    </w:p>
    <w:p w14:paraId="4069CB52" w14:textId="1EA0B2D2" w:rsidR="00923818" w:rsidRPr="00831829" w:rsidRDefault="006B3EFB" w:rsidP="002676BB">
      <w:pPr>
        <w:pStyle w:val="Kop1"/>
      </w:pPr>
      <w:bookmarkStart w:id="40" w:name="_Toc73533427"/>
      <w:r w:rsidRPr="00831829">
        <w:t>Phase 2</w:t>
      </w:r>
      <w:r w:rsidR="00331A58" w:rsidRPr="00831829">
        <w:t>:</w:t>
      </w:r>
      <w:r w:rsidRPr="00831829">
        <w:t xml:space="preserve"> </w:t>
      </w:r>
      <w:r w:rsidR="00D2485C" w:rsidRPr="00831829">
        <w:t xml:space="preserve">Architecture </w:t>
      </w:r>
      <w:r w:rsidR="00923818" w:rsidRPr="00831829">
        <w:t>Principles</w:t>
      </w:r>
      <w:bookmarkEnd w:id="40"/>
    </w:p>
    <w:p w14:paraId="5724C42D" w14:textId="5B897D50" w:rsidR="00D2485C" w:rsidRPr="00831829" w:rsidRDefault="003A6379" w:rsidP="002676BB">
      <w:pPr>
        <w:pStyle w:val="Kop2"/>
      </w:pPr>
      <w:bookmarkStart w:id="41" w:name="_Toc73533428"/>
      <w:r w:rsidRPr="00831829">
        <w:t>Principles</w:t>
      </w:r>
      <w:bookmarkEnd w:id="41"/>
    </w:p>
    <w:p w14:paraId="62D08556" w14:textId="2FEE91EE" w:rsidR="00D2485C" w:rsidRPr="00831829" w:rsidRDefault="00D2485C" w:rsidP="00D2485C">
      <w:r w:rsidRPr="00831829">
        <w:t>Based on the output of the mission, vision, CSF’s and KPI’s, the following architecture principles have been made</w:t>
      </w:r>
      <w:sdt>
        <w:sdtPr>
          <w:id w:val="1416595644"/>
          <w:citation/>
        </w:sdtPr>
        <w:sdtEndPr/>
        <w:sdtContent>
          <w:r w:rsidR="00C1438D" w:rsidRPr="00831829">
            <w:fldChar w:fldCharType="begin"/>
          </w:r>
          <w:r w:rsidR="00C1438D" w:rsidRPr="00831829">
            <w:instrText xml:space="preserve"> CITATION Sto16 \l 1043 </w:instrText>
          </w:r>
          <w:r w:rsidR="00C1438D" w:rsidRPr="00831829">
            <w:fldChar w:fldCharType="separate"/>
          </w:r>
          <w:r w:rsidR="004B0638">
            <w:rPr>
              <w:noProof/>
            </w:rPr>
            <w:t xml:space="preserve"> (Stoop, Staffhorst, Bekker, &amp; Hobma, 2016)</w:t>
          </w:r>
          <w:r w:rsidR="00C1438D" w:rsidRPr="00831829">
            <w:fldChar w:fldCharType="end"/>
          </w:r>
        </w:sdtContent>
      </w:sdt>
      <w:r w:rsidRPr="00831829">
        <w:t xml:space="preserve">. These principles are also connected with the innovation Atos project with Fontys applied university of Information communication techniques. To help define these architecture principles on information provision the following source was used </w:t>
      </w:r>
      <w:sdt>
        <w:sdtPr>
          <w:id w:val="-1398816240"/>
          <w:citation/>
        </w:sdtPr>
        <w:sdtEndPr/>
        <w:sdtContent>
          <w:r w:rsidRPr="00831829">
            <w:fldChar w:fldCharType="begin"/>
          </w:r>
          <w:r w:rsidRPr="00831829">
            <w:instrText xml:space="preserve"> CITATION HOR19 \l 1043 </w:instrText>
          </w:r>
          <w:r w:rsidRPr="00831829">
            <w:fldChar w:fldCharType="separate"/>
          </w:r>
          <w:r w:rsidR="004B0638">
            <w:rPr>
              <w:noProof/>
            </w:rPr>
            <w:t>(HORA2 wiki, 2019)</w:t>
          </w:r>
          <w:r w:rsidRPr="00831829">
            <w:fldChar w:fldCharType="end"/>
          </w:r>
        </w:sdtContent>
      </w:sdt>
      <w:r w:rsidRPr="00831829">
        <w:t xml:space="preserve"> </w:t>
      </w:r>
    </w:p>
    <w:p w14:paraId="5481A2BA" w14:textId="1B18CA0A" w:rsidR="009B4655" w:rsidRPr="00831829" w:rsidRDefault="009B4655" w:rsidP="009B4655">
      <w:pPr>
        <w:pStyle w:val="Bijschrift"/>
        <w:keepNext/>
      </w:pPr>
      <w:bookmarkStart w:id="42" w:name="_Toc73533201"/>
      <w:r w:rsidRPr="00831829">
        <w:t xml:space="preserve">Table </w:t>
      </w:r>
      <w:r>
        <w:fldChar w:fldCharType="begin"/>
      </w:r>
      <w:r>
        <w:instrText>STYLEREF 1 \s</w:instrText>
      </w:r>
      <w:r>
        <w:fldChar w:fldCharType="separate"/>
      </w:r>
      <w:r w:rsidR="00DC13DC">
        <w:rPr>
          <w:noProof/>
        </w:rPr>
        <w:t>3</w:t>
      </w:r>
      <w:r>
        <w:fldChar w:fldCharType="end"/>
      </w:r>
      <w:r w:rsidR="00DC13DC">
        <w:noBreakHyphen/>
      </w:r>
      <w:r>
        <w:fldChar w:fldCharType="begin"/>
      </w:r>
      <w:r>
        <w:instrText>SEQ Table \* ARABIC \s 1</w:instrText>
      </w:r>
      <w:r>
        <w:fldChar w:fldCharType="separate"/>
      </w:r>
      <w:r w:rsidR="00DC13DC">
        <w:rPr>
          <w:noProof/>
        </w:rPr>
        <w:t>1</w:t>
      </w:r>
      <w:r>
        <w:fldChar w:fldCharType="end"/>
      </w:r>
      <w:r w:rsidRPr="00831829">
        <w:t xml:space="preserve"> - Principles</w:t>
      </w:r>
      <w:bookmarkEnd w:id="42"/>
    </w:p>
    <w:tbl>
      <w:tblPr>
        <w:tblStyle w:val="Tabelraster"/>
        <w:tblW w:w="0" w:type="auto"/>
        <w:tblLook w:val="04A0" w:firstRow="1" w:lastRow="0" w:firstColumn="1" w:lastColumn="0" w:noHBand="0" w:noVBand="1"/>
      </w:tblPr>
      <w:tblGrid>
        <w:gridCol w:w="2254"/>
        <w:gridCol w:w="2254"/>
        <w:gridCol w:w="2254"/>
        <w:gridCol w:w="2254"/>
      </w:tblGrid>
      <w:tr w:rsidR="009B4655" w:rsidRPr="00831829" w14:paraId="79633B64" w14:textId="77777777" w:rsidTr="001E18BD">
        <w:tc>
          <w:tcPr>
            <w:tcW w:w="2254" w:type="dxa"/>
            <w:shd w:val="clear" w:color="auto" w:fill="B4C6E7" w:themeFill="accent1" w:themeFillTint="66"/>
          </w:tcPr>
          <w:p w14:paraId="2F4C008F" w14:textId="77777777" w:rsidR="009B4655" w:rsidRPr="00831829" w:rsidRDefault="009B4655" w:rsidP="001E18BD">
            <w:pPr>
              <w:rPr>
                <w:b/>
                <w:bCs/>
              </w:rPr>
            </w:pPr>
            <w:r w:rsidRPr="00831829">
              <w:rPr>
                <w:b/>
                <w:bCs/>
              </w:rPr>
              <w:t>Customers &amp; services</w:t>
            </w:r>
          </w:p>
        </w:tc>
        <w:tc>
          <w:tcPr>
            <w:tcW w:w="2254" w:type="dxa"/>
            <w:shd w:val="clear" w:color="auto" w:fill="B4C6E7" w:themeFill="accent1" w:themeFillTint="66"/>
          </w:tcPr>
          <w:p w14:paraId="11BE3369" w14:textId="77777777" w:rsidR="009B4655" w:rsidRPr="00831829" w:rsidRDefault="009B4655" w:rsidP="001E18BD">
            <w:pPr>
              <w:rPr>
                <w:b/>
                <w:bCs/>
              </w:rPr>
            </w:pPr>
            <w:r w:rsidRPr="00831829">
              <w:rPr>
                <w:b/>
                <w:bCs/>
              </w:rPr>
              <w:t>Processes &amp; organization</w:t>
            </w:r>
          </w:p>
        </w:tc>
        <w:tc>
          <w:tcPr>
            <w:tcW w:w="2254" w:type="dxa"/>
            <w:shd w:val="clear" w:color="auto" w:fill="B4C6E7" w:themeFill="accent1" w:themeFillTint="66"/>
          </w:tcPr>
          <w:p w14:paraId="48C7053B" w14:textId="77777777" w:rsidR="009B4655" w:rsidRPr="00831829" w:rsidRDefault="009B4655" w:rsidP="001E18BD">
            <w:pPr>
              <w:rPr>
                <w:b/>
                <w:bCs/>
              </w:rPr>
            </w:pPr>
            <w:r w:rsidRPr="00831829">
              <w:rPr>
                <w:b/>
                <w:bCs/>
              </w:rPr>
              <w:t>Information &amp; applications</w:t>
            </w:r>
          </w:p>
        </w:tc>
        <w:tc>
          <w:tcPr>
            <w:tcW w:w="2254" w:type="dxa"/>
            <w:shd w:val="clear" w:color="auto" w:fill="B4C6E7" w:themeFill="accent1" w:themeFillTint="66"/>
          </w:tcPr>
          <w:p w14:paraId="16208A38" w14:textId="77777777" w:rsidR="009B4655" w:rsidRPr="00831829" w:rsidRDefault="009B4655" w:rsidP="001E18BD">
            <w:pPr>
              <w:rPr>
                <w:b/>
                <w:bCs/>
              </w:rPr>
            </w:pPr>
            <w:r w:rsidRPr="00831829">
              <w:rPr>
                <w:b/>
                <w:bCs/>
              </w:rPr>
              <w:t>ICT infrastructure &amp; facilities</w:t>
            </w:r>
          </w:p>
        </w:tc>
      </w:tr>
      <w:tr w:rsidR="009B4655" w:rsidRPr="00831829" w14:paraId="1D60EBB3" w14:textId="77777777" w:rsidTr="001E18BD">
        <w:tc>
          <w:tcPr>
            <w:tcW w:w="2254" w:type="dxa"/>
            <w:shd w:val="clear" w:color="auto" w:fill="auto"/>
          </w:tcPr>
          <w:p w14:paraId="6EEA5C3E" w14:textId="77777777" w:rsidR="009B4655" w:rsidRPr="00831829" w:rsidRDefault="009B4655" w:rsidP="001E18BD">
            <w:r w:rsidRPr="00831829">
              <w:t>Helping across sectors with customers digital business activities.</w:t>
            </w:r>
          </w:p>
        </w:tc>
        <w:tc>
          <w:tcPr>
            <w:tcW w:w="2254" w:type="dxa"/>
            <w:shd w:val="clear" w:color="auto" w:fill="auto"/>
          </w:tcPr>
          <w:p w14:paraId="2FE1AC89" w14:textId="77777777" w:rsidR="009B4655" w:rsidRPr="00831829" w:rsidRDefault="009B4655" w:rsidP="001E18BD">
            <w:r w:rsidRPr="00831829">
              <w:t>Automating maintenance processes by achieving Industry4.0.</w:t>
            </w:r>
          </w:p>
        </w:tc>
        <w:tc>
          <w:tcPr>
            <w:tcW w:w="2254" w:type="dxa"/>
            <w:shd w:val="clear" w:color="auto" w:fill="auto"/>
          </w:tcPr>
          <w:p w14:paraId="7FA4E0E7" w14:textId="77777777" w:rsidR="009B4655" w:rsidRPr="00831829" w:rsidRDefault="009B4655" w:rsidP="001E18BD">
            <w:r w:rsidRPr="00831829">
              <w:t>Extracting and connecting useful information from different sources/processes.</w:t>
            </w:r>
          </w:p>
        </w:tc>
        <w:tc>
          <w:tcPr>
            <w:tcW w:w="2254" w:type="dxa"/>
            <w:shd w:val="clear" w:color="auto" w:fill="auto"/>
          </w:tcPr>
          <w:p w14:paraId="7354F5A7" w14:textId="77777777" w:rsidR="009B4655" w:rsidRPr="00831829" w:rsidRDefault="009B4655" w:rsidP="001E18BD">
            <w:r w:rsidRPr="00831829">
              <w:t>Making supporting infrastructures to run the digital business activities on.</w:t>
            </w:r>
          </w:p>
        </w:tc>
      </w:tr>
      <w:tr w:rsidR="009B4655" w:rsidRPr="00831829" w14:paraId="7AF894FF" w14:textId="77777777" w:rsidTr="001E18BD">
        <w:tc>
          <w:tcPr>
            <w:tcW w:w="2254" w:type="dxa"/>
            <w:shd w:val="clear" w:color="auto" w:fill="auto"/>
          </w:tcPr>
          <w:p w14:paraId="2A3EF863" w14:textId="77777777" w:rsidR="009B4655" w:rsidRPr="00831829" w:rsidRDefault="009B4655" w:rsidP="001E18BD">
            <w:r w:rsidRPr="00831829">
              <w:t>Having impact on the digital transformation factory revenue.</w:t>
            </w:r>
          </w:p>
        </w:tc>
        <w:tc>
          <w:tcPr>
            <w:tcW w:w="2254" w:type="dxa"/>
            <w:shd w:val="clear" w:color="auto" w:fill="auto"/>
          </w:tcPr>
          <w:p w14:paraId="4CCBB6F2" w14:textId="77777777" w:rsidR="009B4655" w:rsidRPr="00831829" w:rsidRDefault="009B4655" w:rsidP="001E18BD">
            <w:r w:rsidRPr="00831829">
              <w:t xml:space="preserve">Clear documentation on each process. </w:t>
            </w:r>
          </w:p>
        </w:tc>
        <w:tc>
          <w:tcPr>
            <w:tcW w:w="2254" w:type="dxa"/>
            <w:shd w:val="clear" w:color="auto" w:fill="auto"/>
          </w:tcPr>
          <w:p w14:paraId="3E36389B" w14:textId="77777777" w:rsidR="009B4655" w:rsidRPr="00831829" w:rsidRDefault="009B4655" w:rsidP="001E18BD">
            <w:r w:rsidRPr="00831829">
              <w:t>Receiving notifications when a part should be replaced.</w:t>
            </w:r>
          </w:p>
        </w:tc>
        <w:tc>
          <w:tcPr>
            <w:tcW w:w="2254" w:type="dxa"/>
            <w:shd w:val="clear" w:color="auto" w:fill="auto"/>
          </w:tcPr>
          <w:p w14:paraId="41267238" w14:textId="77777777" w:rsidR="009B4655" w:rsidRPr="00831829" w:rsidRDefault="009B4655" w:rsidP="001E18BD">
            <w:r w:rsidRPr="00831829">
              <w:t>Complying with the GDPR legislation.</w:t>
            </w:r>
          </w:p>
        </w:tc>
      </w:tr>
      <w:tr w:rsidR="009B4655" w:rsidRPr="00831829" w14:paraId="3059E4E0" w14:textId="77777777" w:rsidTr="001E18BD">
        <w:trPr>
          <w:trHeight w:val="897"/>
        </w:trPr>
        <w:tc>
          <w:tcPr>
            <w:tcW w:w="2254" w:type="dxa"/>
            <w:shd w:val="clear" w:color="auto" w:fill="auto"/>
          </w:tcPr>
          <w:p w14:paraId="2D7905DB" w14:textId="77777777" w:rsidR="009B4655" w:rsidRPr="00831829" w:rsidRDefault="009B4655" w:rsidP="001E18BD">
            <w:r w:rsidRPr="00831829">
              <w:t>Achieving a high net promoter score in collaboration with customers.</w:t>
            </w:r>
          </w:p>
        </w:tc>
        <w:tc>
          <w:tcPr>
            <w:tcW w:w="2254" w:type="dxa"/>
            <w:shd w:val="clear" w:color="auto" w:fill="auto"/>
          </w:tcPr>
          <w:p w14:paraId="16E268EB" w14:textId="77777777" w:rsidR="009B4655" w:rsidRPr="00831829" w:rsidRDefault="009B4655" w:rsidP="001E18BD">
            <w:r w:rsidRPr="00831829">
              <w:t>Using excessive industry knowledge to map clear processes.</w:t>
            </w:r>
          </w:p>
        </w:tc>
        <w:tc>
          <w:tcPr>
            <w:tcW w:w="2254" w:type="dxa"/>
            <w:shd w:val="clear" w:color="auto" w:fill="auto"/>
          </w:tcPr>
          <w:p w14:paraId="06DFC85B" w14:textId="77777777" w:rsidR="009B4655" w:rsidRPr="00831829" w:rsidRDefault="009B4655" w:rsidP="001E18BD">
            <w:r w:rsidRPr="00831829">
              <w:t>Picking the best soothed technologies to solve each problem.</w:t>
            </w:r>
          </w:p>
        </w:tc>
        <w:tc>
          <w:tcPr>
            <w:tcW w:w="2254" w:type="dxa"/>
            <w:shd w:val="clear" w:color="auto" w:fill="auto"/>
          </w:tcPr>
          <w:p w14:paraId="5215FB63" w14:textId="77777777" w:rsidR="009B4655" w:rsidRPr="00831829" w:rsidRDefault="009B4655" w:rsidP="001E18BD">
            <w:r w:rsidRPr="00831829">
              <w:t>Choosing the most durable option during developments.</w:t>
            </w:r>
          </w:p>
        </w:tc>
      </w:tr>
    </w:tbl>
    <w:p w14:paraId="6BFC3BC4" w14:textId="77777777" w:rsidR="009B4655" w:rsidRPr="00831829" w:rsidRDefault="009B4655" w:rsidP="009B4655"/>
    <w:p w14:paraId="01CE35D7" w14:textId="70683B27" w:rsidR="00A81D5A" w:rsidRPr="00831829" w:rsidRDefault="00B801F8" w:rsidP="009B4655">
      <w:pPr>
        <w:pStyle w:val="Kop2"/>
      </w:pPr>
      <w:bookmarkStart w:id="43" w:name="_Toc73533429"/>
      <w:r w:rsidRPr="00831829">
        <w:t>Principle’s</w:t>
      </w:r>
      <w:r w:rsidR="00A81D5A" w:rsidRPr="00831829">
        <w:t xml:space="preserve"> architecture</w:t>
      </w:r>
      <w:bookmarkEnd w:id="43"/>
    </w:p>
    <w:p w14:paraId="5EF417C0" w14:textId="09D677C4" w:rsidR="00A81D5A" w:rsidRPr="00831829" w:rsidRDefault="00A81D5A" w:rsidP="00A81D5A">
      <w:r w:rsidRPr="00831829">
        <w:t xml:space="preserve">Architecture principles are defined assumptions for company strategies. The goal of these architecture principles is to make choices. </w:t>
      </w:r>
      <w:r w:rsidR="002F1D82" w:rsidRPr="00831829">
        <w:t>The</w:t>
      </w:r>
      <w:r w:rsidR="00615E91" w:rsidRPr="00831829">
        <w:t xml:space="preserve"> most important </w:t>
      </w:r>
      <w:r w:rsidR="002F1D82" w:rsidRPr="00831829">
        <w:t xml:space="preserve">architecture </w:t>
      </w:r>
      <w:r w:rsidR="00615E91" w:rsidRPr="00831829">
        <w:t xml:space="preserve">principles </w:t>
      </w:r>
      <w:r w:rsidR="002F1D82" w:rsidRPr="00831829">
        <w:t xml:space="preserve">are defined </w:t>
      </w:r>
      <w:r w:rsidR="00615E91" w:rsidRPr="00831829">
        <w:t>in</w:t>
      </w:r>
      <w:r w:rsidR="00075BBF" w:rsidRPr="00831829">
        <w:t xml:space="preserve"> detail</w:t>
      </w:r>
      <w:r w:rsidR="00E72E53" w:rsidRPr="00831829">
        <w:t>.</w:t>
      </w:r>
      <w:r w:rsidR="001E18BD" w:rsidRPr="00831829">
        <w:t xml:space="preserve"> This was done for one principle </w:t>
      </w:r>
      <w:r w:rsidRPr="00831829">
        <w:t>for each category</w:t>
      </w:r>
      <w:r w:rsidR="001E18BD" w:rsidRPr="00831829">
        <w:t xml:space="preserve"> of the Business Transformation Framework</w:t>
      </w:r>
      <w:r w:rsidRPr="00831829">
        <w:t xml:space="preserve">. </w:t>
      </w:r>
      <w:r w:rsidR="009B4655" w:rsidRPr="00831829">
        <w:t>So,</w:t>
      </w:r>
      <w:r w:rsidRPr="00831829">
        <w:t xml:space="preserve"> the most important principles for ‘Customers &amp; services’, ’Processes &amp; organization’ etc. In the table </w:t>
      </w:r>
      <w:r w:rsidR="001815EC" w:rsidRPr="00831829">
        <w:t>above</w:t>
      </w:r>
      <w:r w:rsidRPr="00831829">
        <w:t xml:space="preserve"> is the previously made architecture principles </w:t>
      </w:r>
      <w:r w:rsidR="001815EC" w:rsidRPr="00831829">
        <w:t xml:space="preserve">reorganized </w:t>
      </w:r>
      <w:r w:rsidRPr="00831829">
        <w:t xml:space="preserve">from most </w:t>
      </w:r>
      <w:r w:rsidR="001815EC" w:rsidRPr="00831829">
        <w:t>to</w:t>
      </w:r>
      <w:r w:rsidRPr="00831829">
        <w:t xml:space="preserve"> least important.</w:t>
      </w:r>
    </w:p>
    <w:p w14:paraId="38658A6B" w14:textId="77777777" w:rsidR="009B4655" w:rsidRPr="00831829" w:rsidRDefault="00A81D5A" w:rsidP="009B4655">
      <w:pPr>
        <w:keepNext/>
      </w:pPr>
      <w:r>
        <w:rPr>
          <w:noProof/>
          <w:lang w:val="nl-NL" w:eastAsia="nl-NL"/>
        </w:rPr>
        <w:drawing>
          <wp:inline distT="0" distB="0" distL="0" distR="0" wp14:anchorId="2B328908" wp14:editId="6A2C49B4">
            <wp:extent cx="2238375" cy="742950"/>
            <wp:effectExtent l="0" t="0" r="9525"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9"/>
                    <pic:cNvPicPr/>
                  </pic:nvPicPr>
                  <pic:blipFill>
                    <a:blip r:embed="rId35">
                      <a:extLst>
                        <a:ext uri="{28A0092B-C50C-407E-A947-70E740481C1C}">
                          <a14:useLocalDpi xmlns:a14="http://schemas.microsoft.com/office/drawing/2010/main" val="0"/>
                        </a:ext>
                      </a:extLst>
                    </a:blip>
                    <a:stretch>
                      <a:fillRect/>
                    </a:stretch>
                  </pic:blipFill>
                  <pic:spPr>
                    <a:xfrm>
                      <a:off x="0" y="0"/>
                      <a:ext cx="2238375" cy="742950"/>
                    </a:xfrm>
                    <a:prstGeom prst="rect">
                      <a:avLst/>
                    </a:prstGeom>
                  </pic:spPr>
                </pic:pic>
              </a:graphicData>
            </a:graphic>
          </wp:inline>
        </w:drawing>
      </w:r>
    </w:p>
    <w:p w14:paraId="554005C1" w14:textId="76CD3FDC" w:rsidR="00A81D5A" w:rsidRPr="00831829" w:rsidRDefault="009B4655" w:rsidP="009B4655">
      <w:pPr>
        <w:pStyle w:val="Bijschrift"/>
        <w:rPr>
          <w:i w:val="0"/>
          <w:iCs w:val="0"/>
        </w:rPr>
      </w:pPr>
      <w:bookmarkStart w:id="44" w:name="_Toc73533175"/>
      <w:r w:rsidRPr="00831829">
        <w:t xml:space="preserve">Figure </w:t>
      </w:r>
      <w:r>
        <w:fldChar w:fldCharType="begin"/>
      </w:r>
      <w:r>
        <w:instrText>STYLEREF 1 \s</w:instrText>
      </w:r>
      <w:r>
        <w:fldChar w:fldCharType="separate"/>
      </w:r>
      <w:r w:rsidR="00533A70">
        <w:rPr>
          <w:noProof/>
        </w:rPr>
        <w:t>3</w:t>
      </w:r>
      <w:r>
        <w:fldChar w:fldCharType="end"/>
      </w:r>
      <w:r w:rsidR="00533A70">
        <w:noBreakHyphen/>
      </w:r>
      <w:r>
        <w:fldChar w:fldCharType="begin"/>
      </w:r>
      <w:r>
        <w:instrText>SEQ Figure \* ARABIC \s 1</w:instrText>
      </w:r>
      <w:r>
        <w:fldChar w:fldCharType="separate"/>
      </w:r>
      <w:r w:rsidR="00533A70">
        <w:rPr>
          <w:noProof/>
        </w:rPr>
        <w:t>1</w:t>
      </w:r>
      <w:r>
        <w:fldChar w:fldCharType="end"/>
      </w:r>
      <w:r w:rsidRPr="00831829">
        <w:t xml:space="preserve"> – </w:t>
      </w:r>
      <w:r w:rsidR="00337BF1" w:rsidRPr="00831829">
        <w:t>Architecture</w:t>
      </w:r>
      <w:r w:rsidR="00F24837" w:rsidRPr="00831829">
        <w:t xml:space="preserve"> </w:t>
      </w:r>
      <w:r w:rsidRPr="00831829">
        <w:t>(Source: TU Delft SSC-ICT 2006, update 2013)</w:t>
      </w:r>
      <w:bookmarkEnd w:id="44"/>
    </w:p>
    <w:p w14:paraId="237207A5" w14:textId="77777777" w:rsidR="0029509E" w:rsidRPr="00831829" w:rsidRDefault="0029509E">
      <w:pPr>
        <w:rPr>
          <w:rFonts w:asciiTheme="majorHAnsi" w:eastAsiaTheme="majorEastAsia" w:hAnsiTheme="majorHAnsi" w:cstheme="majorBidi"/>
          <w:i/>
          <w:iCs/>
          <w:color w:val="2F5496" w:themeColor="accent1" w:themeShade="BF"/>
        </w:rPr>
      </w:pPr>
      <w:r w:rsidRPr="00831829">
        <w:br w:type="page"/>
      </w:r>
    </w:p>
    <w:p w14:paraId="300DA6AD" w14:textId="13C2638E" w:rsidR="00A81D5A" w:rsidRPr="00831829" w:rsidRDefault="00A81D5A" w:rsidP="00A81D5A">
      <w:pPr>
        <w:pStyle w:val="Kop4"/>
      </w:pPr>
      <w:r w:rsidRPr="00831829">
        <w:t>Title: Cross-sector support</w:t>
      </w:r>
    </w:p>
    <w:p w14:paraId="16C00674" w14:textId="77777777" w:rsidR="00A81D5A" w:rsidRPr="00831829" w:rsidRDefault="00A81D5A" w:rsidP="00A81D5A">
      <w:pPr>
        <w:rPr>
          <w:b/>
        </w:rPr>
      </w:pPr>
      <w:r w:rsidRPr="00831829">
        <w:rPr>
          <w:b/>
          <w:bCs/>
        </w:rPr>
        <w:t>Statement</w:t>
      </w:r>
    </w:p>
    <w:p w14:paraId="5FC44E2E" w14:textId="77777777" w:rsidR="00A81D5A" w:rsidRPr="00831829" w:rsidRDefault="00A81D5A" w:rsidP="00A81D5A">
      <w:r w:rsidRPr="00831829">
        <w:t>Helping across sectors with customers digital business activities.</w:t>
      </w:r>
    </w:p>
    <w:p w14:paraId="08F823D7" w14:textId="77777777" w:rsidR="00A81D5A" w:rsidRPr="00831829" w:rsidRDefault="00A81D5A" w:rsidP="00A81D5A">
      <w:pPr>
        <w:rPr>
          <w:b/>
        </w:rPr>
      </w:pPr>
      <w:r w:rsidRPr="00831829">
        <w:rPr>
          <w:b/>
          <w:bCs/>
        </w:rPr>
        <w:t>Rational</w:t>
      </w:r>
    </w:p>
    <w:p w14:paraId="32839C83" w14:textId="1CB044CA" w:rsidR="00A81D5A" w:rsidRPr="00831829" w:rsidRDefault="00A81D5A" w:rsidP="00A81D5A">
      <w:r w:rsidRPr="00831829">
        <w:t xml:space="preserve">Atos is a trusted partner for business transformation. Only providing services in industries that are related to information technology and in which Atos is active. (Financial services &amp; insurance, Healthcare &amp; Life sciences, Manufacturing, Public sector &amp; </w:t>
      </w:r>
      <w:r w:rsidR="00731DF2" w:rsidRPr="00831829">
        <w:t>Defence</w:t>
      </w:r>
      <w:r w:rsidRPr="00831829">
        <w:t xml:space="preserve">, Resources &amp; services, and Telecommunications &amp; media. </w:t>
      </w:r>
      <w:sdt>
        <w:sdtPr>
          <w:id w:val="-929810188"/>
          <w:citation/>
        </w:sdtPr>
        <w:sdtEndPr/>
        <w:sdtContent>
          <w:r w:rsidRPr="00831829">
            <w:fldChar w:fldCharType="begin"/>
          </w:r>
          <w:r w:rsidRPr="00831829">
            <w:instrText xml:space="preserve"> CITATION AtosIndustry \l 1043 </w:instrText>
          </w:r>
          <w:r w:rsidRPr="00831829">
            <w:fldChar w:fldCharType="separate"/>
          </w:r>
          <w:r w:rsidR="004B0638">
            <w:rPr>
              <w:noProof/>
            </w:rPr>
            <w:t>(Atos, 2021)</w:t>
          </w:r>
          <w:r w:rsidRPr="00831829">
            <w:fldChar w:fldCharType="end"/>
          </w:r>
        </w:sdtContent>
      </w:sdt>
      <w:r w:rsidRPr="00831829">
        <w:t>)</w:t>
      </w:r>
    </w:p>
    <w:p w14:paraId="7E182A46" w14:textId="77777777" w:rsidR="00A81D5A" w:rsidRPr="00831829" w:rsidRDefault="00A81D5A" w:rsidP="00A81D5A">
      <w:pPr>
        <w:rPr>
          <w:b/>
          <w:bCs/>
        </w:rPr>
      </w:pPr>
      <w:r w:rsidRPr="00831829">
        <w:rPr>
          <w:b/>
          <w:bCs/>
        </w:rPr>
        <w:t>Implications</w:t>
      </w:r>
    </w:p>
    <w:p w14:paraId="001AB3B9" w14:textId="44036F6B" w:rsidR="00A81D5A" w:rsidRPr="00831829" w:rsidRDefault="00A81D5A" w:rsidP="00A81D5A">
      <w:r w:rsidRPr="00831829">
        <w:t xml:space="preserve">That a company that can meet collaboration requirements and fits in </w:t>
      </w:r>
      <w:r w:rsidR="006A257D" w:rsidRPr="00831829">
        <w:t>one</w:t>
      </w:r>
      <w:r w:rsidRPr="00831829">
        <w:t xml:space="preserve"> of these industries can have a trusted partner in Atos.</w:t>
      </w:r>
    </w:p>
    <w:p w14:paraId="1B6D7017" w14:textId="77777777" w:rsidR="00A81D5A" w:rsidRPr="00831829" w:rsidRDefault="00A81D5A" w:rsidP="00A81D5A">
      <w:pPr>
        <w:rPr>
          <w:b/>
          <w:bCs/>
        </w:rPr>
      </w:pPr>
      <w:r w:rsidRPr="00831829">
        <w:rPr>
          <w:b/>
          <w:bCs/>
        </w:rPr>
        <w:t>Exceptions</w:t>
      </w:r>
    </w:p>
    <w:p w14:paraId="5071D874" w14:textId="77777777" w:rsidR="00A81D5A" w:rsidRPr="00831829" w:rsidRDefault="00A81D5A" w:rsidP="00A81D5A">
      <w:r w:rsidRPr="00831829">
        <w:t xml:space="preserve">Companies that can’t meet collaboration requirements. </w:t>
      </w:r>
    </w:p>
    <w:p w14:paraId="3A89C7E9" w14:textId="77777777" w:rsidR="00A81D5A" w:rsidRPr="00831829" w:rsidRDefault="00A81D5A" w:rsidP="00A81D5A">
      <w:pPr>
        <w:pStyle w:val="Kop4"/>
      </w:pPr>
      <w:r w:rsidRPr="00831829">
        <w:t>Title: Industry4.0</w:t>
      </w:r>
    </w:p>
    <w:p w14:paraId="52C71374" w14:textId="77777777" w:rsidR="00A81D5A" w:rsidRPr="00831829" w:rsidRDefault="00A81D5A" w:rsidP="00A81D5A">
      <w:pPr>
        <w:rPr>
          <w:b/>
        </w:rPr>
      </w:pPr>
      <w:r w:rsidRPr="00831829">
        <w:rPr>
          <w:b/>
          <w:bCs/>
        </w:rPr>
        <w:t>Statement</w:t>
      </w:r>
    </w:p>
    <w:p w14:paraId="3A4232DD" w14:textId="77777777" w:rsidR="00A81D5A" w:rsidRPr="00831829" w:rsidRDefault="00A81D5A" w:rsidP="00A81D5A">
      <w:r w:rsidRPr="00831829">
        <w:t>Automating maintenance processes by achieving Industry4.0.</w:t>
      </w:r>
    </w:p>
    <w:p w14:paraId="18A62D71" w14:textId="77777777" w:rsidR="00A81D5A" w:rsidRPr="00831829" w:rsidRDefault="00A81D5A" w:rsidP="00A81D5A">
      <w:pPr>
        <w:rPr>
          <w:b/>
          <w:bCs/>
        </w:rPr>
      </w:pPr>
      <w:r w:rsidRPr="00831829">
        <w:rPr>
          <w:b/>
          <w:bCs/>
        </w:rPr>
        <w:t>Rational</w:t>
      </w:r>
    </w:p>
    <w:p w14:paraId="3A2A03C5" w14:textId="77777777" w:rsidR="00A81D5A" w:rsidRPr="00831829" w:rsidRDefault="00A81D5A" w:rsidP="00A81D5A">
      <w:r w:rsidRPr="00831829">
        <w:t xml:space="preserve">Industry4.0 automates and makes process more insightful. While automating maintenance processes is one of the key parts for achieving Industry4.0. </w:t>
      </w:r>
    </w:p>
    <w:p w14:paraId="78DF6D7C" w14:textId="77777777" w:rsidR="00A81D5A" w:rsidRPr="00831829" w:rsidRDefault="00A81D5A" w:rsidP="00A81D5A">
      <w:pPr>
        <w:rPr>
          <w:b/>
          <w:bCs/>
        </w:rPr>
      </w:pPr>
      <w:r w:rsidRPr="00831829">
        <w:rPr>
          <w:b/>
          <w:bCs/>
        </w:rPr>
        <w:t>Implications</w:t>
      </w:r>
    </w:p>
    <w:p w14:paraId="2E7834D8" w14:textId="77777777" w:rsidR="00A81D5A" w:rsidRPr="00831829" w:rsidRDefault="00A81D5A" w:rsidP="00A81D5A">
      <w:pPr>
        <w:pStyle w:val="Lijstalinea"/>
        <w:numPr>
          <w:ilvl w:val="0"/>
          <w:numId w:val="23"/>
        </w:numPr>
        <w:rPr>
          <w:b/>
          <w:bCs/>
          <w:lang w:val="en-GB"/>
        </w:rPr>
      </w:pPr>
      <w:r w:rsidRPr="00831829">
        <w:rPr>
          <w:lang w:val="en-GB"/>
        </w:rPr>
        <w:t>Industry4.0 is in the innovation stage;</w:t>
      </w:r>
    </w:p>
    <w:p w14:paraId="5490139D" w14:textId="77777777" w:rsidR="00A81D5A" w:rsidRPr="00831829" w:rsidRDefault="00A81D5A" w:rsidP="00A81D5A">
      <w:pPr>
        <w:pStyle w:val="Lijstalinea"/>
        <w:numPr>
          <w:ilvl w:val="0"/>
          <w:numId w:val="23"/>
        </w:numPr>
        <w:rPr>
          <w:b/>
          <w:bCs/>
          <w:lang w:val="en-GB"/>
        </w:rPr>
      </w:pPr>
      <w:r w:rsidRPr="00831829">
        <w:rPr>
          <w:lang w:val="en-GB"/>
        </w:rPr>
        <w:t>Needs a lot of implementation time until it is fully functional.</w:t>
      </w:r>
    </w:p>
    <w:p w14:paraId="364D6360" w14:textId="77777777" w:rsidR="00A81D5A" w:rsidRPr="00831829" w:rsidRDefault="00A81D5A" w:rsidP="00A81D5A">
      <w:pPr>
        <w:rPr>
          <w:b/>
          <w:bCs/>
        </w:rPr>
      </w:pPr>
      <w:r w:rsidRPr="00831829">
        <w:rPr>
          <w:b/>
          <w:bCs/>
        </w:rPr>
        <w:t>Exceptions</w:t>
      </w:r>
    </w:p>
    <w:p w14:paraId="51EA1E95" w14:textId="77777777" w:rsidR="00A81D5A" w:rsidRPr="00831829" w:rsidRDefault="00A81D5A" w:rsidP="00A81D5A">
      <w:r w:rsidRPr="00831829">
        <w:t>Only possible for certain companies that are active in manufacturing industry.</w:t>
      </w:r>
    </w:p>
    <w:p w14:paraId="1DA429A0" w14:textId="77777777" w:rsidR="00A81D5A" w:rsidRPr="00831829" w:rsidRDefault="00A81D5A" w:rsidP="00A81D5A">
      <w:pPr>
        <w:pStyle w:val="Kop4"/>
      </w:pPr>
      <w:r w:rsidRPr="00831829">
        <w:t>Title: Connecting the business</w:t>
      </w:r>
    </w:p>
    <w:p w14:paraId="3DDD9D64" w14:textId="77777777" w:rsidR="00A81D5A" w:rsidRPr="00831829" w:rsidRDefault="00A81D5A" w:rsidP="00A81D5A">
      <w:pPr>
        <w:rPr>
          <w:b/>
        </w:rPr>
      </w:pPr>
      <w:r w:rsidRPr="00831829">
        <w:rPr>
          <w:b/>
          <w:bCs/>
        </w:rPr>
        <w:t>Statement</w:t>
      </w:r>
    </w:p>
    <w:p w14:paraId="79EBDCFE" w14:textId="77777777" w:rsidR="00A81D5A" w:rsidRPr="00831829" w:rsidRDefault="00A81D5A" w:rsidP="00A81D5A">
      <w:r w:rsidRPr="00831829">
        <w:t>Extracting and connecting useful information from different sources/processes.</w:t>
      </w:r>
    </w:p>
    <w:p w14:paraId="6889EA0B" w14:textId="77777777" w:rsidR="00A81D5A" w:rsidRPr="00831829" w:rsidRDefault="00A81D5A" w:rsidP="00A81D5A">
      <w:pPr>
        <w:rPr>
          <w:b/>
          <w:bCs/>
        </w:rPr>
      </w:pPr>
      <w:r w:rsidRPr="00831829">
        <w:rPr>
          <w:b/>
          <w:bCs/>
        </w:rPr>
        <w:t>Rational</w:t>
      </w:r>
    </w:p>
    <w:p w14:paraId="0DE485E2" w14:textId="45F42952" w:rsidR="00A81D5A" w:rsidRPr="00831829" w:rsidRDefault="00A81D5A" w:rsidP="00A81D5A">
      <w:r w:rsidRPr="00831829">
        <w:t>Working with multiple partners to combine their tools with our own to generate new (innovative) ideas/expand current solutions and gain new information.</w:t>
      </w:r>
    </w:p>
    <w:p w14:paraId="12F0F96F" w14:textId="77777777" w:rsidR="00A81D5A" w:rsidRPr="00831829" w:rsidRDefault="00A81D5A" w:rsidP="00A81D5A">
      <w:pPr>
        <w:rPr>
          <w:b/>
          <w:bCs/>
        </w:rPr>
      </w:pPr>
      <w:r w:rsidRPr="00831829">
        <w:rPr>
          <w:b/>
          <w:bCs/>
        </w:rPr>
        <w:t>Implications</w:t>
      </w:r>
    </w:p>
    <w:p w14:paraId="419DD1FE" w14:textId="77777777" w:rsidR="00A81D5A" w:rsidRPr="00831829" w:rsidRDefault="00A81D5A" w:rsidP="00A81D5A">
      <w:pPr>
        <w:rPr>
          <w:b/>
          <w:bCs/>
        </w:rPr>
      </w:pPr>
      <w:r w:rsidRPr="00831829">
        <w:t>Companies need to be partners.</w:t>
      </w:r>
    </w:p>
    <w:p w14:paraId="5E8DDFBA" w14:textId="77777777" w:rsidR="00A81D5A" w:rsidRPr="00831829" w:rsidRDefault="00A81D5A" w:rsidP="00A81D5A">
      <w:pPr>
        <w:rPr>
          <w:b/>
          <w:bCs/>
        </w:rPr>
      </w:pPr>
      <w:r w:rsidRPr="00831829">
        <w:rPr>
          <w:b/>
          <w:bCs/>
        </w:rPr>
        <w:t>Exceptions</w:t>
      </w:r>
    </w:p>
    <w:p w14:paraId="03CCD657" w14:textId="77777777" w:rsidR="00A81D5A" w:rsidRPr="00831829" w:rsidRDefault="00A81D5A" w:rsidP="00A81D5A">
      <w:r w:rsidRPr="00831829">
        <w:t>A partner needs to have tools such as ERP in place to be able to collaborate.</w:t>
      </w:r>
    </w:p>
    <w:p w14:paraId="64476D11" w14:textId="77777777" w:rsidR="00A81D5A" w:rsidRPr="00831829" w:rsidRDefault="00A81D5A" w:rsidP="00A81D5A">
      <w:pPr>
        <w:pStyle w:val="Kop4"/>
      </w:pPr>
      <w:r w:rsidRPr="00831829">
        <w:t>Title: Support digital business</w:t>
      </w:r>
    </w:p>
    <w:p w14:paraId="23301E7D" w14:textId="77777777" w:rsidR="00A81D5A" w:rsidRPr="00831829" w:rsidRDefault="00A81D5A" w:rsidP="00A81D5A">
      <w:pPr>
        <w:rPr>
          <w:b/>
        </w:rPr>
      </w:pPr>
      <w:r w:rsidRPr="00831829">
        <w:rPr>
          <w:b/>
          <w:bCs/>
        </w:rPr>
        <w:t>Statement</w:t>
      </w:r>
    </w:p>
    <w:p w14:paraId="080E57D0" w14:textId="77777777" w:rsidR="00A81D5A" w:rsidRPr="00831829" w:rsidRDefault="00A81D5A" w:rsidP="00A81D5A">
      <w:r w:rsidRPr="00831829">
        <w:t>Making supporting infrastructures to run the digital business activities on.</w:t>
      </w:r>
    </w:p>
    <w:p w14:paraId="294B7518" w14:textId="77777777" w:rsidR="00A81D5A" w:rsidRPr="00831829" w:rsidRDefault="00A81D5A" w:rsidP="00A81D5A">
      <w:pPr>
        <w:rPr>
          <w:b/>
          <w:bCs/>
        </w:rPr>
      </w:pPr>
      <w:r w:rsidRPr="00831829">
        <w:rPr>
          <w:b/>
          <w:bCs/>
        </w:rPr>
        <w:t>Rational</w:t>
      </w:r>
    </w:p>
    <w:p w14:paraId="4ED7EBD7" w14:textId="77777777" w:rsidR="00A81D5A" w:rsidRPr="00831829" w:rsidRDefault="00A81D5A" w:rsidP="00A81D5A">
      <w:r w:rsidRPr="00831829">
        <w:t>As the business can be more digitalized by the year, there need to be new ways to do so. By creating supporting infrastructures, the next step in a digitalized business can be realized.</w:t>
      </w:r>
    </w:p>
    <w:p w14:paraId="4C7F73F1" w14:textId="77777777" w:rsidR="00A81D5A" w:rsidRPr="00831829" w:rsidRDefault="00A81D5A" w:rsidP="00A81D5A">
      <w:pPr>
        <w:rPr>
          <w:b/>
          <w:bCs/>
        </w:rPr>
      </w:pPr>
      <w:r w:rsidRPr="00831829">
        <w:rPr>
          <w:b/>
          <w:bCs/>
        </w:rPr>
        <w:t>Implications</w:t>
      </w:r>
    </w:p>
    <w:p w14:paraId="508FC06A" w14:textId="77777777" w:rsidR="00A81D5A" w:rsidRPr="00831829" w:rsidRDefault="00A81D5A" w:rsidP="00A81D5A">
      <w:pPr>
        <w:rPr>
          <w:b/>
          <w:bCs/>
        </w:rPr>
      </w:pPr>
      <w:r w:rsidRPr="00831829">
        <w:t>Risks of developing new ways for digital business need to be well thought through.</w:t>
      </w:r>
    </w:p>
    <w:p w14:paraId="35D57082" w14:textId="77777777" w:rsidR="00A81D5A" w:rsidRPr="00831829" w:rsidRDefault="00A81D5A" w:rsidP="00A81D5A">
      <w:pPr>
        <w:rPr>
          <w:b/>
          <w:bCs/>
        </w:rPr>
      </w:pPr>
      <w:r w:rsidRPr="00831829">
        <w:rPr>
          <w:b/>
          <w:bCs/>
        </w:rPr>
        <w:t>Exceptions</w:t>
      </w:r>
    </w:p>
    <w:p w14:paraId="468F5750" w14:textId="584A0870" w:rsidR="00D2485C" w:rsidRPr="00831829" w:rsidRDefault="00A81D5A" w:rsidP="00A81D5A">
      <w:r w:rsidRPr="00831829">
        <w:t>A company needs to be open to the idea of providing access to the current infrastructure to progress to a newer infrastructure.</w:t>
      </w:r>
    </w:p>
    <w:p w14:paraId="1C7D9C28" w14:textId="77777777" w:rsidR="00E7049B" w:rsidRPr="00831829" w:rsidRDefault="00E7049B">
      <w:pPr>
        <w:rPr>
          <w:rFonts w:asciiTheme="majorHAnsi" w:eastAsiaTheme="majorEastAsia" w:hAnsiTheme="majorHAnsi" w:cstheme="majorBidi"/>
          <w:color w:val="2F5496" w:themeColor="accent1" w:themeShade="BF"/>
          <w:sz w:val="26"/>
          <w:szCs w:val="26"/>
        </w:rPr>
      </w:pPr>
      <w:r w:rsidRPr="00831829">
        <w:br w:type="page"/>
      </w:r>
    </w:p>
    <w:p w14:paraId="40999BC4" w14:textId="59EB4D3D" w:rsidR="00175510" w:rsidRPr="00831829" w:rsidRDefault="002676BB" w:rsidP="002676BB">
      <w:pPr>
        <w:pStyle w:val="Kop1"/>
      </w:pPr>
      <w:bookmarkStart w:id="45" w:name="_Toc73533430"/>
      <w:r w:rsidRPr="00831829">
        <w:t>Ph</w:t>
      </w:r>
      <w:r w:rsidR="00175510" w:rsidRPr="00831829">
        <w:t>ase 3: Architecture Sketches &amp; ArchiMate</w:t>
      </w:r>
      <w:bookmarkEnd w:id="45"/>
    </w:p>
    <w:p w14:paraId="2B303783" w14:textId="09EB21D5" w:rsidR="00D2485C" w:rsidRPr="00831829" w:rsidRDefault="003A6379" w:rsidP="002676BB">
      <w:pPr>
        <w:pStyle w:val="Kop2"/>
      </w:pPr>
      <w:bookmarkStart w:id="46" w:name="_Toc73533431"/>
      <w:r w:rsidRPr="00831829">
        <w:t>Sketch</w:t>
      </w:r>
      <w:bookmarkEnd w:id="46"/>
    </w:p>
    <w:p w14:paraId="73CE6C89" w14:textId="2B54B514" w:rsidR="00D2485C" w:rsidRPr="00831829" w:rsidRDefault="00D2485C" w:rsidP="00D2485C">
      <w:r w:rsidRPr="00831829">
        <w:t xml:space="preserve">Based on the architecture principles a sketch has been made of the current situation and the </w:t>
      </w:r>
      <w:r w:rsidR="000F511B" w:rsidRPr="00831829">
        <w:t>desired</w:t>
      </w:r>
      <w:r w:rsidRPr="00831829">
        <w:t xml:space="preserve"> situation. Following the guidelines of the BTF report as shown below to make the sketch</w:t>
      </w:r>
      <w:r w:rsidR="0086447C" w:rsidRPr="00831829">
        <w:t>. The sketches are formed from the principal perspectives of the BTF.</w:t>
      </w:r>
      <w:sdt>
        <w:sdtPr>
          <w:id w:val="321866317"/>
          <w:citation/>
        </w:sdtPr>
        <w:sdtEndPr/>
        <w:sdtContent>
          <w:r w:rsidR="00D1645C" w:rsidRPr="00831829">
            <w:fldChar w:fldCharType="begin"/>
          </w:r>
          <w:r w:rsidR="00D1645C" w:rsidRPr="00831829">
            <w:instrText xml:space="preserve"> CITATION Sto16 \l 1043 </w:instrText>
          </w:r>
          <w:r w:rsidR="00D1645C" w:rsidRPr="00831829">
            <w:fldChar w:fldCharType="separate"/>
          </w:r>
          <w:r w:rsidR="004B0638">
            <w:rPr>
              <w:noProof/>
            </w:rPr>
            <w:t xml:space="preserve"> (Stoop, Staffhorst, Bekker, &amp; Hobma, 2016)</w:t>
          </w:r>
          <w:r w:rsidR="00D1645C" w:rsidRPr="00831829">
            <w:fldChar w:fldCharType="end"/>
          </w:r>
        </w:sdtContent>
      </w:sdt>
      <w:r w:rsidR="0086447C" w:rsidRPr="00831829">
        <w:t xml:space="preserve"> </w:t>
      </w:r>
    </w:p>
    <w:p w14:paraId="5126BCB4" w14:textId="77777777" w:rsidR="00D2485C" w:rsidRPr="00831829" w:rsidRDefault="00D2485C" w:rsidP="00D2485C">
      <w:pPr>
        <w:pStyle w:val="Lijstalinea"/>
        <w:numPr>
          <w:ilvl w:val="0"/>
          <w:numId w:val="19"/>
        </w:numPr>
        <w:rPr>
          <w:lang w:val="en-GB"/>
        </w:rPr>
      </w:pPr>
      <w:r w:rsidRPr="00831829">
        <w:rPr>
          <w:lang w:val="en-GB"/>
        </w:rPr>
        <w:t>Architectures of the desired layout demonstrably comply with the strategy and the formulated starting points.</w:t>
      </w:r>
    </w:p>
    <w:p w14:paraId="562225D3" w14:textId="77777777" w:rsidR="00D2485C" w:rsidRPr="00831829" w:rsidRDefault="00D2485C" w:rsidP="00D2485C">
      <w:pPr>
        <w:pStyle w:val="Lijstalinea"/>
        <w:numPr>
          <w:ilvl w:val="0"/>
          <w:numId w:val="19"/>
        </w:numPr>
        <w:rPr>
          <w:lang w:val="en-GB"/>
        </w:rPr>
      </w:pPr>
      <w:r w:rsidRPr="00831829">
        <w:rPr>
          <w:lang w:val="en-GB"/>
        </w:rPr>
        <w:t>Architectures make design choices clearly visible.</w:t>
      </w:r>
    </w:p>
    <w:p w14:paraId="7711E0B9" w14:textId="77777777" w:rsidR="00D2485C" w:rsidRPr="00831829" w:rsidRDefault="00D2485C" w:rsidP="00D2485C">
      <w:pPr>
        <w:pStyle w:val="Lijstalinea"/>
        <w:numPr>
          <w:ilvl w:val="0"/>
          <w:numId w:val="19"/>
        </w:numPr>
        <w:rPr>
          <w:lang w:val="en-GB"/>
        </w:rPr>
      </w:pPr>
      <w:r w:rsidRPr="00831829">
        <w:rPr>
          <w:lang w:val="en-GB"/>
        </w:rPr>
        <w:t>Architectures together form an integral whole over all aspects of business operations.</w:t>
      </w:r>
    </w:p>
    <w:p w14:paraId="03E70795" w14:textId="77777777" w:rsidR="00D2485C" w:rsidRPr="00831829" w:rsidRDefault="00D2485C" w:rsidP="00D2485C">
      <w:pPr>
        <w:pStyle w:val="Lijstalinea"/>
        <w:numPr>
          <w:ilvl w:val="0"/>
          <w:numId w:val="19"/>
        </w:numPr>
        <w:rPr>
          <w:lang w:val="en-GB"/>
        </w:rPr>
      </w:pPr>
      <w:r w:rsidRPr="00831829">
        <w:rPr>
          <w:lang w:val="en-GB"/>
        </w:rPr>
        <w:t>Architectures are relatively stable.</w:t>
      </w:r>
    </w:p>
    <w:p w14:paraId="4DBBDA3F" w14:textId="769B1468" w:rsidR="00656B85" w:rsidRPr="00831829" w:rsidRDefault="00D2485C" w:rsidP="001E18BD">
      <w:pPr>
        <w:pStyle w:val="Lijstalinea"/>
        <w:numPr>
          <w:ilvl w:val="0"/>
          <w:numId w:val="19"/>
        </w:numPr>
        <w:rPr>
          <w:rFonts w:asciiTheme="majorHAnsi" w:eastAsiaTheme="majorEastAsia" w:hAnsiTheme="majorHAnsi" w:cstheme="majorBidi"/>
          <w:color w:val="1F3763" w:themeColor="accent1" w:themeShade="7F"/>
          <w:sz w:val="24"/>
          <w:szCs w:val="24"/>
          <w:lang w:val="en-GB"/>
        </w:rPr>
      </w:pPr>
      <w:r w:rsidRPr="00831829">
        <w:rPr>
          <w:lang w:val="en-GB"/>
        </w:rPr>
        <w:t xml:space="preserve">Architectures have come about </w:t>
      </w:r>
      <w:r w:rsidR="004D510E" w:rsidRPr="00831829">
        <w:rPr>
          <w:lang w:val="en-GB"/>
        </w:rPr>
        <w:t>because</w:t>
      </w:r>
      <w:r w:rsidRPr="00831829">
        <w:rPr>
          <w:lang w:val="en-GB"/>
        </w:rPr>
        <w:t xml:space="preserve"> of collaboration between management, </w:t>
      </w:r>
      <w:r w:rsidR="003922EF" w:rsidRPr="00831829">
        <w:rPr>
          <w:lang w:val="en-GB"/>
        </w:rPr>
        <w:t>specialists,</w:t>
      </w:r>
      <w:r w:rsidRPr="00831829">
        <w:rPr>
          <w:lang w:val="en-GB"/>
        </w:rPr>
        <w:t xml:space="preserve"> and subject matter experts from different parts of the organization.</w:t>
      </w:r>
    </w:p>
    <w:p w14:paraId="011486A6" w14:textId="77F906F7" w:rsidR="001948CA" w:rsidRPr="00831829" w:rsidRDefault="00845B80">
      <w:pPr>
        <w:rPr>
          <w:rFonts w:asciiTheme="majorHAnsi" w:eastAsiaTheme="majorEastAsia" w:hAnsiTheme="majorHAnsi" w:cstheme="majorBidi"/>
          <w:color w:val="1F3763" w:themeColor="accent1" w:themeShade="7F"/>
          <w:sz w:val="24"/>
          <w:szCs w:val="24"/>
        </w:rPr>
      </w:pPr>
      <w:r w:rsidRPr="00831829">
        <w:t xml:space="preserve">All the systems and equipment that are used in this project are already there in the current situation, except for the fact that the systems (Siemens Teamcenter &amp; SAP AIN) do not have a connection yet. This needs to be established in the desired situation. </w:t>
      </w:r>
      <w:r w:rsidR="003478D0" w:rsidRPr="00831829">
        <w:t xml:space="preserve">The sketches of the IST and SOLL situation are </w:t>
      </w:r>
      <w:r w:rsidR="000327BE" w:rsidRPr="00831829">
        <w:t xml:space="preserve">displayed in the following two paragraphs. Besides the </w:t>
      </w:r>
      <w:r w:rsidR="007844C0" w:rsidRPr="00831829">
        <w:t xml:space="preserve">sketches there is also a figure that displays the </w:t>
      </w:r>
      <w:r w:rsidR="00F8366E" w:rsidRPr="00831829">
        <w:t xml:space="preserve">IST and SOLL situation </w:t>
      </w:r>
      <w:r w:rsidR="001948CA" w:rsidRPr="00831829">
        <w:t>in the modelling language ArchiMate.</w:t>
      </w:r>
    </w:p>
    <w:p w14:paraId="00ED7336" w14:textId="7DD11815" w:rsidR="00D2485C" w:rsidRPr="00831829" w:rsidRDefault="000D47C1" w:rsidP="002676BB">
      <w:pPr>
        <w:pStyle w:val="Kop3"/>
        <w:rPr>
          <w:lang w:val="en-GB"/>
        </w:rPr>
      </w:pPr>
      <w:bookmarkStart w:id="47" w:name="_Toc73533432"/>
      <w:r w:rsidRPr="00831829">
        <w:rPr>
          <w:lang w:val="en-GB"/>
        </w:rPr>
        <w:t>IST Sketch</w:t>
      </w:r>
      <w:bookmarkEnd w:id="47"/>
    </w:p>
    <w:p w14:paraId="72186576" w14:textId="3C7404B5" w:rsidR="006F643C" w:rsidRPr="00831829" w:rsidRDefault="00B801F8" w:rsidP="006F643C">
      <w:r>
        <w:t>Figure 4-1 is a</w:t>
      </w:r>
      <w:r w:rsidR="00D549E2" w:rsidRPr="00831829">
        <w:t xml:space="preserve"> sketch</w:t>
      </w:r>
      <w:r>
        <w:t xml:space="preserve"> that </w:t>
      </w:r>
      <w:r w:rsidR="00656B85" w:rsidRPr="00831829">
        <w:t>depicts</w:t>
      </w:r>
      <w:r w:rsidR="00D549E2" w:rsidRPr="00831829">
        <w:t xml:space="preserve"> the current situation of this project. </w:t>
      </w:r>
    </w:p>
    <w:p w14:paraId="545DA283" w14:textId="77777777" w:rsidR="002676BB" w:rsidRPr="00831829" w:rsidRDefault="00D2485C" w:rsidP="002676BB">
      <w:pPr>
        <w:keepNext/>
      </w:pPr>
      <w:r>
        <w:rPr>
          <w:noProof/>
          <w:lang w:val="nl-NL" w:eastAsia="nl-NL"/>
        </w:rPr>
        <w:drawing>
          <wp:inline distT="0" distB="0" distL="0" distR="0" wp14:anchorId="53F894A0" wp14:editId="68CA9ACC">
            <wp:extent cx="3333750" cy="1699943"/>
            <wp:effectExtent l="0" t="0" r="0"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2"/>
                    <pic:cNvPicPr/>
                  </pic:nvPicPr>
                  <pic:blipFill>
                    <a:blip r:embed="rId36">
                      <a:extLst>
                        <a:ext uri="{28A0092B-C50C-407E-A947-70E740481C1C}">
                          <a14:useLocalDpi xmlns:a14="http://schemas.microsoft.com/office/drawing/2010/main" val="0"/>
                        </a:ext>
                      </a:extLst>
                    </a:blip>
                    <a:stretch>
                      <a:fillRect/>
                    </a:stretch>
                  </pic:blipFill>
                  <pic:spPr>
                    <a:xfrm>
                      <a:off x="0" y="0"/>
                      <a:ext cx="3333750" cy="1699943"/>
                    </a:xfrm>
                    <a:prstGeom prst="rect">
                      <a:avLst/>
                    </a:prstGeom>
                  </pic:spPr>
                </pic:pic>
              </a:graphicData>
            </a:graphic>
          </wp:inline>
        </w:drawing>
      </w:r>
    </w:p>
    <w:p w14:paraId="64FC5E76" w14:textId="13F86FB7" w:rsidR="00E05D16" w:rsidRPr="00831829" w:rsidRDefault="002676BB" w:rsidP="002676BB">
      <w:pPr>
        <w:pStyle w:val="Bijschrift"/>
      </w:pPr>
      <w:bookmarkStart w:id="48" w:name="_Toc73533176"/>
      <w:r w:rsidRPr="00831829">
        <w:t xml:space="preserve">Figure </w:t>
      </w:r>
      <w:r>
        <w:fldChar w:fldCharType="begin"/>
      </w:r>
      <w:r>
        <w:instrText>STYLEREF 1 \s</w:instrText>
      </w:r>
      <w:r>
        <w:fldChar w:fldCharType="separate"/>
      </w:r>
      <w:r w:rsidR="00533A70">
        <w:rPr>
          <w:noProof/>
        </w:rPr>
        <w:t>4</w:t>
      </w:r>
      <w:r>
        <w:fldChar w:fldCharType="end"/>
      </w:r>
      <w:r w:rsidR="00533A70">
        <w:noBreakHyphen/>
      </w:r>
      <w:r>
        <w:fldChar w:fldCharType="begin"/>
      </w:r>
      <w:r>
        <w:instrText>SEQ Figure \* ARABIC \s 1</w:instrText>
      </w:r>
      <w:r>
        <w:fldChar w:fldCharType="separate"/>
      </w:r>
      <w:r w:rsidR="00533A70">
        <w:rPr>
          <w:noProof/>
        </w:rPr>
        <w:t>1</w:t>
      </w:r>
      <w:r>
        <w:fldChar w:fldCharType="end"/>
      </w:r>
      <w:r w:rsidRPr="00831829">
        <w:t xml:space="preserve"> - Architecture Sketch IST</w:t>
      </w:r>
      <w:bookmarkEnd w:id="48"/>
    </w:p>
    <w:p w14:paraId="7DB3364F" w14:textId="6B2C1B49" w:rsidR="000D47C1" w:rsidRPr="00831829" w:rsidRDefault="000D47C1" w:rsidP="002676BB">
      <w:pPr>
        <w:pStyle w:val="Kop3"/>
        <w:rPr>
          <w:lang w:val="en-GB"/>
        </w:rPr>
      </w:pPr>
      <w:bookmarkStart w:id="49" w:name="_Toc73533433"/>
      <w:r w:rsidRPr="00831829">
        <w:rPr>
          <w:lang w:val="en-GB"/>
        </w:rPr>
        <w:t>SOLL Sketch</w:t>
      </w:r>
      <w:bookmarkEnd w:id="49"/>
    </w:p>
    <w:p w14:paraId="70152810" w14:textId="4B43BFC0" w:rsidR="000D47C1" w:rsidRPr="00831829" w:rsidRDefault="00E05D16" w:rsidP="000D47C1">
      <w:r w:rsidRPr="00831829">
        <w:rPr>
          <w:noProof/>
          <w:lang w:val="nl-NL" w:eastAsia="nl-NL"/>
        </w:rPr>
        <w:drawing>
          <wp:anchor distT="0" distB="0" distL="114300" distR="114300" simplePos="0" relativeHeight="251658253" behindDoc="1" locked="0" layoutInCell="1" allowOverlap="1" wp14:anchorId="3C7B9B5A" wp14:editId="4BDE2F7B">
            <wp:simplePos x="0" y="0"/>
            <wp:positionH relativeFrom="margin">
              <wp:align>left</wp:align>
            </wp:positionH>
            <wp:positionV relativeFrom="paragraph">
              <wp:posOffset>286385</wp:posOffset>
            </wp:positionV>
            <wp:extent cx="3333750" cy="2002790"/>
            <wp:effectExtent l="0" t="0" r="0" b="0"/>
            <wp:wrapTight wrapText="bothSides">
              <wp:wrapPolygon edited="0">
                <wp:start x="0" y="0"/>
                <wp:lineTo x="0" y="21367"/>
                <wp:lineTo x="21477" y="21367"/>
                <wp:lineTo x="21477" y="0"/>
                <wp:lineTo x="0" y="0"/>
              </wp:wrapPolygon>
            </wp:wrapTight>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344401" cy="200957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801F8">
        <w:t xml:space="preserve">Figure 4-2 is a </w:t>
      </w:r>
      <w:r w:rsidR="000D47C1" w:rsidRPr="00831829">
        <w:t xml:space="preserve">sketch </w:t>
      </w:r>
      <w:r w:rsidR="00B801F8">
        <w:t>that</w:t>
      </w:r>
      <w:r w:rsidR="000D47C1" w:rsidRPr="00831829">
        <w:t xml:space="preserve"> depicts the desired situation of this project.</w:t>
      </w:r>
    </w:p>
    <w:p w14:paraId="76AEEB50" w14:textId="4CA91D5F" w:rsidR="000D47C1" w:rsidRPr="00831829" w:rsidRDefault="00E05D16" w:rsidP="000D47C1">
      <w:r w:rsidRPr="00831829">
        <w:rPr>
          <w:noProof/>
          <w:lang w:val="nl-NL" w:eastAsia="nl-NL"/>
        </w:rPr>
        <mc:AlternateContent>
          <mc:Choice Requires="wps">
            <w:drawing>
              <wp:anchor distT="0" distB="0" distL="114300" distR="114300" simplePos="0" relativeHeight="251658256" behindDoc="1" locked="0" layoutInCell="1" allowOverlap="1" wp14:anchorId="7BC27934" wp14:editId="4F099F22">
                <wp:simplePos x="0" y="0"/>
                <wp:positionH relativeFrom="column">
                  <wp:posOffset>-635</wp:posOffset>
                </wp:positionH>
                <wp:positionV relativeFrom="paragraph">
                  <wp:posOffset>2059940</wp:posOffset>
                </wp:positionV>
                <wp:extent cx="3661410" cy="635"/>
                <wp:effectExtent l="0" t="0" r="0" b="0"/>
                <wp:wrapTight wrapText="bothSides">
                  <wp:wrapPolygon edited="0">
                    <wp:start x="0" y="0"/>
                    <wp:lineTo x="0" y="21600"/>
                    <wp:lineTo x="21600" y="21600"/>
                    <wp:lineTo x="21600" y="0"/>
                  </wp:wrapPolygon>
                </wp:wrapTight>
                <wp:docPr id="27" name="Text Box 27"/>
                <wp:cNvGraphicFramePr/>
                <a:graphic xmlns:a="http://schemas.openxmlformats.org/drawingml/2006/main">
                  <a:graphicData uri="http://schemas.microsoft.com/office/word/2010/wordprocessingShape">
                    <wps:wsp>
                      <wps:cNvSpPr txBox="1"/>
                      <wps:spPr>
                        <a:xfrm>
                          <a:off x="0" y="0"/>
                          <a:ext cx="3661410" cy="635"/>
                        </a:xfrm>
                        <a:prstGeom prst="rect">
                          <a:avLst/>
                        </a:prstGeom>
                        <a:solidFill>
                          <a:prstClr val="white"/>
                        </a:solidFill>
                        <a:ln>
                          <a:noFill/>
                        </a:ln>
                      </wps:spPr>
                      <wps:txbx>
                        <w:txbxContent>
                          <w:p w14:paraId="15A400BA" w14:textId="2757F3F7" w:rsidR="00E05D16" w:rsidRPr="007B27C7" w:rsidRDefault="00E05D16" w:rsidP="00E05D16">
                            <w:pPr>
                              <w:pStyle w:val="Bijschrift"/>
                              <w:rPr>
                                <w:noProof/>
                                <w:lang w:val="en-US"/>
                              </w:rPr>
                            </w:pPr>
                            <w:bookmarkStart w:id="50" w:name="_Toc73533177"/>
                            <w:r>
                              <w:t xml:space="preserve">Figure </w:t>
                            </w:r>
                            <w:r>
                              <w:fldChar w:fldCharType="begin"/>
                            </w:r>
                            <w:r>
                              <w:instrText>STYLEREF 1 \s</w:instrText>
                            </w:r>
                            <w:r>
                              <w:fldChar w:fldCharType="separate"/>
                            </w:r>
                            <w:r w:rsidR="00533A70">
                              <w:rPr>
                                <w:noProof/>
                              </w:rPr>
                              <w:t>4</w:t>
                            </w:r>
                            <w:r>
                              <w:fldChar w:fldCharType="end"/>
                            </w:r>
                            <w:r w:rsidR="00533A70">
                              <w:noBreakHyphen/>
                            </w:r>
                            <w:r>
                              <w:fldChar w:fldCharType="begin"/>
                            </w:r>
                            <w:r>
                              <w:instrText>SEQ Figure \* ARABIC \s 1</w:instrText>
                            </w:r>
                            <w:r>
                              <w:fldChar w:fldCharType="separate"/>
                            </w:r>
                            <w:r w:rsidR="00533A70">
                              <w:rPr>
                                <w:noProof/>
                              </w:rPr>
                              <w:t>2</w:t>
                            </w:r>
                            <w:r>
                              <w:fldChar w:fldCharType="end"/>
                            </w:r>
                            <w:r>
                              <w:t xml:space="preserve"> </w:t>
                            </w:r>
                            <w:r w:rsidR="002676BB">
                              <w:t>–</w:t>
                            </w:r>
                            <w:r>
                              <w:t xml:space="preserve"> </w:t>
                            </w:r>
                            <w:r w:rsidR="002676BB">
                              <w:t>Architecture Sketch SOLL</w:t>
                            </w:r>
                            <w:bookmarkEnd w:id="5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BC27934" id="Text Box 27" o:spid="_x0000_s1032" type="#_x0000_t202" style="position:absolute;margin-left:-.05pt;margin-top:162.2pt;width:288.3pt;height:.05pt;z-index:-251658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" stroked="f">
                <v:textbox style="mso-fit-shape-to-text:t" inset="0,0,0,0">
                  <w:txbxContent>
                    <w:p w14:paraId="15A400BA" w14:textId="2757F3F7" w:rsidR="00E05D16" w:rsidRPr="007B27C7" w:rsidRDefault="00E05D16" w:rsidP="00E05D16">
                      <w:pPr>
                        <w:pStyle w:val="Bijschrift"/>
                        <w:rPr>
                          <w:noProof/>
                          <w:lang w:val="en-US"/>
                        </w:rPr>
                      </w:pPr>
                      <w:bookmarkStart w:id="56" w:name="_Toc73533177"/>
                      <w:r>
                        <w:t xml:space="preserve">Figure </w:t>
                      </w:r>
                      <w:r>
                        <w:fldChar w:fldCharType="begin"/>
                      </w:r>
                      <w:r>
                        <w:instrText>STYLEREF 1 \s</w:instrText>
                      </w:r>
                      <w:r>
                        <w:fldChar w:fldCharType="separate"/>
                      </w:r>
                      <w:r w:rsidR="00533A70">
                        <w:rPr>
                          <w:noProof/>
                        </w:rPr>
                        <w:t>4</w:t>
                      </w:r>
                      <w:r>
                        <w:fldChar w:fldCharType="end"/>
                      </w:r>
                      <w:r w:rsidR="00533A70">
                        <w:noBreakHyphen/>
                      </w:r>
                      <w:r>
                        <w:fldChar w:fldCharType="begin"/>
                      </w:r>
                      <w:r>
                        <w:instrText>SEQ Figure \* ARABIC \s 1</w:instrText>
                      </w:r>
                      <w:r>
                        <w:fldChar w:fldCharType="separate"/>
                      </w:r>
                      <w:r w:rsidR="00533A70">
                        <w:rPr>
                          <w:noProof/>
                        </w:rPr>
                        <w:t>2</w:t>
                      </w:r>
                      <w:r>
                        <w:fldChar w:fldCharType="end"/>
                      </w:r>
                      <w:r>
                        <w:t xml:space="preserve"> </w:t>
                      </w:r>
                      <w:r w:rsidR="002676BB">
                        <w:t>–</w:t>
                      </w:r>
                      <w:r>
                        <w:t xml:space="preserve"> </w:t>
                      </w:r>
                      <w:r w:rsidR="002676BB">
                        <w:t>Architecture Sketch SOLL</w:t>
                      </w:r>
                      <w:bookmarkEnd w:id="56"/>
                    </w:p>
                  </w:txbxContent>
                </v:textbox>
                <w10:wrap type="tight"/>
              </v:shape>
            </w:pict>
          </mc:Fallback>
        </mc:AlternateContent>
      </w:r>
    </w:p>
    <w:p w14:paraId="2F8665DB" w14:textId="77777777" w:rsidR="000D47C1" w:rsidRPr="00831829" w:rsidRDefault="000D47C1" w:rsidP="000D47C1"/>
    <w:p w14:paraId="51FE5DE5" w14:textId="77777777" w:rsidR="000D47C1" w:rsidRPr="00831829" w:rsidRDefault="000D47C1" w:rsidP="000D47C1"/>
    <w:p w14:paraId="26650424" w14:textId="77777777" w:rsidR="000D47C1" w:rsidRPr="00831829" w:rsidRDefault="000D47C1" w:rsidP="000D47C1">
      <w:pPr>
        <w:pStyle w:val="Titel"/>
      </w:pPr>
    </w:p>
    <w:p w14:paraId="08161161" w14:textId="77777777" w:rsidR="000D47C1" w:rsidRPr="00831829" w:rsidRDefault="000D47C1"/>
    <w:p w14:paraId="4379BBA9" w14:textId="77777777" w:rsidR="00CD3F57" w:rsidRPr="00831829" w:rsidRDefault="00CD3F57">
      <w:pPr>
        <w:rPr>
          <w:rFonts w:asciiTheme="majorHAnsi" w:eastAsiaTheme="majorEastAsia" w:hAnsiTheme="majorHAnsi" w:cstheme="majorBidi"/>
          <w:color w:val="2F5496" w:themeColor="accent1" w:themeShade="BF"/>
          <w:sz w:val="26"/>
          <w:szCs w:val="26"/>
        </w:rPr>
      </w:pPr>
      <w:r w:rsidRPr="00831829">
        <w:br w:type="page"/>
      </w:r>
    </w:p>
    <w:p w14:paraId="774FB3BC" w14:textId="752D6348" w:rsidR="00735C43" w:rsidRPr="00831829" w:rsidRDefault="00AA749A" w:rsidP="002676BB">
      <w:pPr>
        <w:pStyle w:val="Kop2"/>
      </w:pPr>
      <w:bookmarkStart w:id="51" w:name="_Toc73533434"/>
      <w:r w:rsidRPr="00831829">
        <w:t>ArchiMate</w:t>
      </w:r>
      <w:bookmarkEnd w:id="51"/>
    </w:p>
    <w:p w14:paraId="4C9C09B2" w14:textId="77777777" w:rsidR="0066579B" w:rsidRPr="00831829" w:rsidRDefault="0066579B" w:rsidP="00DF5FCB">
      <w:pPr>
        <w:pStyle w:val="Geenafstand"/>
        <w:rPr>
          <w:b/>
          <w:bCs/>
        </w:rPr>
      </w:pPr>
      <w:r w:rsidRPr="00831829">
        <w:rPr>
          <w:b/>
          <w:bCs/>
        </w:rPr>
        <w:t>Core Framework</w:t>
      </w:r>
    </w:p>
    <w:p w14:paraId="10F393A4" w14:textId="7160DC3A" w:rsidR="006A432B" w:rsidRPr="00831829" w:rsidRDefault="00E05D16" w:rsidP="00DF5FCB">
      <w:pPr>
        <w:pStyle w:val="Geenafstand"/>
      </w:pPr>
      <w:r w:rsidRPr="00831829">
        <w:rPr>
          <w:noProof/>
          <w:lang w:val="nl-NL" w:eastAsia="nl-NL"/>
        </w:rPr>
        <mc:AlternateContent>
          <mc:Choice Requires="wps">
            <w:drawing>
              <wp:anchor distT="0" distB="0" distL="114300" distR="114300" simplePos="0" relativeHeight="251658255" behindDoc="1" locked="0" layoutInCell="1" allowOverlap="1" wp14:anchorId="15622690" wp14:editId="5835FDF7">
                <wp:simplePos x="0" y="0"/>
                <wp:positionH relativeFrom="column">
                  <wp:posOffset>2854960</wp:posOffset>
                </wp:positionH>
                <wp:positionV relativeFrom="paragraph">
                  <wp:posOffset>2000250</wp:posOffset>
                </wp:positionV>
                <wp:extent cx="2867025" cy="635"/>
                <wp:effectExtent l="0" t="0" r="0" b="0"/>
                <wp:wrapTight wrapText="bothSides">
                  <wp:wrapPolygon edited="0">
                    <wp:start x="0" y="0"/>
                    <wp:lineTo x="0" y="21600"/>
                    <wp:lineTo x="21600" y="21600"/>
                    <wp:lineTo x="21600" y="0"/>
                  </wp:wrapPolygon>
                </wp:wrapTight>
                <wp:docPr id="24" name="Text Box 24"/>
                <wp:cNvGraphicFramePr/>
                <a:graphic xmlns:a="http://schemas.openxmlformats.org/drawingml/2006/main">
                  <a:graphicData uri="http://schemas.microsoft.com/office/word/2010/wordprocessingShape">
                    <wps:wsp>
                      <wps:cNvSpPr txBox="1"/>
                      <wps:spPr>
                        <a:xfrm>
                          <a:off x="0" y="0"/>
                          <a:ext cx="2867025" cy="635"/>
                        </a:xfrm>
                        <a:prstGeom prst="rect">
                          <a:avLst/>
                        </a:prstGeom>
                        <a:solidFill>
                          <a:prstClr val="white"/>
                        </a:solidFill>
                        <a:ln>
                          <a:noFill/>
                        </a:ln>
                      </wps:spPr>
                      <wps:txbx>
                        <w:txbxContent>
                          <w:p w14:paraId="733A8848" w14:textId="3EFEAC7B" w:rsidR="00E05D16" w:rsidRPr="00D137A0" w:rsidRDefault="00E05D16" w:rsidP="00E05D16">
                            <w:pPr>
                              <w:pStyle w:val="Bijschrift"/>
                              <w:rPr>
                                <w:noProof/>
                              </w:rPr>
                            </w:pPr>
                            <w:bookmarkStart w:id="52" w:name="_Toc73533178"/>
                            <w:r>
                              <w:t xml:space="preserve">Figure </w:t>
                            </w:r>
                            <w:r>
                              <w:fldChar w:fldCharType="begin"/>
                            </w:r>
                            <w:r>
                              <w:instrText>STYLEREF 1 \s</w:instrText>
                            </w:r>
                            <w:r>
                              <w:fldChar w:fldCharType="separate"/>
                            </w:r>
                            <w:r w:rsidR="00533A70">
                              <w:rPr>
                                <w:noProof/>
                              </w:rPr>
                              <w:t>4</w:t>
                            </w:r>
                            <w:r>
                              <w:fldChar w:fldCharType="end"/>
                            </w:r>
                            <w:r w:rsidR="00533A70">
                              <w:noBreakHyphen/>
                            </w:r>
                            <w:r>
                              <w:fldChar w:fldCharType="begin"/>
                            </w:r>
                            <w:r>
                              <w:instrText>SEQ Figure \* ARABIC \s 1</w:instrText>
                            </w:r>
                            <w:r>
                              <w:fldChar w:fldCharType="separate"/>
                            </w:r>
                            <w:r w:rsidR="00533A70">
                              <w:rPr>
                                <w:noProof/>
                              </w:rPr>
                              <w:t>3</w:t>
                            </w:r>
                            <w:r>
                              <w:fldChar w:fldCharType="end"/>
                            </w:r>
                            <w:r>
                              <w:t xml:space="preserve"> - Core Framework ArchiMate</w:t>
                            </w:r>
                            <w:bookmarkEnd w:id="5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5622690" id="Text Box 24" o:spid="_x0000_s1033" type="#_x0000_t202" style="position:absolute;margin-left:224.8pt;margin-top:157.5pt;width:225.75pt;height:.05pt;z-index:-25165822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" stroked="f">
                <v:textbox style="mso-fit-shape-to-text:t" inset="0,0,0,0">
                  <w:txbxContent>
                    <w:p w14:paraId="733A8848" w14:textId="3EFEAC7B" w:rsidR="00E05D16" w:rsidRPr="00D137A0" w:rsidRDefault="00E05D16" w:rsidP="00E05D16">
                      <w:pPr>
                        <w:pStyle w:val="Bijschrift"/>
                        <w:rPr>
                          <w:noProof/>
                        </w:rPr>
                      </w:pPr>
                      <w:bookmarkStart w:id="59" w:name="_Toc73533178"/>
                      <w:r>
                        <w:t xml:space="preserve">Figure </w:t>
                      </w:r>
                      <w:r>
                        <w:fldChar w:fldCharType="begin"/>
                      </w:r>
                      <w:r>
                        <w:instrText>STYLEREF 1 \s</w:instrText>
                      </w:r>
                      <w:r>
                        <w:fldChar w:fldCharType="separate"/>
                      </w:r>
                      <w:r w:rsidR="00533A70">
                        <w:rPr>
                          <w:noProof/>
                        </w:rPr>
                        <w:t>4</w:t>
                      </w:r>
                      <w:r>
                        <w:fldChar w:fldCharType="end"/>
                      </w:r>
                      <w:r w:rsidR="00533A70">
                        <w:noBreakHyphen/>
                      </w:r>
                      <w:r>
                        <w:fldChar w:fldCharType="begin"/>
                      </w:r>
                      <w:r>
                        <w:instrText>SEQ Figure \* ARABIC \s 1</w:instrText>
                      </w:r>
                      <w:r>
                        <w:fldChar w:fldCharType="separate"/>
                      </w:r>
                      <w:r w:rsidR="00533A70">
                        <w:rPr>
                          <w:noProof/>
                        </w:rPr>
                        <w:t>3</w:t>
                      </w:r>
                      <w:r>
                        <w:fldChar w:fldCharType="end"/>
                      </w:r>
                      <w:r>
                        <w:t xml:space="preserve"> - Core Framework ArchiMate</w:t>
                      </w:r>
                      <w:bookmarkEnd w:id="59"/>
                    </w:p>
                  </w:txbxContent>
                </v:textbox>
                <w10:wrap type="tight"/>
              </v:shape>
            </w:pict>
          </mc:Fallback>
        </mc:AlternateContent>
      </w:r>
      <w:r w:rsidR="006A432B" w:rsidRPr="00831829">
        <w:rPr>
          <w:noProof/>
          <w:lang w:val="nl-NL" w:eastAsia="nl-NL"/>
        </w:rPr>
        <w:drawing>
          <wp:anchor distT="0" distB="0" distL="114300" distR="114300" simplePos="0" relativeHeight="251658254" behindDoc="1" locked="0" layoutInCell="1" allowOverlap="1" wp14:anchorId="1EDEBAB5" wp14:editId="2BED7E7B">
            <wp:simplePos x="0" y="0"/>
            <wp:positionH relativeFrom="margin">
              <wp:align>right</wp:align>
            </wp:positionH>
            <wp:positionV relativeFrom="paragraph">
              <wp:posOffset>12065</wp:posOffset>
            </wp:positionV>
            <wp:extent cx="2867025" cy="1931035"/>
            <wp:effectExtent l="0" t="0" r="9525" b="0"/>
            <wp:wrapTight wrapText="bothSides">
              <wp:wrapPolygon edited="0">
                <wp:start x="0" y="0"/>
                <wp:lineTo x="0" y="21309"/>
                <wp:lineTo x="21528" y="21309"/>
                <wp:lineTo x="21528" y="0"/>
                <wp:lineTo x="0" y="0"/>
              </wp:wrapPolygon>
            </wp:wrapTight>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867025" cy="1931035"/>
                    </a:xfrm>
                    <a:prstGeom prst="rect">
                      <a:avLst/>
                    </a:prstGeom>
                    <a:noFill/>
                    <a:ln>
                      <a:noFill/>
                    </a:ln>
                  </pic:spPr>
                </pic:pic>
              </a:graphicData>
            </a:graphic>
          </wp:anchor>
        </w:drawing>
      </w:r>
      <w:r w:rsidR="0066579B" w:rsidRPr="00831829">
        <w:t xml:space="preserve">The main concepts and elements of the ArchiMate language are being presented as ArchiMate Core </w:t>
      </w:r>
    </w:p>
    <w:p w14:paraId="4D48DC59" w14:textId="2721BB8B" w:rsidR="00DF5FCB" w:rsidRPr="00831829" w:rsidRDefault="0066579B" w:rsidP="00DF5FCB">
      <w:pPr>
        <w:pStyle w:val="Geenafstand"/>
      </w:pPr>
      <w:r w:rsidRPr="00831829">
        <w:t xml:space="preserve">Framework. It consists of three layers and three aspects. This creates a matrix of combinations. Every layer has its Passive structure, </w:t>
      </w:r>
      <w:r w:rsidR="00731DF2" w:rsidRPr="00831829">
        <w:t>Behaviour</w:t>
      </w:r>
      <w:r w:rsidRPr="00831829">
        <w:t xml:space="preserve"> and Active structure aspects.</w:t>
      </w:r>
    </w:p>
    <w:p w14:paraId="76685259" w14:textId="77777777" w:rsidR="00DF5FCB" w:rsidRPr="00831829" w:rsidRDefault="00DF5FCB" w:rsidP="00DF5FCB">
      <w:pPr>
        <w:pStyle w:val="Geenafstand"/>
      </w:pPr>
    </w:p>
    <w:p w14:paraId="21A064E1" w14:textId="77777777" w:rsidR="00545CB4" w:rsidRPr="00831829" w:rsidRDefault="00545CB4" w:rsidP="00545CB4">
      <w:pPr>
        <w:pStyle w:val="Geenafstand"/>
        <w:rPr>
          <w:b/>
          <w:bCs/>
        </w:rPr>
      </w:pPr>
      <w:r w:rsidRPr="00831829">
        <w:rPr>
          <w:b/>
          <w:bCs/>
        </w:rPr>
        <w:t>Layers</w:t>
      </w:r>
    </w:p>
    <w:p w14:paraId="214AD04D" w14:textId="73BC3350" w:rsidR="00545CB4" w:rsidRPr="00831829" w:rsidRDefault="00545CB4" w:rsidP="00545CB4">
      <w:pPr>
        <w:pStyle w:val="Geenafstand"/>
      </w:pPr>
      <w:r w:rsidRPr="00831829">
        <w:t>ArchiMate has a layered and service-oriented look on architectural models. The higher layers make use of services that are provided by the lower layers. Although, at an abstract level, the concepts that are used within each layer are similar, we define more concrete concepts that are specific for a certain layer. In this context, we distinguish three main layers:</w:t>
      </w:r>
    </w:p>
    <w:p w14:paraId="1C6F9922" w14:textId="4A88B666" w:rsidR="00545CB4" w:rsidRPr="00831829" w:rsidRDefault="00545CB4" w:rsidP="00545CB4">
      <w:pPr>
        <w:pStyle w:val="Geenafstand"/>
        <w:numPr>
          <w:ilvl w:val="0"/>
          <w:numId w:val="23"/>
        </w:numPr>
      </w:pPr>
      <w:r w:rsidRPr="00831829">
        <w:t xml:space="preserve">The Business layer is about business processes, services, </w:t>
      </w:r>
      <w:r w:rsidR="00340DD7" w:rsidRPr="00831829">
        <w:t>functions,</w:t>
      </w:r>
      <w:r w:rsidRPr="00831829">
        <w:t xml:space="preserve"> and events of business units. This layer "offers products and services to external customers, which are realized in the organization by business processes performed by business actors and roles".</w:t>
      </w:r>
    </w:p>
    <w:p w14:paraId="00525DE9" w14:textId="50983D70" w:rsidR="00545CB4" w:rsidRPr="00831829" w:rsidRDefault="00545CB4" w:rsidP="00545CB4">
      <w:pPr>
        <w:pStyle w:val="Geenafstand"/>
        <w:numPr>
          <w:ilvl w:val="0"/>
          <w:numId w:val="23"/>
        </w:numPr>
      </w:pPr>
      <w:r w:rsidRPr="00831829">
        <w:t>The Application layer is about software applications that "support the components in the business with application services".</w:t>
      </w:r>
    </w:p>
    <w:p w14:paraId="3264CB68" w14:textId="341C5457" w:rsidR="00744D48" w:rsidRPr="00831829" w:rsidRDefault="00545CB4" w:rsidP="00545CB4">
      <w:pPr>
        <w:pStyle w:val="Geenafstand"/>
        <w:numPr>
          <w:ilvl w:val="0"/>
          <w:numId w:val="23"/>
        </w:numPr>
      </w:pPr>
      <w:r w:rsidRPr="00831829">
        <w:t>The Technology layer deals "with the hardware and communication infrastructure to support the Application Layer. This layer offers infrastructural services needed to run applications, realized by computer and communication hardware and system software".</w:t>
      </w:r>
      <w:sdt>
        <w:sdtPr>
          <w:id w:val="771368741"/>
          <w:citation/>
        </w:sdtPr>
        <w:sdtEndPr/>
        <w:sdtContent>
          <w:r w:rsidR="003275AC" w:rsidRPr="00831829">
            <w:fldChar w:fldCharType="begin"/>
          </w:r>
          <w:r w:rsidR="003275AC" w:rsidRPr="00831829">
            <w:instrText xml:space="preserve"> CITATION Arc21 \l 1043 </w:instrText>
          </w:r>
          <w:r w:rsidR="003275AC" w:rsidRPr="00831829">
            <w:fldChar w:fldCharType="separate"/>
          </w:r>
          <w:r w:rsidR="004B0638">
            <w:rPr>
              <w:noProof/>
            </w:rPr>
            <w:t xml:space="preserve"> (ArchiMate Framework, 2021)</w:t>
          </w:r>
          <w:r w:rsidR="003275AC" w:rsidRPr="00831829">
            <w:fldChar w:fldCharType="end"/>
          </w:r>
        </w:sdtContent>
      </w:sdt>
    </w:p>
    <w:p w14:paraId="1B37CF7B" w14:textId="2FCDED71" w:rsidR="00744D48" w:rsidRDefault="00744D48" w:rsidP="00744D48">
      <w:pPr>
        <w:pStyle w:val="Geenafstand"/>
      </w:pPr>
    </w:p>
    <w:p w14:paraId="0A1AE02C" w14:textId="646EB7FE" w:rsidR="00936D53" w:rsidRDefault="00936D53" w:rsidP="00744D48">
      <w:pPr>
        <w:pStyle w:val="Geenafstand"/>
        <w:rPr>
          <w:b/>
          <w:bCs/>
        </w:rPr>
      </w:pPr>
      <w:r>
        <w:rPr>
          <w:b/>
          <w:bCs/>
        </w:rPr>
        <w:t>ArchiMate legend</w:t>
      </w:r>
    </w:p>
    <w:p w14:paraId="06956D49" w14:textId="0EEDFDED" w:rsidR="00936D53" w:rsidRPr="00936D53" w:rsidRDefault="00BB5CA5" w:rsidP="00744D48">
      <w:pPr>
        <w:pStyle w:val="Geenafstand"/>
      </w:pPr>
      <w:r>
        <w:t>Paragraphs</w:t>
      </w:r>
      <w:r w:rsidR="00936D53">
        <w:t xml:space="preserve"> 4.2.1 and </w:t>
      </w:r>
      <w:r w:rsidR="00086E4D">
        <w:t xml:space="preserve">4.2.2 </w:t>
      </w:r>
      <w:r w:rsidR="002E6F82">
        <w:t>show</w:t>
      </w:r>
      <w:r w:rsidR="007223C6">
        <w:t xml:space="preserve"> the IST and SOLL situation in the Archi language. To understand the symbols, icons, and boxes better, </w:t>
      </w:r>
      <w:r>
        <w:fldChar w:fldCharType="begin"/>
      </w:r>
      <w:r>
        <w:instrText xml:space="preserve"> REF _Ref73106619 \h </w:instrText>
      </w:r>
      <w:r>
        <w:fldChar w:fldCharType="separate"/>
      </w:r>
      <w:r>
        <w:t>Annex B</w:t>
      </w:r>
      <w:r w:rsidRPr="007223C6">
        <w:t xml:space="preserve"> </w:t>
      </w:r>
      <w:r>
        <w:t>– ArchiMate legend</w:t>
      </w:r>
      <w:r>
        <w:fldChar w:fldCharType="end"/>
      </w:r>
      <w:r>
        <w:t xml:space="preserve"> </w:t>
      </w:r>
      <w:r w:rsidR="007348DF">
        <w:t xml:space="preserve">gives an overview of the elements of the ArchiMate plates. The overview shows the image </w:t>
      </w:r>
      <w:r w:rsidR="00002E28">
        <w:t xml:space="preserve">of an element with the explanation of the element. </w:t>
      </w:r>
    </w:p>
    <w:p w14:paraId="416FC34E" w14:textId="2C729CC0" w:rsidR="00744D48" w:rsidRPr="00831829" w:rsidRDefault="00744D48" w:rsidP="00744D48">
      <w:pPr>
        <w:pStyle w:val="Geenafstand"/>
      </w:pPr>
    </w:p>
    <w:p w14:paraId="08052FC7" w14:textId="1430E0F3" w:rsidR="000A155B" w:rsidRPr="00831829" w:rsidRDefault="000A155B"/>
    <w:p w14:paraId="56D85DBB" w14:textId="77777777" w:rsidR="000A155B" w:rsidRPr="00831829" w:rsidRDefault="000A155B">
      <w:pPr>
        <w:rPr>
          <w:rFonts w:asciiTheme="majorHAnsi" w:eastAsiaTheme="majorEastAsia" w:hAnsiTheme="majorHAnsi" w:cstheme="majorBidi"/>
          <w:color w:val="1F3763" w:themeColor="accent1" w:themeShade="7F"/>
          <w:sz w:val="24"/>
          <w:szCs w:val="24"/>
        </w:rPr>
      </w:pPr>
      <w:r w:rsidRPr="00831829">
        <w:br w:type="page"/>
      </w:r>
    </w:p>
    <w:p w14:paraId="4C76AEA5" w14:textId="77777777" w:rsidR="000A155B" w:rsidRPr="00831829" w:rsidRDefault="000A155B" w:rsidP="001948CA">
      <w:pPr>
        <w:sectPr w:rsidR="000A155B" w:rsidRPr="00831829" w:rsidSect="003C1F93">
          <w:footerReference w:type="default" r:id="rId39"/>
          <w:footerReference w:type="first" r:id="rId40"/>
          <w:pgSz w:w="11906" w:h="16838"/>
          <w:pgMar w:top="1440" w:right="1440" w:bottom="1440" w:left="1440" w:header="720" w:footer="720" w:gutter="0"/>
          <w:cols w:space="720"/>
          <w:titlePg/>
          <w:docGrid w:linePitch="360"/>
        </w:sectPr>
      </w:pPr>
    </w:p>
    <w:p w14:paraId="1D019FBD" w14:textId="7D4E3552" w:rsidR="000A155B" w:rsidRPr="00831829" w:rsidRDefault="003C44B3" w:rsidP="002676BB">
      <w:pPr>
        <w:pStyle w:val="Kop3"/>
        <w:rPr>
          <w:lang w:val="en-GB"/>
        </w:rPr>
      </w:pPr>
      <w:bookmarkStart w:id="53" w:name="_Toc73533435"/>
      <w:r w:rsidRPr="00831829">
        <w:rPr>
          <w:lang w:val="en-GB"/>
        </w:rPr>
        <w:t>IST ArchiMate</w:t>
      </w:r>
      <w:bookmarkEnd w:id="53"/>
    </w:p>
    <w:p w14:paraId="57E8DC92" w14:textId="56428B96" w:rsidR="001948CA" w:rsidRDefault="00630320" w:rsidP="001948CA">
      <w:r>
        <w:t>F</w:t>
      </w:r>
      <w:r w:rsidR="001948CA" w:rsidRPr="00831829">
        <w:t xml:space="preserve">igure </w:t>
      </w:r>
      <w:r>
        <w:t xml:space="preserve">4-4 </w:t>
      </w:r>
      <w:r w:rsidR="001948CA" w:rsidRPr="00831829">
        <w:t>depicts the current situation of this project in ArchiMate</w:t>
      </w:r>
      <w:r w:rsidR="002864CF" w:rsidRPr="00831829">
        <w:t>:</w:t>
      </w:r>
    </w:p>
    <w:p w14:paraId="5743D179" w14:textId="77777777" w:rsidR="00B13DA0" w:rsidRDefault="00B13DA0" w:rsidP="00B13DA0">
      <w:pPr>
        <w:keepNext/>
      </w:pPr>
      <w:r>
        <w:rPr>
          <w:noProof/>
          <w:lang w:val="nl-NL" w:eastAsia="nl-NL"/>
        </w:rPr>
        <w:drawing>
          <wp:inline distT="0" distB="0" distL="0" distR="0" wp14:anchorId="09731E6B" wp14:editId="66FCD567">
            <wp:extent cx="6503944" cy="5753098"/>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pic:nvPicPr>
                  <pic:blipFill>
                    <a:blip r:embed="rId41">
                      <a:extLst>
                        <a:ext uri="{28A0092B-C50C-407E-A947-70E740481C1C}">
                          <a14:useLocalDpi xmlns:a14="http://schemas.microsoft.com/office/drawing/2010/main" val="0"/>
                        </a:ext>
                      </a:extLst>
                    </a:blip>
                    <a:stretch>
                      <a:fillRect/>
                    </a:stretch>
                  </pic:blipFill>
                  <pic:spPr>
                    <a:xfrm>
                      <a:off x="0" y="0"/>
                      <a:ext cx="6503944" cy="5753098"/>
                    </a:xfrm>
                    <a:prstGeom prst="rect">
                      <a:avLst/>
                    </a:prstGeom>
                  </pic:spPr>
                </pic:pic>
              </a:graphicData>
            </a:graphic>
          </wp:inline>
        </w:drawing>
      </w:r>
    </w:p>
    <w:p w14:paraId="59A9C1C0" w14:textId="0567D247" w:rsidR="00B13DA0" w:rsidRPr="00831829" w:rsidRDefault="00B13DA0" w:rsidP="00B13DA0">
      <w:pPr>
        <w:pStyle w:val="Bijschrift"/>
      </w:pPr>
      <w:bookmarkStart w:id="54" w:name="_Toc73533179"/>
      <w:r>
        <w:t xml:space="preserve">Figure </w:t>
      </w:r>
      <w:r>
        <w:fldChar w:fldCharType="begin"/>
      </w:r>
      <w:r>
        <w:instrText>STYLEREF 1 \s</w:instrText>
      </w:r>
      <w:r>
        <w:fldChar w:fldCharType="separate"/>
      </w:r>
      <w:r w:rsidR="00533A70">
        <w:rPr>
          <w:noProof/>
        </w:rPr>
        <w:t>4</w:t>
      </w:r>
      <w:r>
        <w:fldChar w:fldCharType="end"/>
      </w:r>
      <w:r w:rsidR="00533A70">
        <w:noBreakHyphen/>
      </w:r>
      <w:r>
        <w:fldChar w:fldCharType="begin"/>
      </w:r>
      <w:r>
        <w:instrText>SEQ Figure \* ARABIC \s 1</w:instrText>
      </w:r>
      <w:r>
        <w:fldChar w:fldCharType="separate"/>
      </w:r>
      <w:r w:rsidR="00533A70">
        <w:rPr>
          <w:noProof/>
        </w:rPr>
        <w:t>4</w:t>
      </w:r>
      <w:r>
        <w:fldChar w:fldCharType="end"/>
      </w:r>
      <w:r>
        <w:t xml:space="preserve"> - </w:t>
      </w:r>
      <w:r w:rsidRPr="00C471E5">
        <w:t>ArchiMate IST</w:t>
      </w:r>
      <w:bookmarkEnd w:id="54"/>
    </w:p>
    <w:p w14:paraId="13E8754E" w14:textId="2A5615A6" w:rsidR="001948CA" w:rsidRPr="00831829" w:rsidRDefault="00EF5600" w:rsidP="00D2485C">
      <w:r w:rsidRPr="00831829">
        <w:t xml:space="preserve">In the IST situation, there is still no connection between SAP (IAM) and Siemens Teamcenter, nor is there any use of the internet of things. As a result, the processes </w:t>
      </w:r>
      <w:r w:rsidR="00C573F0" w:rsidRPr="00831829">
        <w:t>(that have a connection to this project)</w:t>
      </w:r>
      <w:r w:rsidR="00BD169E" w:rsidRPr="00831829">
        <w:t xml:space="preserve"> are </w:t>
      </w:r>
      <w:r w:rsidR="00EF0F5D" w:rsidRPr="00831829">
        <w:t xml:space="preserve">not directly connected to each other </w:t>
      </w:r>
      <w:r w:rsidR="00940D8F" w:rsidRPr="00831829">
        <w:t>thus reducing overall efficiency</w:t>
      </w:r>
      <w:r w:rsidR="00BE28CE" w:rsidRPr="00831829">
        <w:t xml:space="preserve"> of the </w:t>
      </w:r>
      <w:r w:rsidR="00371E93" w:rsidRPr="00831829">
        <w:t>business</w:t>
      </w:r>
      <w:r w:rsidR="00BE28CE" w:rsidRPr="00831829">
        <w:t>.</w:t>
      </w:r>
    </w:p>
    <w:p w14:paraId="6877F08B" w14:textId="77777777" w:rsidR="002864CF" w:rsidRPr="00831829" w:rsidRDefault="002864CF"/>
    <w:p w14:paraId="3A3BED61" w14:textId="3229F0B0" w:rsidR="00346408" w:rsidRPr="00831829" w:rsidRDefault="00346408">
      <w:pPr>
        <w:rPr>
          <w:rFonts w:asciiTheme="majorHAnsi" w:eastAsiaTheme="majorEastAsia" w:hAnsiTheme="majorHAnsi" w:cstheme="majorBidi"/>
          <w:color w:val="2F5496" w:themeColor="accent1" w:themeShade="BF"/>
          <w:sz w:val="26"/>
          <w:szCs w:val="26"/>
        </w:rPr>
      </w:pPr>
      <w:r w:rsidRPr="00831829">
        <w:br w:type="page"/>
      </w:r>
    </w:p>
    <w:p w14:paraId="59500F2F" w14:textId="262212FD" w:rsidR="004D50B1" w:rsidRPr="00831829" w:rsidRDefault="004D50B1" w:rsidP="004D50B1">
      <w:pPr>
        <w:pStyle w:val="Kop3"/>
        <w:numPr>
          <w:ilvl w:val="0"/>
          <w:numId w:val="0"/>
        </w:numPr>
        <w:ind w:left="720"/>
        <w:rPr>
          <w:lang w:val="en-GB"/>
        </w:rPr>
        <w:sectPr w:rsidR="004D50B1" w:rsidRPr="00831829" w:rsidSect="004D50B1">
          <w:pgSz w:w="11906" w:h="16838" w:code="9"/>
          <w:pgMar w:top="1440" w:right="1440" w:bottom="1440" w:left="1440" w:header="720" w:footer="720" w:gutter="0"/>
          <w:cols w:space="720"/>
          <w:titlePg/>
          <w:docGrid w:linePitch="360"/>
        </w:sectPr>
      </w:pPr>
    </w:p>
    <w:p w14:paraId="2458BCFD" w14:textId="3853CBA5" w:rsidR="001F492A" w:rsidRPr="00831829" w:rsidRDefault="006E1E14" w:rsidP="002676BB">
      <w:pPr>
        <w:pStyle w:val="Kop3"/>
        <w:rPr>
          <w:lang w:val="en-GB"/>
        </w:rPr>
      </w:pPr>
      <w:bookmarkStart w:id="55" w:name="_Toc73533436"/>
      <w:r w:rsidRPr="00831829">
        <w:rPr>
          <w:lang w:val="en-GB"/>
        </w:rPr>
        <w:t>SOLL ArchiMate</w:t>
      </w:r>
      <w:bookmarkEnd w:id="55"/>
    </w:p>
    <w:p w14:paraId="68DC47D5" w14:textId="56BB802E" w:rsidR="006052C8" w:rsidRPr="00831829" w:rsidRDefault="00AB0DEA" w:rsidP="006C694B">
      <w:r>
        <w:t>F</w:t>
      </w:r>
      <w:r w:rsidR="001948CA" w:rsidRPr="00831829">
        <w:t xml:space="preserve">igure </w:t>
      </w:r>
      <w:r>
        <w:t>4-5</w:t>
      </w:r>
      <w:r w:rsidR="001948CA" w:rsidRPr="00831829">
        <w:t xml:space="preserve"> depicts the desired situation of this project in ArchiMate</w:t>
      </w:r>
      <w:r w:rsidR="001B4626" w:rsidRPr="00831829">
        <w:t>:</w:t>
      </w:r>
    </w:p>
    <w:p w14:paraId="1B02B30D" w14:textId="77777777" w:rsidR="00AD7B0D" w:rsidRDefault="00AD7B0D" w:rsidP="00AD7B0D">
      <w:pPr>
        <w:keepNext/>
      </w:pPr>
      <w:r>
        <w:rPr>
          <w:noProof/>
          <w:lang w:val="nl-NL" w:eastAsia="nl-NL"/>
        </w:rPr>
        <w:drawing>
          <wp:inline distT="0" distB="0" distL="0" distR="0" wp14:anchorId="00513A3C" wp14:editId="4F21051B">
            <wp:extent cx="8829675" cy="4951270"/>
            <wp:effectExtent l="0" t="0" r="0" b="190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pic:nvPicPr>
                  <pic:blipFill>
                    <a:blip r:embed="rId42">
                      <a:extLst>
                        <a:ext uri="{28A0092B-C50C-407E-A947-70E740481C1C}">
                          <a14:useLocalDpi xmlns:a14="http://schemas.microsoft.com/office/drawing/2010/main" val="0"/>
                        </a:ext>
                      </a:extLst>
                    </a:blip>
                    <a:stretch>
                      <a:fillRect/>
                    </a:stretch>
                  </pic:blipFill>
                  <pic:spPr>
                    <a:xfrm>
                      <a:off x="0" y="0"/>
                      <a:ext cx="8829675" cy="4951270"/>
                    </a:xfrm>
                    <a:prstGeom prst="rect">
                      <a:avLst/>
                    </a:prstGeom>
                  </pic:spPr>
                </pic:pic>
              </a:graphicData>
            </a:graphic>
          </wp:inline>
        </w:drawing>
      </w:r>
    </w:p>
    <w:p w14:paraId="33816A62" w14:textId="63EB7DE1" w:rsidR="001B4626" w:rsidRPr="00831829" w:rsidRDefault="00AD7B0D" w:rsidP="00AD7B0D">
      <w:pPr>
        <w:pStyle w:val="Bijschrift"/>
      </w:pPr>
      <w:bookmarkStart w:id="56" w:name="_Toc73533180"/>
      <w:r>
        <w:t xml:space="preserve">Figure </w:t>
      </w:r>
      <w:r>
        <w:fldChar w:fldCharType="begin"/>
      </w:r>
      <w:r>
        <w:instrText>STYLEREF 1 \s</w:instrText>
      </w:r>
      <w:r>
        <w:fldChar w:fldCharType="separate"/>
      </w:r>
      <w:r w:rsidR="00533A70">
        <w:rPr>
          <w:noProof/>
        </w:rPr>
        <w:t>4</w:t>
      </w:r>
      <w:r>
        <w:fldChar w:fldCharType="end"/>
      </w:r>
      <w:r w:rsidR="00533A70">
        <w:noBreakHyphen/>
      </w:r>
      <w:r>
        <w:fldChar w:fldCharType="begin"/>
      </w:r>
      <w:r>
        <w:instrText>SEQ Figure \* ARABIC \s 1</w:instrText>
      </w:r>
      <w:r>
        <w:fldChar w:fldCharType="separate"/>
      </w:r>
      <w:r w:rsidR="00533A70">
        <w:rPr>
          <w:noProof/>
        </w:rPr>
        <w:t>5</w:t>
      </w:r>
      <w:r>
        <w:fldChar w:fldCharType="end"/>
      </w:r>
      <w:r>
        <w:t xml:space="preserve"> - </w:t>
      </w:r>
      <w:r w:rsidRPr="001C05B5">
        <w:t>ArchiMate SOL</w:t>
      </w:r>
      <w:r>
        <w:t>L</w:t>
      </w:r>
      <w:bookmarkEnd w:id="56"/>
    </w:p>
    <w:p w14:paraId="1957E7FA" w14:textId="77777777" w:rsidR="004D50B1" w:rsidRPr="00831829" w:rsidRDefault="004D50B1" w:rsidP="006C694B">
      <w:pPr>
        <w:sectPr w:rsidR="004D50B1" w:rsidRPr="00831829" w:rsidSect="004D50B1">
          <w:pgSz w:w="16838" w:h="11906" w:orient="landscape" w:code="9"/>
          <w:pgMar w:top="1440" w:right="1440" w:bottom="1440" w:left="1440" w:header="720" w:footer="720" w:gutter="0"/>
          <w:cols w:space="720"/>
          <w:titlePg/>
          <w:docGrid w:linePitch="360"/>
        </w:sectPr>
      </w:pPr>
    </w:p>
    <w:p w14:paraId="57EE1654" w14:textId="7BB99361" w:rsidR="00A57B38" w:rsidRPr="00831829" w:rsidRDefault="00BE28CE" w:rsidP="006C694B">
      <w:r w:rsidRPr="00831829">
        <w:t xml:space="preserve">In the SOLL situation, </w:t>
      </w:r>
      <w:r w:rsidR="005351C1" w:rsidRPr="00831829">
        <w:t>a connection has been made between SAP (</w:t>
      </w:r>
      <w:r w:rsidR="002C4BBC" w:rsidRPr="00831829">
        <w:t>Cloud Solutions</w:t>
      </w:r>
      <w:r w:rsidR="005351C1" w:rsidRPr="00831829">
        <w:t xml:space="preserve">) and Siemens Teamcenter. This connection shows that there is (possible) data transfer between the two systems. </w:t>
      </w:r>
    </w:p>
    <w:p w14:paraId="7B4BC654" w14:textId="38F807EC" w:rsidR="00E560A5" w:rsidRPr="00831829" w:rsidRDefault="00ED5AD0" w:rsidP="000C2802">
      <w:r w:rsidRPr="00831829">
        <w:t xml:space="preserve">Because all systems are (indirectly) connected in the SOLL situation, a more streamlined </w:t>
      </w:r>
      <w:r w:rsidR="00113984" w:rsidRPr="00831829">
        <w:t xml:space="preserve">process walkthrough </w:t>
      </w:r>
      <w:r w:rsidR="00D00405" w:rsidRPr="00831829">
        <w:t>is possible</w:t>
      </w:r>
      <w:r w:rsidR="00113984" w:rsidRPr="00831829">
        <w:t>, which is indicated by the arrows connecting the business processes (</w:t>
      </w:r>
      <w:r w:rsidR="00E73B66" w:rsidRPr="00831829">
        <w:t>Business processes are the y</w:t>
      </w:r>
      <w:r w:rsidR="00113984" w:rsidRPr="00831829">
        <w:t xml:space="preserve">ellow </w:t>
      </w:r>
      <w:r w:rsidR="001331DB" w:rsidRPr="00831829">
        <w:t>squares</w:t>
      </w:r>
      <w:r w:rsidR="00E73B66" w:rsidRPr="00831829">
        <w:t xml:space="preserve"> with an arrow inside</w:t>
      </w:r>
      <w:r w:rsidR="00E87232" w:rsidRPr="00831829">
        <w:t>).</w:t>
      </w:r>
      <w:r w:rsidR="00943FBB" w:rsidRPr="00831829">
        <w:t xml:space="preserve"> </w:t>
      </w:r>
      <w:r w:rsidR="00946231" w:rsidRPr="00831829">
        <w:t xml:space="preserve">This more streamlined process walkthrough is possible because of the following </w:t>
      </w:r>
      <w:r w:rsidR="003D179E" w:rsidRPr="00831829">
        <w:t>changes</w:t>
      </w:r>
      <w:r w:rsidR="00946231" w:rsidRPr="00831829">
        <w:t>:</w:t>
      </w:r>
      <w:r w:rsidR="00E87232" w:rsidRPr="00831829">
        <w:t xml:space="preserve"> </w:t>
      </w:r>
    </w:p>
    <w:p w14:paraId="2742C492" w14:textId="5A153980" w:rsidR="00E87232" w:rsidRPr="00831829" w:rsidRDefault="00F11BE5" w:rsidP="003D179E">
      <w:pPr>
        <w:pStyle w:val="Lijstalinea"/>
        <w:numPr>
          <w:ilvl w:val="0"/>
          <w:numId w:val="23"/>
        </w:numPr>
        <w:rPr>
          <w:lang w:val="en-GB"/>
        </w:rPr>
      </w:pPr>
      <w:r w:rsidRPr="00831829">
        <w:rPr>
          <w:lang w:val="en-GB"/>
        </w:rPr>
        <w:t xml:space="preserve">In the bottom right, in the technology layer </w:t>
      </w:r>
      <w:r w:rsidR="00E73B66" w:rsidRPr="00831829">
        <w:rPr>
          <w:lang w:val="en-GB"/>
        </w:rPr>
        <w:t>‘</w:t>
      </w:r>
      <w:r w:rsidRPr="00831829">
        <w:rPr>
          <w:lang w:val="en-GB"/>
        </w:rPr>
        <w:t>IoT</w:t>
      </w:r>
      <w:r w:rsidR="00E73B66" w:rsidRPr="00831829">
        <w:rPr>
          <w:lang w:val="en-GB"/>
        </w:rPr>
        <w:t>’</w:t>
      </w:r>
      <w:r w:rsidRPr="00831829">
        <w:rPr>
          <w:lang w:val="en-GB"/>
        </w:rPr>
        <w:t xml:space="preserve"> has been added. The IoT is input for SAP and</w:t>
      </w:r>
      <w:r w:rsidR="00DA5597" w:rsidRPr="00831829">
        <w:rPr>
          <w:lang w:val="en-GB"/>
        </w:rPr>
        <w:t xml:space="preserve"> finally</w:t>
      </w:r>
      <w:r w:rsidRPr="00831829">
        <w:rPr>
          <w:lang w:val="en-GB"/>
        </w:rPr>
        <w:t xml:space="preserve"> results in a more automated purchasing process</w:t>
      </w:r>
      <w:r w:rsidR="00DA5597" w:rsidRPr="00831829">
        <w:rPr>
          <w:lang w:val="en-GB"/>
        </w:rPr>
        <w:t xml:space="preserve">, where data supplied by sensors (IoT) is the trigger for SAP </w:t>
      </w:r>
      <w:r w:rsidR="00700454" w:rsidRPr="00831829">
        <w:rPr>
          <w:lang w:val="en-GB"/>
        </w:rPr>
        <w:t>to automatically create purchase requisition items</w:t>
      </w:r>
      <w:r w:rsidR="00CE36E2" w:rsidRPr="00831829">
        <w:rPr>
          <w:lang w:val="en-GB"/>
        </w:rPr>
        <w:t xml:space="preserve">. This automation </w:t>
      </w:r>
      <w:r w:rsidR="00CD12DC" w:rsidRPr="00831829">
        <w:rPr>
          <w:lang w:val="en-GB"/>
        </w:rPr>
        <w:t xml:space="preserve">results in shorter </w:t>
      </w:r>
      <w:r w:rsidR="00361172" w:rsidRPr="00831829">
        <w:rPr>
          <w:lang w:val="en-GB"/>
        </w:rPr>
        <w:t>purchase process times</w:t>
      </w:r>
      <w:r w:rsidR="00A44854" w:rsidRPr="00831829">
        <w:rPr>
          <w:lang w:val="en-GB"/>
        </w:rPr>
        <w:t xml:space="preserve">. </w:t>
      </w:r>
      <w:r w:rsidR="00CE36E2" w:rsidRPr="00831829">
        <w:rPr>
          <w:lang w:val="en-GB"/>
        </w:rPr>
        <w:t xml:space="preserve"> </w:t>
      </w:r>
    </w:p>
    <w:p w14:paraId="3B5A795C" w14:textId="1E815962" w:rsidR="00D81366" w:rsidRPr="00831829" w:rsidRDefault="00D81366" w:rsidP="003D179E">
      <w:pPr>
        <w:pStyle w:val="Lijstalinea"/>
        <w:numPr>
          <w:ilvl w:val="0"/>
          <w:numId w:val="23"/>
        </w:numPr>
        <w:rPr>
          <w:lang w:val="en-GB"/>
        </w:rPr>
      </w:pPr>
      <w:r w:rsidRPr="00831829">
        <w:rPr>
          <w:lang w:val="en-GB"/>
        </w:rPr>
        <w:t xml:space="preserve">Automatic </w:t>
      </w:r>
      <w:r w:rsidR="004851BD" w:rsidRPr="00831829">
        <w:rPr>
          <w:lang w:val="en-GB"/>
        </w:rPr>
        <w:t>purchase requisition items are possible because Siemens Teamcenter is connected to</w:t>
      </w:r>
      <w:r w:rsidR="00BB63FE" w:rsidRPr="00831829">
        <w:rPr>
          <w:lang w:val="en-GB"/>
        </w:rPr>
        <w:t xml:space="preserve"> SAP</w:t>
      </w:r>
      <w:r w:rsidR="007E0557" w:rsidRPr="00831829">
        <w:rPr>
          <w:lang w:val="en-GB"/>
        </w:rPr>
        <w:t>. Because of this connection</w:t>
      </w:r>
      <w:r w:rsidR="000B29D9" w:rsidRPr="00831829">
        <w:rPr>
          <w:lang w:val="en-GB"/>
        </w:rPr>
        <w:t xml:space="preserve"> </w:t>
      </w:r>
      <w:r w:rsidR="00FE755D" w:rsidRPr="00831829">
        <w:rPr>
          <w:lang w:val="en-GB"/>
        </w:rPr>
        <w:t>SAP IAN ‘knows’ what part to order.</w:t>
      </w:r>
    </w:p>
    <w:p w14:paraId="74E112C6" w14:textId="29CA9FF2" w:rsidR="003D179E" w:rsidRPr="00831829" w:rsidRDefault="00966501" w:rsidP="003D179E">
      <w:pPr>
        <w:pStyle w:val="Lijstalinea"/>
        <w:numPr>
          <w:ilvl w:val="0"/>
          <w:numId w:val="23"/>
        </w:numPr>
        <w:rPr>
          <w:lang w:val="en-GB"/>
        </w:rPr>
      </w:pPr>
      <w:r w:rsidRPr="00831829">
        <w:rPr>
          <w:lang w:val="en-GB"/>
        </w:rPr>
        <w:t xml:space="preserve">The </w:t>
      </w:r>
      <w:r w:rsidR="001F56F3" w:rsidRPr="00831829">
        <w:rPr>
          <w:lang w:val="en-GB"/>
        </w:rPr>
        <w:t xml:space="preserve">connected systems </w:t>
      </w:r>
      <w:r w:rsidR="005578A8" w:rsidRPr="00831829">
        <w:rPr>
          <w:lang w:val="en-GB"/>
        </w:rPr>
        <w:t xml:space="preserve">make it possible for operators and engineers to </w:t>
      </w:r>
      <w:r w:rsidR="00CA449B" w:rsidRPr="00831829">
        <w:rPr>
          <w:lang w:val="en-GB"/>
        </w:rPr>
        <w:t>acquire necessary documentation more easily</w:t>
      </w:r>
      <w:r w:rsidR="002D7A27" w:rsidRPr="00831829">
        <w:rPr>
          <w:lang w:val="en-GB"/>
        </w:rPr>
        <w:t xml:space="preserve"> </w:t>
      </w:r>
      <w:r w:rsidR="00E25D53" w:rsidRPr="00831829">
        <w:rPr>
          <w:lang w:val="en-GB"/>
        </w:rPr>
        <w:t>for maintenance and repairs.</w:t>
      </w:r>
    </w:p>
    <w:p w14:paraId="578CD7DD" w14:textId="0BA554EE" w:rsidR="00F92BDF" w:rsidRPr="00831829" w:rsidRDefault="00F92BDF" w:rsidP="00F92BDF">
      <w:r w:rsidRPr="00831829">
        <w:br/>
      </w:r>
    </w:p>
    <w:p w14:paraId="60B7DC3E" w14:textId="67D190D1" w:rsidR="00F92BDF" w:rsidRPr="00831829" w:rsidRDefault="00F92BDF">
      <w:r w:rsidRPr="00831829">
        <w:br w:type="page"/>
      </w:r>
    </w:p>
    <w:p w14:paraId="42F9C175" w14:textId="7EB329F9" w:rsidR="00836D9F" w:rsidRPr="00831829" w:rsidRDefault="00721AB7" w:rsidP="00836D9F">
      <w:pPr>
        <w:pStyle w:val="Kop2"/>
      </w:pPr>
      <w:bookmarkStart w:id="57" w:name="_Toc73533437"/>
      <w:r>
        <w:t>Architecture models</w:t>
      </w:r>
      <w:bookmarkEnd w:id="57"/>
    </w:p>
    <w:p w14:paraId="3070FA5A" w14:textId="18A73DAD" w:rsidR="006716CD" w:rsidRPr="00831829" w:rsidRDefault="00D954CC" w:rsidP="00836D9F">
      <w:pPr>
        <w:pStyle w:val="Geenafstand"/>
      </w:pPr>
      <w:r w:rsidRPr="00831829">
        <w:t xml:space="preserve">The Business Function Model and Information Model </w:t>
      </w:r>
      <w:r w:rsidR="004E7F4A" w:rsidRPr="00831829">
        <w:t xml:space="preserve">are used to link together different models and </w:t>
      </w:r>
      <w:r w:rsidR="00BB143C" w:rsidRPr="00831829">
        <w:t xml:space="preserve">can be used as </w:t>
      </w:r>
      <w:r w:rsidR="007A1467" w:rsidRPr="00831829">
        <w:t xml:space="preserve">general </w:t>
      </w:r>
      <w:r w:rsidR="00AC2C87" w:rsidRPr="00831829">
        <w:t>anchor points</w:t>
      </w:r>
      <w:r w:rsidR="00E6732A" w:rsidRPr="00831829">
        <w:t xml:space="preserve"> </w:t>
      </w:r>
      <w:r w:rsidR="006249F3" w:rsidRPr="00831829">
        <w:t>to start discussions on organization- and IT-</w:t>
      </w:r>
      <w:r w:rsidR="0056774E" w:rsidRPr="00831829">
        <w:t>design.</w:t>
      </w:r>
      <w:r w:rsidR="00D54CF1" w:rsidRPr="00831829">
        <w:t xml:space="preserve"> This could for example be a </w:t>
      </w:r>
      <w:r w:rsidR="000B4455" w:rsidRPr="00831829">
        <w:t xml:space="preserve">strategic </w:t>
      </w:r>
      <w:r w:rsidR="00D54CF1" w:rsidRPr="00831829">
        <w:t xml:space="preserve">discussion </w:t>
      </w:r>
      <w:r w:rsidR="00A82825" w:rsidRPr="00831829">
        <w:t xml:space="preserve">on what </w:t>
      </w:r>
      <w:r w:rsidR="008252C4" w:rsidRPr="00831829">
        <w:t xml:space="preserve">distinctive and nondistinctive </w:t>
      </w:r>
      <w:r w:rsidR="00145CE9" w:rsidRPr="00831829">
        <w:t xml:space="preserve">core competencies </w:t>
      </w:r>
      <w:r w:rsidR="005B4C3C" w:rsidRPr="00831829">
        <w:t>are</w:t>
      </w:r>
      <w:r w:rsidR="00951823" w:rsidRPr="00831829">
        <w:t xml:space="preserve"> within the </w:t>
      </w:r>
      <w:r w:rsidR="00815E29" w:rsidRPr="00831829">
        <w:t xml:space="preserve">organization </w:t>
      </w:r>
      <w:r w:rsidR="00D03632" w:rsidRPr="00831829">
        <w:t xml:space="preserve">which could provide insight </w:t>
      </w:r>
      <w:r w:rsidR="008D577D" w:rsidRPr="00831829">
        <w:t xml:space="preserve">in </w:t>
      </w:r>
      <w:r w:rsidR="000015EB" w:rsidRPr="00831829">
        <w:t xml:space="preserve">opportunities for the right </w:t>
      </w:r>
      <w:r w:rsidR="00DF577C" w:rsidRPr="00831829">
        <w:t>outsourcing.</w:t>
      </w:r>
    </w:p>
    <w:p w14:paraId="0AC060C0" w14:textId="77777777" w:rsidR="00DF577C" w:rsidRPr="00831829" w:rsidRDefault="00DF577C" w:rsidP="00836D9F">
      <w:pPr>
        <w:pStyle w:val="Geenafstand"/>
      </w:pPr>
    </w:p>
    <w:p w14:paraId="38AEBBC1" w14:textId="2A22E0EC" w:rsidR="00DF577C" w:rsidRPr="00831829" w:rsidRDefault="00EA6F4E" w:rsidP="00836D9F">
      <w:pPr>
        <w:pStyle w:val="Geenafstand"/>
        <w:rPr>
          <w:b/>
          <w:bCs/>
        </w:rPr>
      </w:pPr>
      <w:r w:rsidRPr="00831829">
        <w:rPr>
          <w:b/>
          <w:bCs/>
        </w:rPr>
        <w:t>Business Function Model</w:t>
      </w:r>
    </w:p>
    <w:p w14:paraId="1784803C" w14:textId="53DA46E6" w:rsidR="00EA6F4E" w:rsidRPr="00831829" w:rsidRDefault="00C8071E" w:rsidP="00836D9F">
      <w:pPr>
        <w:pStyle w:val="Geenafstand"/>
      </w:pPr>
      <w:r w:rsidRPr="00831829">
        <w:t xml:space="preserve">A Business Function Model </w:t>
      </w:r>
      <w:r w:rsidR="00CB183A" w:rsidRPr="00831829">
        <w:t xml:space="preserve">is a model of all the business functions within an organization. It describes what an organization does independent of </w:t>
      </w:r>
      <w:r w:rsidR="00CB183A" w:rsidRPr="00831829">
        <w:rPr>
          <w:i/>
          <w:iCs/>
        </w:rPr>
        <w:t xml:space="preserve">how </w:t>
      </w:r>
      <w:r w:rsidR="00CB183A" w:rsidRPr="00831829">
        <w:t xml:space="preserve">it is </w:t>
      </w:r>
      <w:r w:rsidR="006A4AC7" w:rsidRPr="00831829">
        <w:t xml:space="preserve">executed. </w:t>
      </w:r>
      <w:r w:rsidR="00AC0B1A" w:rsidRPr="00831829">
        <w:t>It look</w:t>
      </w:r>
      <w:r w:rsidR="00B54BED" w:rsidRPr="00831829">
        <w:t>s</w:t>
      </w:r>
      <w:r w:rsidR="00AC0B1A" w:rsidRPr="00831829">
        <w:t xml:space="preserve"> at the organization as a</w:t>
      </w:r>
      <w:r w:rsidR="001A150D" w:rsidRPr="00831829">
        <w:t xml:space="preserve"> collection </w:t>
      </w:r>
      <w:r w:rsidR="000B4399" w:rsidRPr="00831829">
        <w:t xml:space="preserve">of activities which are executed and clusters these </w:t>
      </w:r>
      <w:r w:rsidR="00650815" w:rsidRPr="00831829">
        <w:t xml:space="preserve">activities </w:t>
      </w:r>
      <w:r w:rsidR="000B4399" w:rsidRPr="00831829">
        <w:t xml:space="preserve">into logical </w:t>
      </w:r>
      <w:r w:rsidR="00484ADE" w:rsidRPr="00831829">
        <w:t>units</w:t>
      </w:r>
      <w:r w:rsidR="00997CE9" w:rsidRPr="00831829">
        <w:t xml:space="preserve"> that need </w:t>
      </w:r>
      <w:r w:rsidR="0043564C" w:rsidRPr="00831829">
        <w:t xml:space="preserve">similar </w:t>
      </w:r>
      <w:r w:rsidR="00B72523" w:rsidRPr="00831829">
        <w:t xml:space="preserve">knowledge and competencies. </w:t>
      </w:r>
    </w:p>
    <w:p w14:paraId="334999A7" w14:textId="77777777" w:rsidR="001048CF" w:rsidRPr="00831829" w:rsidRDefault="001048CF" w:rsidP="00836D9F">
      <w:pPr>
        <w:pStyle w:val="Geenafstand"/>
      </w:pPr>
    </w:p>
    <w:p w14:paraId="475BAE8B" w14:textId="65C5283C" w:rsidR="00FA6811" w:rsidRPr="00831829" w:rsidRDefault="00EE4AFA" w:rsidP="00836D9F">
      <w:pPr>
        <w:pStyle w:val="Geenafstand"/>
      </w:pPr>
      <w:r w:rsidRPr="00831829">
        <w:t>Since organizations</w:t>
      </w:r>
      <w:r w:rsidR="00B60F8D" w:rsidRPr="00831829">
        <w:t xml:space="preserve"> most of the time</w:t>
      </w:r>
      <w:r w:rsidRPr="00831829">
        <w:t xml:space="preserve"> </w:t>
      </w:r>
      <w:r w:rsidR="004D589F" w:rsidRPr="00831829">
        <w:t xml:space="preserve">remain </w:t>
      </w:r>
      <w:r w:rsidR="00E870DC" w:rsidRPr="00831829">
        <w:t xml:space="preserve">executing the </w:t>
      </w:r>
      <w:r w:rsidR="00644895" w:rsidRPr="00831829">
        <w:t>same activities over time</w:t>
      </w:r>
      <w:r w:rsidR="00B60F8D" w:rsidRPr="00831829">
        <w:t xml:space="preserve">, the Business Function Model is a stable model. </w:t>
      </w:r>
      <w:r w:rsidR="00A714DC" w:rsidRPr="00831829">
        <w:t xml:space="preserve">Changes mostly happen on the </w:t>
      </w:r>
      <w:r w:rsidR="00D825DE" w:rsidRPr="00831829">
        <w:t>process level</w:t>
      </w:r>
      <w:r w:rsidR="009B5487" w:rsidRPr="00831829">
        <w:t xml:space="preserve"> </w:t>
      </w:r>
      <w:r w:rsidR="003E0912" w:rsidRPr="00831829">
        <w:t>which means changes only happen sub-</w:t>
      </w:r>
      <w:r w:rsidR="006C57A4" w:rsidRPr="00831829">
        <w:t xml:space="preserve">function. </w:t>
      </w:r>
      <w:sdt>
        <w:sdtPr>
          <w:id w:val="-1220736544"/>
          <w:citation/>
        </w:sdtPr>
        <w:sdtEndPr/>
        <w:sdtContent>
          <w:r w:rsidR="002B48A0" w:rsidRPr="00831829">
            <w:fldChar w:fldCharType="begin"/>
          </w:r>
          <w:r w:rsidR="002B48A0" w:rsidRPr="00831829">
            <w:instrText xml:space="preserve"> CITATION HOR18 \l 1043 </w:instrText>
          </w:r>
          <w:r w:rsidR="002B48A0" w:rsidRPr="00831829">
            <w:fldChar w:fldCharType="separate"/>
          </w:r>
          <w:r w:rsidR="004B0638">
            <w:rPr>
              <w:noProof/>
            </w:rPr>
            <w:t>(HORA, 2018)</w:t>
          </w:r>
          <w:r w:rsidR="002B48A0" w:rsidRPr="00831829">
            <w:fldChar w:fldCharType="end"/>
          </w:r>
        </w:sdtContent>
      </w:sdt>
    </w:p>
    <w:p w14:paraId="016A2896" w14:textId="77777777" w:rsidR="00FA6811" w:rsidRPr="00831829" w:rsidRDefault="00FA6811" w:rsidP="00836D9F">
      <w:pPr>
        <w:pStyle w:val="Geenafstand"/>
      </w:pPr>
    </w:p>
    <w:p w14:paraId="044C33FA" w14:textId="6BA2FB91" w:rsidR="00FA6811" w:rsidRPr="00831829" w:rsidRDefault="00FA6811" w:rsidP="00836D9F">
      <w:pPr>
        <w:pStyle w:val="Geenafstand"/>
        <w:rPr>
          <w:b/>
          <w:bCs/>
        </w:rPr>
      </w:pPr>
      <w:r w:rsidRPr="00831829">
        <w:rPr>
          <w:b/>
          <w:bCs/>
        </w:rPr>
        <w:t>Information Model</w:t>
      </w:r>
    </w:p>
    <w:p w14:paraId="3555C076" w14:textId="23094519" w:rsidR="00B9637D" w:rsidRPr="00831829" w:rsidRDefault="00454C80" w:rsidP="00B9637D">
      <w:pPr>
        <w:pStyle w:val="Geenafstand"/>
      </w:pPr>
      <w:r w:rsidRPr="00831829">
        <w:t xml:space="preserve">The Information Model is derived from the Business Function Model and describes the </w:t>
      </w:r>
      <w:r w:rsidR="007D7A24" w:rsidRPr="00831829">
        <w:t xml:space="preserve">data that Atos </w:t>
      </w:r>
      <w:r w:rsidR="0031591B" w:rsidRPr="00831829">
        <w:t xml:space="preserve">manages. </w:t>
      </w:r>
      <w:r w:rsidR="00734731" w:rsidRPr="00831829">
        <w:t xml:space="preserve">Other names for the Information Model are ‘Organization Object Model’ </w:t>
      </w:r>
      <w:r w:rsidR="000670F6" w:rsidRPr="00831829">
        <w:t xml:space="preserve">and ‘Data model’. </w:t>
      </w:r>
      <w:r w:rsidR="007D79FF" w:rsidRPr="00831829">
        <w:t xml:space="preserve">An important aspect to keep in mind with the Information Model is that </w:t>
      </w:r>
      <w:r w:rsidR="001036E5" w:rsidRPr="00831829">
        <w:t>it is not a logical data model</w:t>
      </w:r>
      <w:r w:rsidR="004905D9" w:rsidRPr="00831829">
        <w:t>. The model de</w:t>
      </w:r>
      <w:r w:rsidR="00F5012F" w:rsidRPr="00831829">
        <w:t xml:space="preserve">scribes the bigger units of data in a language that is understandable </w:t>
      </w:r>
      <w:r w:rsidR="000F3D6D" w:rsidRPr="00831829">
        <w:t>company wide</w:t>
      </w:r>
      <w:r w:rsidR="00F5012F" w:rsidRPr="00831829">
        <w:t xml:space="preserve">. </w:t>
      </w:r>
    </w:p>
    <w:p w14:paraId="0589CD20" w14:textId="77777777" w:rsidR="00D35D1E" w:rsidRPr="00831829" w:rsidRDefault="00D35D1E" w:rsidP="00836D9F">
      <w:pPr>
        <w:pStyle w:val="Geenafstand"/>
      </w:pPr>
    </w:p>
    <w:p w14:paraId="7A52106B" w14:textId="7876697E" w:rsidR="00836D9F" w:rsidRPr="00831829" w:rsidRDefault="00D35D1E" w:rsidP="00836D9F">
      <w:pPr>
        <w:pStyle w:val="Geenafstand"/>
      </w:pPr>
      <w:r w:rsidRPr="00831829">
        <w:t>A</w:t>
      </w:r>
      <w:r w:rsidR="000560DB" w:rsidRPr="00831829">
        <w:t xml:space="preserve"> similarity between the Information Model and the Business Function Model is that the Information Model is also stable </w:t>
      </w:r>
      <w:r w:rsidR="003D0FBD" w:rsidRPr="00831829">
        <w:t xml:space="preserve">by nature. </w:t>
      </w:r>
      <w:r w:rsidR="00FE34E5" w:rsidRPr="00831829">
        <w:t xml:space="preserve">The Information Model </w:t>
      </w:r>
      <w:r w:rsidR="00A56621" w:rsidRPr="00831829">
        <w:t xml:space="preserve">uses, even more than the Business Function Model, unambiguous </w:t>
      </w:r>
      <w:r w:rsidR="008E46A3" w:rsidRPr="00831829">
        <w:t>language,</w:t>
      </w:r>
      <w:r w:rsidR="00A56621" w:rsidRPr="00831829">
        <w:t xml:space="preserve"> and words </w:t>
      </w:r>
      <w:r w:rsidR="00E336F7" w:rsidRPr="00831829">
        <w:t xml:space="preserve">to describe </w:t>
      </w:r>
      <w:r w:rsidR="00B31149" w:rsidRPr="00831829">
        <w:t>data</w:t>
      </w:r>
      <w:r w:rsidR="00710F4D" w:rsidRPr="00831829">
        <w:t xml:space="preserve"> to el</w:t>
      </w:r>
      <w:r w:rsidR="000E0657" w:rsidRPr="00831829">
        <w:t xml:space="preserve">iminate </w:t>
      </w:r>
      <w:r w:rsidR="002D5DA1" w:rsidRPr="00831829">
        <w:t>uncertainties.</w:t>
      </w:r>
      <w:sdt>
        <w:sdtPr>
          <w:id w:val="1138532026"/>
          <w:citation/>
        </w:sdtPr>
        <w:sdtEndPr/>
        <w:sdtContent>
          <w:r w:rsidR="00F805E6" w:rsidRPr="00831829">
            <w:fldChar w:fldCharType="begin"/>
          </w:r>
          <w:r w:rsidR="00F805E6" w:rsidRPr="00831829">
            <w:instrText xml:space="preserve"> CITATION HOR19A \l 1043 </w:instrText>
          </w:r>
          <w:r w:rsidR="00F805E6" w:rsidRPr="00831829">
            <w:fldChar w:fldCharType="separate"/>
          </w:r>
          <w:r w:rsidR="004B0638">
            <w:rPr>
              <w:noProof/>
            </w:rPr>
            <w:t xml:space="preserve"> (HORA, 2019)</w:t>
          </w:r>
          <w:r w:rsidR="00F805E6" w:rsidRPr="00831829">
            <w:fldChar w:fldCharType="end"/>
          </w:r>
        </w:sdtContent>
      </w:sdt>
    </w:p>
    <w:p w14:paraId="38F70411" w14:textId="77777777" w:rsidR="00836D9F" w:rsidRPr="00831829" w:rsidRDefault="00836D9F" w:rsidP="00836D9F">
      <w:pPr>
        <w:pStyle w:val="Geenafstand"/>
      </w:pPr>
    </w:p>
    <w:p w14:paraId="3CEDD8DC" w14:textId="467C07F4" w:rsidR="00435A42" w:rsidRPr="00831829" w:rsidRDefault="00012A0B" w:rsidP="00435A42">
      <w:pPr>
        <w:pStyle w:val="Kop3"/>
        <w:rPr>
          <w:lang w:val="en-GB"/>
        </w:rPr>
      </w:pPr>
      <w:bookmarkStart w:id="58" w:name="_Toc73533438"/>
      <w:r w:rsidRPr="00831829">
        <w:rPr>
          <w:lang w:val="en-GB"/>
        </w:rPr>
        <w:t>Business Function</w:t>
      </w:r>
      <w:r w:rsidR="00F6556E">
        <w:rPr>
          <w:lang w:val="en-GB"/>
        </w:rPr>
        <w:t>-</w:t>
      </w:r>
      <w:r w:rsidRPr="00831829">
        <w:rPr>
          <w:lang w:val="en-GB"/>
        </w:rPr>
        <w:t xml:space="preserve"> </w:t>
      </w:r>
      <w:r w:rsidR="00F6556E">
        <w:rPr>
          <w:lang w:val="en-GB"/>
        </w:rPr>
        <w:t>and Information</w:t>
      </w:r>
      <w:r w:rsidR="00201146">
        <w:rPr>
          <w:lang w:val="en-GB"/>
        </w:rPr>
        <w:t>m</w:t>
      </w:r>
      <w:r w:rsidRPr="00831829">
        <w:rPr>
          <w:lang w:val="en-GB"/>
        </w:rPr>
        <w:t>odel</w:t>
      </w:r>
      <w:bookmarkEnd w:id="58"/>
    </w:p>
    <w:p w14:paraId="25D96CD9" w14:textId="5A6C2444" w:rsidR="001C5FC9" w:rsidRPr="00831829" w:rsidRDefault="0090304E" w:rsidP="0090304E">
      <w:r w:rsidRPr="009379F4">
        <w:t xml:space="preserve">Figure </w:t>
      </w:r>
      <w:r w:rsidR="009379F4" w:rsidRPr="009379F4">
        <w:t>4.6</w:t>
      </w:r>
      <w:r w:rsidRPr="00831829">
        <w:t xml:space="preserve"> </w:t>
      </w:r>
      <w:r w:rsidR="005C72DB" w:rsidRPr="00831829">
        <w:t xml:space="preserve">provides an overview of the </w:t>
      </w:r>
      <w:r w:rsidR="009379F4">
        <w:t>Business Function Model</w:t>
      </w:r>
      <w:r w:rsidR="00772083" w:rsidRPr="00831829">
        <w:t xml:space="preserve"> </w:t>
      </w:r>
      <w:r w:rsidR="00351D25" w:rsidRPr="00831829">
        <w:t>of the IST-situation</w:t>
      </w:r>
      <w:r w:rsidR="00A23653" w:rsidRPr="00831829">
        <w:t xml:space="preserve"> for the Atos project. The </w:t>
      </w:r>
      <w:r w:rsidR="009379F4">
        <w:t>Business Function Model</w:t>
      </w:r>
      <w:r w:rsidR="002B722A" w:rsidRPr="00831829">
        <w:t xml:space="preserve"> contains four categories</w:t>
      </w:r>
      <w:r w:rsidR="001C5FC9" w:rsidRPr="00831829">
        <w:t>:</w:t>
      </w:r>
    </w:p>
    <w:p w14:paraId="3AB98A9A" w14:textId="044910BB" w:rsidR="00C16517" w:rsidRPr="00831829" w:rsidRDefault="001C5FC9" w:rsidP="001C5FC9">
      <w:pPr>
        <w:pStyle w:val="Lijstalinea"/>
        <w:numPr>
          <w:ilvl w:val="0"/>
          <w:numId w:val="26"/>
        </w:numPr>
        <w:rPr>
          <w:lang w:val="en-GB"/>
        </w:rPr>
      </w:pPr>
      <w:r w:rsidRPr="00831829">
        <w:rPr>
          <w:lang w:val="en-GB"/>
        </w:rPr>
        <w:t>Steering</w:t>
      </w:r>
    </w:p>
    <w:p w14:paraId="4185CA15" w14:textId="34DD92A5" w:rsidR="0048254D" w:rsidRPr="00831829" w:rsidRDefault="001C5FC9" w:rsidP="0048254D">
      <w:pPr>
        <w:pStyle w:val="Lijstalinea"/>
        <w:numPr>
          <w:ilvl w:val="0"/>
          <w:numId w:val="26"/>
        </w:numPr>
        <w:rPr>
          <w:lang w:val="en-GB"/>
        </w:rPr>
      </w:pPr>
      <w:r w:rsidRPr="00831829">
        <w:rPr>
          <w:lang w:val="en-GB"/>
        </w:rPr>
        <w:t xml:space="preserve">Research </w:t>
      </w:r>
    </w:p>
    <w:p w14:paraId="3EB1DF7B" w14:textId="10C58779" w:rsidR="00945455" w:rsidRPr="00831829" w:rsidRDefault="00945455" w:rsidP="001C5FC9">
      <w:pPr>
        <w:pStyle w:val="Lijstalinea"/>
        <w:numPr>
          <w:ilvl w:val="0"/>
          <w:numId w:val="26"/>
        </w:numPr>
        <w:rPr>
          <w:lang w:val="en-GB"/>
        </w:rPr>
      </w:pPr>
      <w:r w:rsidRPr="00831829">
        <w:rPr>
          <w:lang w:val="en-GB"/>
        </w:rPr>
        <w:t>Valori</w:t>
      </w:r>
      <w:r w:rsidR="00045851">
        <w:rPr>
          <w:lang w:val="en-GB"/>
        </w:rPr>
        <w:t>s</w:t>
      </w:r>
      <w:r w:rsidRPr="00831829">
        <w:rPr>
          <w:lang w:val="en-GB"/>
        </w:rPr>
        <w:t>ation</w:t>
      </w:r>
    </w:p>
    <w:p w14:paraId="474A8DF6" w14:textId="60106F05" w:rsidR="00945455" w:rsidRPr="00831829" w:rsidRDefault="00945455" w:rsidP="001C5FC9">
      <w:pPr>
        <w:pStyle w:val="Lijstalinea"/>
        <w:numPr>
          <w:ilvl w:val="0"/>
          <w:numId w:val="26"/>
        </w:numPr>
        <w:rPr>
          <w:lang w:val="en-GB"/>
        </w:rPr>
      </w:pPr>
      <w:r w:rsidRPr="00831829">
        <w:rPr>
          <w:lang w:val="en-GB"/>
        </w:rPr>
        <w:t>Business Operations</w:t>
      </w:r>
    </w:p>
    <w:p w14:paraId="024B46AB" w14:textId="5EEC41F9" w:rsidR="007203CB" w:rsidRPr="00831829" w:rsidRDefault="00945455" w:rsidP="00945455">
      <w:r w:rsidRPr="00831829">
        <w:t xml:space="preserve">These categories are the same for both the </w:t>
      </w:r>
      <w:r w:rsidR="009379F4">
        <w:t>Business Function Model</w:t>
      </w:r>
      <w:r w:rsidRPr="00831829">
        <w:t xml:space="preserve"> and the </w:t>
      </w:r>
      <w:r w:rsidR="009379F4">
        <w:t xml:space="preserve">Information </w:t>
      </w:r>
      <w:r w:rsidR="000F3D6D">
        <w:t>model</w:t>
      </w:r>
      <w:r w:rsidR="000F3D6D" w:rsidRPr="00831829">
        <w:t xml:space="preserve"> because</w:t>
      </w:r>
      <w:r w:rsidRPr="00831829">
        <w:t xml:space="preserve"> the </w:t>
      </w:r>
      <w:r w:rsidR="009379F4" w:rsidRPr="00831829">
        <w:t>information model</w:t>
      </w:r>
      <w:r w:rsidRPr="00831829">
        <w:t xml:space="preserve"> is </w:t>
      </w:r>
      <w:r w:rsidR="009379F4" w:rsidRPr="00831829">
        <w:t>built</w:t>
      </w:r>
      <w:r w:rsidRPr="00831829">
        <w:t xml:space="preserve"> from the </w:t>
      </w:r>
      <w:r w:rsidR="009379F4">
        <w:t>Business Function Model</w:t>
      </w:r>
      <w:r w:rsidRPr="00831829">
        <w:t xml:space="preserve"> and therefore </w:t>
      </w:r>
      <w:r w:rsidR="00BF3E0F" w:rsidRPr="00831829">
        <w:t>consists of the same categories.</w:t>
      </w:r>
      <w:r w:rsidR="00201146">
        <w:t xml:space="preserve"> Both </w:t>
      </w:r>
      <w:r w:rsidR="002A375E">
        <w:t xml:space="preserve">models need to be </w:t>
      </w:r>
      <w:r w:rsidR="001E6CFE">
        <w:t xml:space="preserve">created to </w:t>
      </w:r>
      <w:r w:rsidR="006533F2">
        <w:t xml:space="preserve">create a CRUD-matrix. This matrix </w:t>
      </w:r>
      <w:r w:rsidR="0070585A">
        <w:t xml:space="preserve">shows the </w:t>
      </w:r>
      <w:r w:rsidR="00154E56">
        <w:t>function model</w:t>
      </w:r>
      <w:r w:rsidR="0070585A">
        <w:t xml:space="preserve"> on </w:t>
      </w:r>
      <w:r w:rsidR="00D24523">
        <w:t xml:space="preserve">the </w:t>
      </w:r>
      <w:r w:rsidR="00773301">
        <w:t xml:space="preserve">y-axis and the informationmodel </w:t>
      </w:r>
      <w:r w:rsidR="0091367E">
        <w:t xml:space="preserve">on the x-axis. </w:t>
      </w:r>
      <w:r w:rsidR="0013207E">
        <w:t xml:space="preserve">Each category </w:t>
      </w:r>
      <w:r w:rsidR="0088263A">
        <w:t xml:space="preserve">from the models </w:t>
      </w:r>
      <w:r w:rsidR="009F13D2">
        <w:t>is</w:t>
      </w:r>
      <w:r w:rsidR="0088263A">
        <w:t xml:space="preserve"> </w:t>
      </w:r>
      <w:r w:rsidR="007529DA">
        <w:t>c</w:t>
      </w:r>
      <w:r w:rsidR="00D312EA">
        <w:t xml:space="preserve">ontrasted </w:t>
      </w:r>
      <w:r w:rsidR="00E53555">
        <w:t xml:space="preserve">and </w:t>
      </w:r>
      <w:r w:rsidR="00A03ADE">
        <w:t xml:space="preserve">then filled in with </w:t>
      </w:r>
      <w:r w:rsidR="00DB255A">
        <w:t xml:space="preserve">the letters CRUD to see which function can </w:t>
      </w:r>
      <w:r w:rsidR="00DB255A">
        <w:rPr>
          <w:b/>
          <w:bCs/>
        </w:rPr>
        <w:t>C</w:t>
      </w:r>
      <w:r w:rsidR="00DB255A">
        <w:t xml:space="preserve">reate, </w:t>
      </w:r>
      <w:r w:rsidR="0068708C">
        <w:rPr>
          <w:b/>
          <w:bCs/>
        </w:rPr>
        <w:t>R</w:t>
      </w:r>
      <w:r w:rsidR="0068708C">
        <w:t>ead</w:t>
      </w:r>
      <w:r w:rsidR="00515C90">
        <w:t xml:space="preserve">, </w:t>
      </w:r>
      <w:r w:rsidR="00515C90">
        <w:rPr>
          <w:b/>
          <w:bCs/>
        </w:rPr>
        <w:t>U</w:t>
      </w:r>
      <w:r w:rsidR="00515C90">
        <w:t xml:space="preserve">pdate and </w:t>
      </w:r>
      <w:r w:rsidR="000C75DB">
        <w:rPr>
          <w:b/>
          <w:bCs/>
        </w:rPr>
        <w:t>D</w:t>
      </w:r>
      <w:r w:rsidR="000C75DB">
        <w:t>elete</w:t>
      </w:r>
      <w:r w:rsidR="00F34B66">
        <w:t xml:space="preserve"> </w:t>
      </w:r>
      <w:r w:rsidR="00984527">
        <w:t>which information part. The CRUD-matrix is shown in figure 4-8.</w:t>
      </w:r>
    </w:p>
    <w:p w14:paraId="0A9DCFF1" w14:textId="77777777" w:rsidR="007203CB" w:rsidRPr="00831829" w:rsidRDefault="007203CB">
      <w:r w:rsidRPr="00831829">
        <w:br w:type="page"/>
      </w:r>
    </w:p>
    <w:p w14:paraId="32A0D445" w14:textId="2BC977A5" w:rsidR="00BF3E0F" w:rsidRDefault="00831829" w:rsidP="007203CB">
      <w:pPr>
        <w:pStyle w:val="Kop3"/>
        <w:rPr>
          <w:lang w:val="en-GB"/>
        </w:rPr>
      </w:pPr>
      <w:bookmarkStart w:id="59" w:name="_Toc73533439"/>
      <w:r w:rsidRPr="00831829">
        <w:rPr>
          <w:lang w:val="en-GB"/>
        </w:rPr>
        <w:t>Business Function model</w:t>
      </w:r>
      <w:bookmarkEnd w:id="59"/>
      <w:r w:rsidRPr="00831829">
        <w:rPr>
          <w:lang w:val="en-GB"/>
        </w:rPr>
        <w:t xml:space="preserve"> </w:t>
      </w:r>
    </w:p>
    <w:p w14:paraId="5900ACAD" w14:textId="3BFE8CC7" w:rsidR="0067288C" w:rsidRPr="0067288C" w:rsidRDefault="009771FA" w:rsidP="0067288C">
      <w:r>
        <w:t xml:space="preserve">Since Atos is an innovation project, the only difference between the current and desired situation for </w:t>
      </w:r>
      <w:r w:rsidR="00425749">
        <w:t xml:space="preserve">the business function model is de </w:t>
      </w:r>
      <w:r w:rsidR="003B2FDD">
        <w:t>‘Innovation research’</w:t>
      </w:r>
      <w:r w:rsidR="00803AB1">
        <w:t xml:space="preserve"> element</w:t>
      </w:r>
      <w:r w:rsidR="003B2FDD">
        <w:t>. This means that f</w:t>
      </w:r>
      <w:r w:rsidR="0067288C" w:rsidRPr="009379F4">
        <w:t>igure 4</w:t>
      </w:r>
      <w:r w:rsidR="00CB5855">
        <w:t>-</w:t>
      </w:r>
      <w:r w:rsidR="0067288C">
        <w:t>6</w:t>
      </w:r>
      <w:r w:rsidR="0067288C" w:rsidRPr="00831829">
        <w:t xml:space="preserve"> an overview </w:t>
      </w:r>
      <w:r w:rsidR="003B2FDD" w:rsidRPr="00831829">
        <w:t xml:space="preserve">provides </w:t>
      </w:r>
      <w:r w:rsidR="0067288C" w:rsidRPr="00831829">
        <w:t xml:space="preserve">of the </w:t>
      </w:r>
      <w:r w:rsidR="003B2FDD">
        <w:t xml:space="preserve">SOLL </w:t>
      </w:r>
      <w:r w:rsidR="0067288C">
        <w:t>business</w:t>
      </w:r>
      <w:r w:rsidR="1F7C1609">
        <w:t xml:space="preserve"> </w:t>
      </w:r>
      <w:r w:rsidR="0067288C">
        <w:t>function</w:t>
      </w:r>
      <w:r w:rsidR="6A3354D8">
        <w:t xml:space="preserve"> </w:t>
      </w:r>
      <w:r w:rsidR="0067288C">
        <w:t>model</w:t>
      </w:r>
      <w:r w:rsidR="0067288C" w:rsidRPr="00831829">
        <w:t xml:space="preserve"> </w:t>
      </w:r>
      <w:r w:rsidR="00D549B8">
        <w:t>of</w:t>
      </w:r>
      <w:r w:rsidR="0067288C" w:rsidRPr="00831829">
        <w:t xml:space="preserve"> the Atos project.</w:t>
      </w:r>
      <w:r w:rsidR="00F11D47">
        <w:t xml:space="preserve"> </w:t>
      </w:r>
      <w:r w:rsidR="00803AB1">
        <w:t>The</w:t>
      </w:r>
      <w:r w:rsidR="006D55AB">
        <w:t xml:space="preserve"> SOLL</w:t>
      </w:r>
      <w:r w:rsidR="00803AB1">
        <w:t xml:space="preserve"> element is </w:t>
      </w:r>
      <w:r w:rsidR="003A42D6">
        <w:t>highlighted with a red square for visual clarification.</w:t>
      </w:r>
    </w:p>
    <w:p w14:paraId="2F68D415" w14:textId="0E869522" w:rsidR="0083272C" w:rsidRPr="00831829" w:rsidRDefault="003A42D6" w:rsidP="0083272C">
      <w:pPr>
        <w:keepNext/>
      </w:pPr>
      <w:r>
        <w:rPr>
          <w:noProof/>
          <w:lang w:val="nl-NL" w:eastAsia="nl-NL"/>
        </w:rPr>
        <mc:AlternateContent>
          <mc:Choice Requires="wps">
            <w:drawing>
              <wp:anchor distT="0" distB="0" distL="114300" distR="114300" simplePos="0" relativeHeight="251658257" behindDoc="0" locked="0" layoutInCell="1" allowOverlap="1" wp14:anchorId="4DC6B87B" wp14:editId="3056D1A7">
                <wp:simplePos x="0" y="0"/>
                <wp:positionH relativeFrom="column">
                  <wp:posOffset>2819400</wp:posOffset>
                </wp:positionH>
                <wp:positionV relativeFrom="paragraph">
                  <wp:posOffset>1392555</wp:posOffset>
                </wp:positionV>
                <wp:extent cx="1173480" cy="579120"/>
                <wp:effectExtent l="0" t="0" r="26670" b="11430"/>
                <wp:wrapNone/>
                <wp:docPr id="60" name="Rectangle: Rounded Corners 60"/>
                <wp:cNvGraphicFramePr/>
                <a:graphic xmlns:a="http://schemas.openxmlformats.org/drawingml/2006/main">
                  <a:graphicData uri="http://schemas.microsoft.com/office/word/2010/wordprocessingShape">
                    <wps:wsp>
                      <wps:cNvSpPr/>
                      <wps:spPr>
                        <a:xfrm>
                          <a:off x="0" y="0"/>
                          <a:ext cx="1173480" cy="57912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xmlns:arto="http://schemas.microsoft.com/office/word/2006/arto"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0A06C7B9">
              <v:roundrect id="Rectangle: Rounded Corners 60" style="position:absolute;margin-left:222pt;margin-top:109.65pt;width:92.4pt;height:45.6pt;z-index:251659281;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red" strokeweight="1pt" arcsize="10923f" w14:anchorId="53C84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">
                <v:stroke joinstyle="miter"/>
              </v:roundrect>
            </w:pict>
          </mc:Fallback>
        </mc:AlternateContent>
      </w:r>
      <w:r w:rsidR="005B6BA7">
        <w:rPr>
          <w:noProof/>
          <w:lang w:val="nl-NL" w:eastAsia="nl-NL"/>
        </w:rPr>
        <w:drawing>
          <wp:inline distT="0" distB="0" distL="0" distR="0" wp14:anchorId="5C13E94E" wp14:editId="0D126E04">
            <wp:extent cx="5731510" cy="3872865"/>
            <wp:effectExtent l="0" t="0" r="254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pic:nvPicPr>
                  <pic:blipFill>
                    <a:blip r:embed="rId43">
                      <a:extLst>
                        <a:ext uri="{28A0092B-C50C-407E-A947-70E740481C1C}">
                          <a14:useLocalDpi xmlns:a14="http://schemas.microsoft.com/office/drawing/2010/main" val="0"/>
                        </a:ext>
                      </a:extLst>
                    </a:blip>
                    <a:stretch>
                      <a:fillRect/>
                    </a:stretch>
                  </pic:blipFill>
                  <pic:spPr>
                    <a:xfrm>
                      <a:off x="0" y="0"/>
                      <a:ext cx="5731510" cy="3872865"/>
                    </a:xfrm>
                    <a:prstGeom prst="rect">
                      <a:avLst/>
                    </a:prstGeom>
                  </pic:spPr>
                </pic:pic>
              </a:graphicData>
            </a:graphic>
          </wp:inline>
        </w:drawing>
      </w:r>
    </w:p>
    <w:p w14:paraId="564D0403" w14:textId="5534BDC8" w:rsidR="00012A0B" w:rsidRPr="00831829" w:rsidRDefault="0083272C" w:rsidP="0083272C">
      <w:pPr>
        <w:pStyle w:val="Bijschrift"/>
      </w:pPr>
      <w:bookmarkStart w:id="60" w:name="_Toc73533181"/>
      <w:r w:rsidRPr="00831829">
        <w:t xml:space="preserve">Figure </w:t>
      </w:r>
      <w:r>
        <w:fldChar w:fldCharType="begin"/>
      </w:r>
      <w:r>
        <w:instrText>STYLEREF 1 \s</w:instrText>
      </w:r>
      <w:r>
        <w:fldChar w:fldCharType="separate"/>
      </w:r>
      <w:r w:rsidR="00533A70">
        <w:rPr>
          <w:noProof/>
        </w:rPr>
        <w:t>4</w:t>
      </w:r>
      <w:r>
        <w:fldChar w:fldCharType="end"/>
      </w:r>
      <w:r w:rsidR="00533A70">
        <w:noBreakHyphen/>
      </w:r>
      <w:r>
        <w:fldChar w:fldCharType="begin"/>
      </w:r>
      <w:r>
        <w:instrText>SEQ Figure \* ARABIC \s 1</w:instrText>
      </w:r>
      <w:r>
        <w:fldChar w:fldCharType="separate"/>
      </w:r>
      <w:r w:rsidR="00533A70">
        <w:rPr>
          <w:noProof/>
        </w:rPr>
        <w:t>6</w:t>
      </w:r>
      <w:r>
        <w:fldChar w:fldCharType="end"/>
      </w:r>
      <w:r w:rsidRPr="00831829">
        <w:t xml:space="preserve"> </w:t>
      </w:r>
      <w:r w:rsidR="00980660" w:rsidRPr="00831829">
        <w:t>–</w:t>
      </w:r>
      <w:r w:rsidRPr="00831829">
        <w:t xml:space="preserve"> Business</w:t>
      </w:r>
      <w:r w:rsidR="00980660" w:rsidRPr="00831829">
        <w:t xml:space="preserve"> F</w:t>
      </w:r>
      <w:r w:rsidRPr="00831829">
        <w:t>unction</w:t>
      </w:r>
      <w:r w:rsidR="00980660" w:rsidRPr="00831829">
        <w:t xml:space="preserve"> M</w:t>
      </w:r>
      <w:r w:rsidRPr="00831829">
        <w:t>odel</w:t>
      </w:r>
      <w:bookmarkEnd w:id="60"/>
    </w:p>
    <w:p w14:paraId="7DC742E8" w14:textId="77777777" w:rsidR="00293DFF" w:rsidRDefault="00293DFF">
      <w:pPr>
        <w:rPr>
          <w:rFonts w:asciiTheme="majorHAnsi" w:eastAsiaTheme="majorEastAsia" w:hAnsiTheme="majorHAnsi" w:cstheme="majorBidi"/>
          <w:color w:val="1F3763" w:themeColor="accent1" w:themeShade="7F"/>
          <w:sz w:val="24"/>
          <w:szCs w:val="24"/>
        </w:rPr>
      </w:pPr>
      <w:r>
        <w:br w:type="page"/>
      </w:r>
    </w:p>
    <w:p w14:paraId="116ACFDC" w14:textId="18513567" w:rsidR="005B6BA7" w:rsidRPr="005B6BA7" w:rsidRDefault="00836D9F" w:rsidP="005B6BA7">
      <w:pPr>
        <w:pStyle w:val="Kop3"/>
        <w:rPr>
          <w:lang w:val="en-GB"/>
        </w:rPr>
      </w:pPr>
      <w:bookmarkStart w:id="61" w:name="_Toc73533440"/>
      <w:r w:rsidRPr="00831829">
        <w:rPr>
          <w:lang w:val="en-GB"/>
        </w:rPr>
        <w:t>Information Model</w:t>
      </w:r>
      <w:bookmarkEnd w:id="61"/>
    </w:p>
    <w:p w14:paraId="19FE23EF" w14:textId="1F6EAE31" w:rsidR="004D35EE" w:rsidRPr="00831829" w:rsidRDefault="006D55AB" w:rsidP="004D35EE">
      <w:r>
        <w:t xml:space="preserve">The one element difference between the IST and SOLL situation for the business function model, also counts for the information model. </w:t>
      </w:r>
      <w:r w:rsidR="004D35EE" w:rsidRPr="009379F4">
        <w:t xml:space="preserve">Figure </w:t>
      </w:r>
      <w:r w:rsidR="009379F4" w:rsidRPr="009379F4">
        <w:t>4</w:t>
      </w:r>
      <w:r w:rsidR="00CB5855">
        <w:t>-</w:t>
      </w:r>
      <w:r w:rsidR="009379F4" w:rsidRPr="009379F4">
        <w:t>7</w:t>
      </w:r>
      <w:r w:rsidR="004D35EE" w:rsidRPr="00831829">
        <w:t xml:space="preserve"> provides an overview of the information</w:t>
      </w:r>
      <w:r w:rsidR="00B1180F">
        <w:t xml:space="preserve"> </w:t>
      </w:r>
      <w:r w:rsidR="004D35EE" w:rsidRPr="00831829">
        <w:t xml:space="preserve">model </w:t>
      </w:r>
      <w:r w:rsidR="00D549B8">
        <w:t>of</w:t>
      </w:r>
      <w:r w:rsidR="004D35EE" w:rsidRPr="00831829">
        <w:t xml:space="preserve"> the Atos project.</w:t>
      </w:r>
      <w:r w:rsidR="00B1180F">
        <w:t xml:space="preserve"> </w:t>
      </w:r>
      <w:r>
        <w:t>The (SOLL) element is highlighted with a red square for visual clarification.</w:t>
      </w:r>
    </w:p>
    <w:p w14:paraId="07B002BA" w14:textId="185EA83E" w:rsidR="0083272C" w:rsidRPr="00831829" w:rsidRDefault="00F43525" w:rsidP="0083272C">
      <w:pPr>
        <w:pStyle w:val="Geenafstand"/>
        <w:keepNext/>
      </w:pPr>
      <w:r>
        <w:rPr>
          <w:noProof/>
          <w:lang w:val="nl-NL" w:eastAsia="nl-NL"/>
        </w:rPr>
        <mc:AlternateContent>
          <mc:Choice Requires="wps">
            <w:drawing>
              <wp:anchor distT="0" distB="0" distL="114300" distR="114300" simplePos="0" relativeHeight="251658258" behindDoc="0" locked="0" layoutInCell="1" allowOverlap="1" wp14:anchorId="298A38FD" wp14:editId="4475C391">
                <wp:simplePos x="0" y="0"/>
                <wp:positionH relativeFrom="column">
                  <wp:posOffset>160020</wp:posOffset>
                </wp:positionH>
                <wp:positionV relativeFrom="paragraph">
                  <wp:posOffset>1744980</wp:posOffset>
                </wp:positionV>
                <wp:extent cx="1005840" cy="510540"/>
                <wp:effectExtent l="0" t="0" r="22860" b="22860"/>
                <wp:wrapNone/>
                <wp:docPr id="61" name="Rectangle 61"/>
                <wp:cNvGraphicFramePr/>
                <a:graphic xmlns:a="http://schemas.openxmlformats.org/drawingml/2006/main">
                  <a:graphicData uri="http://schemas.microsoft.com/office/word/2010/wordprocessingShape">
                    <wps:wsp>
                      <wps:cNvSpPr/>
                      <wps:spPr>
                        <a:xfrm>
                          <a:off x="0" y="0"/>
                          <a:ext cx="1005840" cy="51054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5B5F4445">
              <v:rect id="Rectangle 61" style="position:absolute;margin-left:12.6pt;margin-top:137.4pt;width:79.2pt;height:40.2pt;z-index:25166030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1pt" w14:anchorId="3E05BD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"/>
            </w:pict>
          </mc:Fallback>
        </mc:AlternateContent>
      </w:r>
      <w:r w:rsidR="00045851">
        <w:rPr>
          <w:noProof/>
          <w:lang w:val="nl-NL" w:eastAsia="nl-NL"/>
        </w:rPr>
        <w:drawing>
          <wp:inline distT="0" distB="0" distL="0" distR="0" wp14:anchorId="026914B0" wp14:editId="10DDC98F">
            <wp:extent cx="6086475" cy="3310945"/>
            <wp:effectExtent l="0" t="0" r="0" b="381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pic:nvPicPr>
                  <pic:blipFill>
                    <a:blip r:embed="rId44">
                      <a:extLst>
                        <a:ext uri="{28A0092B-C50C-407E-A947-70E740481C1C}">
                          <a14:useLocalDpi xmlns:a14="http://schemas.microsoft.com/office/drawing/2010/main" val="0"/>
                        </a:ext>
                      </a:extLst>
                    </a:blip>
                    <a:stretch>
                      <a:fillRect/>
                    </a:stretch>
                  </pic:blipFill>
                  <pic:spPr>
                    <a:xfrm>
                      <a:off x="0" y="0"/>
                      <a:ext cx="6086475" cy="3310945"/>
                    </a:xfrm>
                    <a:prstGeom prst="rect">
                      <a:avLst/>
                    </a:prstGeom>
                  </pic:spPr>
                </pic:pic>
              </a:graphicData>
            </a:graphic>
          </wp:inline>
        </w:drawing>
      </w:r>
    </w:p>
    <w:p w14:paraId="3F84B1D8" w14:textId="62D46940" w:rsidR="00F43525" w:rsidRDefault="0083272C" w:rsidP="00E13059">
      <w:pPr>
        <w:pStyle w:val="Bijschrift"/>
      </w:pPr>
      <w:bookmarkStart w:id="62" w:name="_Toc73533182"/>
      <w:r w:rsidRPr="00831829">
        <w:t xml:space="preserve">Figure </w:t>
      </w:r>
      <w:r>
        <w:fldChar w:fldCharType="begin"/>
      </w:r>
      <w:r>
        <w:instrText>STYLEREF 1 \s</w:instrText>
      </w:r>
      <w:r>
        <w:fldChar w:fldCharType="separate"/>
      </w:r>
      <w:r w:rsidR="00533A70">
        <w:rPr>
          <w:noProof/>
        </w:rPr>
        <w:t>4</w:t>
      </w:r>
      <w:r>
        <w:fldChar w:fldCharType="end"/>
      </w:r>
      <w:r w:rsidR="00533A70">
        <w:noBreakHyphen/>
      </w:r>
      <w:r>
        <w:fldChar w:fldCharType="begin"/>
      </w:r>
      <w:r>
        <w:instrText>SEQ Figure \* ARABIC \s 1</w:instrText>
      </w:r>
      <w:r>
        <w:fldChar w:fldCharType="separate"/>
      </w:r>
      <w:r w:rsidR="00533A70">
        <w:rPr>
          <w:noProof/>
        </w:rPr>
        <w:t>7</w:t>
      </w:r>
      <w:r>
        <w:fldChar w:fldCharType="end"/>
      </w:r>
      <w:r w:rsidRPr="00831829">
        <w:t xml:space="preserve"> </w:t>
      </w:r>
      <w:r w:rsidR="00980660" w:rsidRPr="00831829">
        <w:t>–</w:t>
      </w:r>
      <w:r w:rsidRPr="00831829">
        <w:t xml:space="preserve"> Information</w:t>
      </w:r>
      <w:r w:rsidR="00980660" w:rsidRPr="00831829">
        <w:t xml:space="preserve"> M</w:t>
      </w:r>
      <w:r w:rsidRPr="00831829">
        <w:t>odel</w:t>
      </w:r>
      <w:bookmarkEnd w:id="62"/>
    </w:p>
    <w:p w14:paraId="541A935E" w14:textId="3BCE3B32" w:rsidR="00836D9F" w:rsidRPr="00831829" w:rsidRDefault="00836D9F" w:rsidP="00836D9F">
      <w:pPr>
        <w:pStyle w:val="Kop2"/>
      </w:pPr>
      <w:bookmarkStart w:id="63" w:name="_Toc73533441"/>
      <w:r w:rsidRPr="00831829">
        <w:t>CRUD-Matrix</w:t>
      </w:r>
      <w:bookmarkEnd w:id="63"/>
    </w:p>
    <w:p w14:paraId="5DBD2D30" w14:textId="77777777" w:rsidR="004526F6" w:rsidRDefault="004526F6" w:rsidP="004526F6">
      <w:pPr>
        <w:pStyle w:val="Geenafstand"/>
      </w:pPr>
      <w:r>
        <w:t xml:space="preserve">CRUD is an acronym that refers to the following actions on an object (typically a data entity): </w:t>
      </w:r>
    </w:p>
    <w:p w14:paraId="3D7B6FAB" w14:textId="593F2AE0" w:rsidR="004526F6" w:rsidRDefault="004526F6" w:rsidP="004526F6">
      <w:pPr>
        <w:pStyle w:val="Geenafstand"/>
        <w:numPr>
          <w:ilvl w:val="0"/>
          <w:numId w:val="27"/>
        </w:numPr>
      </w:pPr>
      <w:r w:rsidRPr="00BB4307">
        <w:rPr>
          <w:b/>
          <w:bCs/>
          <w:sz w:val="24"/>
          <w:szCs w:val="24"/>
        </w:rPr>
        <w:t>C</w:t>
      </w:r>
      <w:r>
        <w:t>reate - to create and store new data</w:t>
      </w:r>
      <w:r w:rsidR="00E05905">
        <w:t>;</w:t>
      </w:r>
    </w:p>
    <w:p w14:paraId="4377C145" w14:textId="675CBB00" w:rsidR="004526F6" w:rsidRDefault="004526F6" w:rsidP="004526F6">
      <w:pPr>
        <w:pStyle w:val="Geenafstand"/>
        <w:numPr>
          <w:ilvl w:val="0"/>
          <w:numId w:val="27"/>
        </w:numPr>
      </w:pPr>
      <w:r w:rsidRPr="00BB4307">
        <w:rPr>
          <w:b/>
          <w:bCs/>
          <w:sz w:val="24"/>
          <w:szCs w:val="24"/>
        </w:rPr>
        <w:t>R</w:t>
      </w:r>
      <w:r>
        <w:t>ead - to retrieve and read data</w:t>
      </w:r>
      <w:r w:rsidR="00E05905">
        <w:t>;</w:t>
      </w:r>
    </w:p>
    <w:p w14:paraId="643E5F36" w14:textId="7B1F43F0" w:rsidR="004526F6" w:rsidRDefault="004526F6" w:rsidP="004526F6">
      <w:pPr>
        <w:pStyle w:val="Geenafstand"/>
        <w:numPr>
          <w:ilvl w:val="0"/>
          <w:numId w:val="27"/>
        </w:numPr>
      </w:pPr>
      <w:r w:rsidRPr="00BB4307">
        <w:rPr>
          <w:b/>
          <w:bCs/>
          <w:sz w:val="24"/>
          <w:szCs w:val="24"/>
        </w:rPr>
        <w:t>U</w:t>
      </w:r>
      <w:r>
        <w:t>pdate - to change or modify then store the data</w:t>
      </w:r>
      <w:r w:rsidR="00E05905">
        <w:t>;</w:t>
      </w:r>
    </w:p>
    <w:p w14:paraId="47D79114" w14:textId="797E3B0E" w:rsidR="004526F6" w:rsidRDefault="004526F6" w:rsidP="004526F6">
      <w:pPr>
        <w:pStyle w:val="Geenafstand"/>
        <w:numPr>
          <w:ilvl w:val="0"/>
          <w:numId w:val="27"/>
        </w:numPr>
      </w:pPr>
      <w:r w:rsidRPr="001D521F">
        <w:rPr>
          <w:b/>
          <w:bCs/>
          <w:sz w:val="24"/>
          <w:szCs w:val="24"/>
        </w:rPr>
        <w:t>D</w:t>
      </w:r>
      <w:r>
        <w:t>elete - to delete or remove the data</w:t>
      </w:r>
      <w:r w:rsidR="00E05905">
        <w:t>.</w:t>
      </w:r>
    </w:p>
    <w:p w14:paraId="33E58CC6" w14:textId="77777777" w:rsidR="004526F6" w:rsidRDefault="004526F6" w:rsidP="004526F6">
      <w:pPr>
        <w:pStyle w:val="Geenafstand"/>
      </w:pPr>
    </w:p>
    <w:p w14:paraId="08565FF9" w14:textId="77777777" w:rsidR="004526F6" w:rsidRDefault="004526F6" w:rsidP="004526F6">
      <w:pPr>
        <w:pStyle w:val="Geenafstand"/>
      </w:pPr>
      <w:r>
        <w:t>There are two types of CRUD matrices in the BPM:</w:t>
      </w:r>
    </w:p>
    <w:p w14:paraId="74AC9757" w14:textId="77777777" w:rsidR="004526F6" w:rsidRDefault="004526F6" w:rsidP="004526F6">
      <w:pPr>
        <w:pStyle w:val="Geenafstand"/>
      </w:pPr>
    </w:p>
    <w:p w14:paraId="1C36D42D" w14:textId="7AAC8570" w:rsidR="004526F6" w:rsidRDefault="004526F6" w:rsidP="004526F6">
      <w:pPr>
        <w:pStyle w:val="Geenafstand"/>
        <w:numPr>
          <w:ilvl w:val="0"/>
          <w:numId w:val="27"/>
        </w:numPr>
      </w:pPr>
      <w:r>
        <w:t>A process/data CRUD matrix that is available from the Data CRUD matrix command in the Tools menu. It shows the links between a process and a data, and the type of operation the process performs on the data</w:t>
      </w:r>
      <w:r w:rsidR="00E05905">
        <w:t>.</w:t>
      </w:r>
    </w:p>
    <w:p w14:paraId="40476EB0" w14:textId="03382795" w:rsidR="007358BA" w:rsidRPr="00831829" w:rsidRDefault="004526F6" w:rsidP="00836D9F">
      <w:pPr>
        <w:pStyle w:val="Geenafstand"/>
        <w:numPr>
          <w:ilvl w:val="0"/>
          <w:numId w:val="27"/>
        </w:numPr>
      </w:pPr>
      <w:r>
        <w:t>A process/resource CRUD matrix that is available from the Resource CRUD matrix command in the Tools menu. It shows the links between a process and a resource using resource flows, and the type of operation the process performs on the resource</w:t>
      </w:r>
      <w:r w:rsidR="00E05905">
        <w:t>.</w:t>
      </w:r>
      <w:r w:rsidR="007358BA">
        <w:t xml:space="preserve"> </w:t>
      </w:r>
      <w:sdt>
        <w:sdtPr>
          <w:id w:val="970709755"/>
          <w:citation/>
        </w:sdtPr>
        <w:sdtEndPr/>
        <w:sdtContent>
          <w:r w:rsidR="007358BA" w:rsidRPr="00831829">
            <w:fldChar w:fldCharType="begin"/>
          </w:r>
          <w:r w:rsidR="007358BA" w:rsidRPr="00831829">
            <w:instrText xml:space="preserve"> CITATION Syb07 \l 1043 </w:instrText>
          </w:r>
          <w:r w:rsidR="007358BA" w:rsidRPr="00831829">
            <w:fldChar w:fldCharType="separate"/>
          </w:r>
          <w:r w:rsidR="004B0638">
            <w:rPr>
              <w:noProof/>
            </w:rPr>
            <w:t>(Sybase, 2007)</w:t>
          </w:r>
          <w:r w:rsidR="007358BA" w:rsidRPr="00831829">
            <w:fldChar w:fldCharType="end"/>
          </w:r>
        </w:sdtContent>
      </w:sdt>
    </w:p>
    <w:p w14:paraId="00FC3745" w14:textId="77777777" w:rsidR="00836D9F" w:rsidRPr="00831829" w:rsidRDefault="00836D9F" w:rsidP="00836D9F">
      <w:pPr>
        <w:pStyle w:val="Geenafstand"/>
      </w:pPr>
    </w:p>
    <w:p w14:paraId="5350E40D" w14:textId="77777777" w:rsidR="008328E8" w:rsidRDefault="008328E8">
      <w:pPr>
        <w:rPr>
          <w:rFonts w:asciiTheme="majorHAnsi" w:eastAsiaTheme="majorEastAsia" w:hAnsiTheme="majorHAnsi" w:cstheme="majorBidi"/>
          <w:color w:val="1F3763" w:themeColor="accent1" w:themeShade="7F"/>
          <w:sz w:val="24"/>
          <w:szCs w:val="24"/>
        </w:rPr>
      </w:pPr>
      <w:r>
        <w:br w:type="page"/>
      </w:r>
    </w:p>
    <w:p w14:paraId="7420EDE1" w14:textId="77777777" w:rsidR="008328E8" w:rsidRDefault="008328E8" w:rsidP="00836D9F">
      <w:pPr>
        <w:pStyle w:val="Kop3"/>
        <w:rPr>
          <w:lang w:val="en-GB"/>
        </w:rPr>
        <w:sectPr w:rsidR="008328E8" w:rsidSect="004D50B1">
          <w:pgSz w:w="11906" w:h="16838" w:code="9"/>
          <w:pgMar w:top="1440" w:right="1440" w:bottom="1440" w:left="1440" w:header="720" w:footer="720" w:gutter="0"/>
          <w:cols w:space="720"/>
          <w:titlePg/>
          <w:docGrid w:linePitch="360"/>
        </w:sectPr>
      </w:pPr>
    </w:p>
    <w:p w14:paraId="3ED670E4" w14:textId="77777777" w:rsidR="00A33133" w:rsidRDefault="00A33133" w:rsidP="00A33133">
      <w:pPr>
        <w:pStyle w:val="Kop3"/>
      </w:pPr>
      <w:bookmarkStart w:id="64" w:name="_Toc73533442"/>
      <w:r>
        <w:t>IST CRUD Matrix</w:t>
      </w:r>
      <w:bookmarkEnd w:id="64"/>
    </w:p>
    <w:p w14:paraId="1971D424" w14:textId="1D01AE1C" w:rsidR="00A33133" w:rsidRPr="00D96128" w:rsidRDefault="00A33133" w:rsidP="00A33133">
      <w:r>
        <w:t>Figure 4-8 shows the CRUD-Matrix for the current situation of the Atos innovation project.</w:t>
      </w:r>
    </w:p>
    <w:p w14:paraId="0AAAF521" w14:textId="77777777" w:rsidR="00EB21D9" w:rsidRDefault="00EB21D9" w:rsidP="00EB21D9">
      <w:pPr>
        <w:keepNext/>
      </w:pPr>
      <w:r>
        <w:rPr>
          <w:noProof/>
          <w:lang w:val="nl-NL" w:eastAsia="nl-NL"/>
        </w:rPr>
        <w:drawing>
          <wp:inline distT="0" distB="0" distL="0" distR="0" wp14:anchorId="698B9AC7" wp14:editId="53340B7E">
            <wp:extent cx="8863330" cy="3462020"/>
            <wp:effectExtent l="0" t="0" r="0" b="508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pic:nvPicPr>
                  <pic:blipFill>
                    <a:blip r:embed="rId45">
                      <a:extLst>
                        <a:ext uri="{28A0092B-C50C-407E-A947-70E740481C1C}">
                          <a14:useLocalDpi xmlns:a14="http://schemas.microsoft.com/office/drawing/2010/main" val="0"/>
                        </a:ext>
                      </a:extLst>
                    </a:blip>
                    <a:stretch>
                      <a:fillRect/>
                    </a:stretch>
                  </pic:blipFill>
                  <pic:spPr>
                    <a:xfrm>
                      <a:off x="0" y="0"/>
                      <a:ext cx="8863330" cy="3462020"/>
                    </a:xfrm>
                    <a:prstGeom prst="rect">
                      <a:avLst/>
                    </a:prstGeom>
                  </pic:spPr>
                </pic:pic>
              </a:graphicData>
            </a:graphic>
          </wp:inline>
        </w:drawing>
      </w:r>
    </w:p>
    <w:p w14:paraId="5B8AA1F8" w14:textId="5D0BA925" w:rsidR="00EB21D9" w:rsidRDefault="00EB21D9" w:rsidP="00EB21D9">
      <w:pPr>
        <w:pStyle w:val="Bijschrift"/>
      </w:pPr>
      <w:bookmarkStart w:id="65" w:name="_Toc73533183"/>
      <w:r>
        <w:t xml:space="preserve">Figure </w:t>
      </w:r>
      <w:r>
        <w:fldChar w:fldCharType="begin"/>
      </w:r>
      <w:r>
        <w:instrText>STYLEREF 1 \s</w:instrText>
      </w:r>
      <w:r>
        <w:fldChar w:fldCharType="separate"/>
      </w:r>
      <w:r w:rsidR="00533A70">
        <w:rPr>
          <w:noProof/>
        </w:rPr>
        <w:t>4</w:t>
      </w:r>
      <w:r>
        <w:fldChar w:fldCharType="end"/>
      </w:r>
      <w:r w:rsidR="00533A70">
        <w:noBreakHyphen/>
      </w:r>
      <w:r>
        <w:fldChar w:fldCharType="begin"/>
      </w:r>
      <w:r>
        <w:instrText>SEQ Figure \* ARABIC \s 1</w:instrText>
      </w:r>
      <w:r>
        <w:fldChar w:fldCharType="separate"/>
      </w:r>
      <w:r w:rsidR="00533A70">
        <w:rPr>
          <w:noProof/>
        </w:rPr>
        <w:t>8</w:t>
      </w:r>
      <w:r>
        <w:fldChar w:fldCharType="end"/>
      </w:r>
      <w:r>
        <w:t xml:space="preserve"> - IST CRUD Matrix</w:t>
      </w:r>
      <w:bookmarkEnd w:id="65"/>
    </w:p>
    <w:p w14:paraId="27F7F917" w14:textId="310E3F9B" w:rsidR="00A33133" w:rsidRDefault="00A33133" w:rsidP="00A33133">
      <w:r>
        <w:br w:type="page"/>
      </w:r>
    </w:p>
    <w:p w14:paraId="64087B5D" w14:textId="31AF2A56" w:rsidR="006D7CED" w:rsidRPr="006D7CED" w:rsidRDefault="001D6954" w:rsidP="006D7CED">
      <w:pPr>
        <w:pStyle w:val="Kop3"/>
        <w:rPr>
          <w:lang w:val="en-GB"/>
        </w:rPr>
      </w:pPr>
      <w:bookmarkStart w:id="66" w:name="_Toc73533443"/>
      <w:r>
        <w:rPr>
          <w:lang w:val="en-GB"/>
        </w:rPr>
        <w:t xml:space="preserve">SOLL </w:t>
      </w:r>
      <w:r w:rsidR="00836D9F" w:rsidRPr="00831829">
        <w:rPr>
          <w:lang w:val="en-GB"/>
        </w:rPr>
        <w:t>CRUD-Matrix</w:t>
      </w:r>
      <w:bookmarkEnd w:id="66"/>
    </w:p>
    <w:p w14:paraId="3CB6AE1B" w14:textId="5CFE0E2A" w:rsidR="00B45F52" w:rsidRPr="00D96128" w:rsidRDefault="00B45F52" w:rsidP="00B45F52">
      <w:r>
        <w:t xml:space="preserve">Figure 4-9 shows the CRUD-Matrix for the </w:t>
      </w:r>
      <w:r w:rsidR="0071630F">
        <w:t>desired</w:t>
      </w:r>
      <w:r>
        <w:t xml:space="preserve"> situation of the Atos innovation project.</w:t>
      </w:r>
    </w:p>
    <w:p w14:paraId="50A3F49C" w14:textId="015D8A4B" w:rsidR="00C61806" w:rsidRDefault="0088464F" w:rsidP="00C61806">
      <w:pPr>
        <w:keepNext/>
      </w:pPr>
      <w:r>
        <w:rPr>
          <w:noProof/>
          <w:lang w:val="nl-NL" w:eastAsia="nl-NL"/>
        </w:rPr>
        <w:drawing>
          <wp:inline distT="0" distB="0" distL="0" distR="0" wp14:anchorId="445EB73D" wp14:editId="47395FCC">
            <wp:extent cx="9416415" cy="3953883"/>
            <wp:effectExtent l="0" t="0" r="0" b="8890"/>
            <wp:docPr id="38" name="Afbeelding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l="399" t="1288" r="945" b="3234"/>
                    <a:stretch/>
                  </pic:blipFill>
                  <pic:spPr bwMode="auto">
                    <a:xfrm>
                      <a:off x="0" y="0"/>
                      <a:ext cx="9435819" cy="3962031"/>
                    </a:xfrm>
                    <a:prstGeom prst="rect">
                      <a:avLst/>
                    </a:prstGeom>
                    <a:ln>
                      <a:noFill/>
                    </a:ln>
                    <a:extLst>
                      <a:ext uri="{53640926-AAD7-44D8-BBD7-CCE9431645EC}">
                        <a14:shadowObscured xmlns:a14="http://schemas.microsoft.com/office/drawing/2010/main"/>
                      </a:ext>
                    </a:extLst>
                  </pic:spPr>
                </pic:pic>
              </a:graphicData>
            </a:graphic>
          </wp:inline>
        </w:drawing>
      </w:r>
    </w:p>
    <w:p w14:paraId="3CEBD2D3" w14:textId="1B0F7C75" w:rsidR="00C61806" w:rsidRPr="00317D23" w:rsidRDefault="00C61806" w:rsidP="00C61806">
      <w:pPr>
        <w:pStyle w:val="Bijschrift"/>
        <w:rPr>
          <w:lang w:val="nl-NL"/>
        </w:rPr>
      </w:pPr>
      <w:bookmarkStart w:id="67" w:name="_Toc73533184"/>
      <w:r w:rsidRPr="00317D23">
        <w:rPr>
          <w:lang w:val="nl-NL"/>
        </w:rPr>
        <w:t xml:space="preserve">Figure </w:t>
      </w:r>
      <w:r w:rsidR="00533A70">
        <w:rPr>
          <w:lang w:val="nl-NL"/>
        </w:rPr>
        <w:fldChar w:fldCharType="begin"/>
      </w:r>
      <w:r w:rsidR="00533A70">
        <w:rPr>
          <w:lang w:val="nl-NL"/>
        </w:rPr>
        <w:instrText xml:space="preserve"> STYLEREF 1 \s </w:instrText>
      </w:r>
      <w:r w:rsidR="00533A70">
        <w:rPr>
          <w:lang w:val="nl-NL"/>
        </w:rPr>
        <w:fldChar w:fldCharType="separate"/>
      </w:r>
      <w:r w:rsidR="00533A70">
        <w:rPr>
          <w:noProof/>
          <w:lang w:val="nl-NL"/>
        </w:rPr>
        <w:t>4</w:t>
      </w:r>
      <w:r w:rsidR="00533A70">
        <w:rPr>
          <w:lang w:val="nl-NL"/>
        </w:rPr>
        <w:fldChar w:fldCharType="end"/>
      </w:r>
      <w:r w:rsidR="00533A70">
        <w:rPr>
          <w:lang w:val="nl-NL"/>
        </w:rPr>
        <w:noBreakHyphen/>
      </w:r>
      <w:r w:rsidR="00533A70">
        <w:rPr>
          <w:lang w:val="nl-NL"/>
        </w:rPr>
        <w:fldChar w:fldCharType="begin"/>
      </w:r>
      <w:r w:rsidR="00533A70">
        <w:rPr>
          <w:lang w:val="nl-NL"/>
        </w:rPr>
        <w:instrText xml:space="preserve"> SEQ Figure \* ARABIC \s 1 </w:instrText>
      </w:r>
      <w:r w:rsidR="00533A70">
        <w:rPr>
          <w:lang w:val="nl-NL"/>
        </w:rPr>
        <w:fldChar w:fldCharType="separate"/>
      </w:r>
      <w:r w:rsidR="00533A70">
        <w:rPr>
          <w:noProof/>
          <w:lang w:val="nl-NL"/>
        </w:rPr>
        <w:t>9</w:t>
      </w:r>
      <w:r w:rsidR="00533A70">
        <w:rPr>
          <w:lang w:val="nl-NL"/>
        </w:rPr>
        <w:fldChar w:fldCharType="end"/>
      </w:r>
      <w:r w:rsidRPr="00317D23">
        <w:rPr>
          <w:lang w:val="nl-NL"/>
        </w:rPr>
        <w:t xml:space="preserve"> - </w:t>
      </w:r>
      <w:r w:rsidR="00EB21D9">
        <w:rPr>
          <w:lang w:val="nl-NL"/>
        </w:rPr>
        <w:t xml:space="preserve">SOLL </w:t>
      </w:r>
      <w:r w:rsidRPr="00317D23">
        <w:rPr>
          <w:lang w:val="nl-NL"/>
        </w:rPr>
        <w:t>CRUD-matrix</w:t>
      </w:r>
      <w:bookmarkEnd w:id="67"/>
      <w:r w:rsidR="00EB21D9">
        <w:rPr>
          <w:lang w:val="nl-NL"/>
        </w:rPr>
        <w:t xml:space="preserve"> </w:t>
      </w:r>
    </w:p>
    <w:p w14:paraId="106A48FD" w14:textId="1E62FC9D" w:rsidR="00D66127" w:rsidRPr="00317D23" w:rsidRDefault="00DF45F2">
      <w:pPr>
        <w:rPr>
          <w:lang w:val="nl-NL"/>
        </w:rPr>
      </w:pPr>
      <w:r w:rsidRPr="00317D23">
        <w:rPr>
          <w:lang w:val="nl-NL"/>
        </w:rPr>
        <w:t xml:space="preserve"> </w:t>
      </w:r>
    </w:p>
    <w:p w14:paraId="5681DC77" w14:textId="77777777" w:rsidR="00D66127" w:rsidRPr="00317D23" w:rsidRDefault="00D66127">
      <w:pPr>
        <w:rPr>
          <w:lang w:val="nl-NL"/>
        </w:rPr>
      </w:pPr>
      <w:r w:rsidRPr="00317D23">
        <w:rPr>
          <w:lang w:val="nl-NL"/>
        </w:rPr>
        <w:br w:type="page"/>
      </w:r>
    </w:p>
    <w:p w14:paraId="729C52B1" w14:textId="77777777" w:rsidR="00D66127" w:rsidRPr="00317D23" w:rsidRDefault="00D66127">
      <w:pPr>
        <w:rPr>
          <w:lang w:val="nl-NL"/>
        </w:rPr>
        <w:sectPr w:rsidR="00D66127" w:rsidRPr="00317D23" w:rsidSect="008328E8">
          <w:pgSz w:w="16838" w:h="11906" w:orient="landscape" w:code="9"/>
          <w:pgMar w:top="1440" w:right="1440" w:bottom="1440" w:left="1440" w:header="720" w:footer="720" w:gutter="0"/>
          <w:cols w:space="720"/>
          <w:titlePg/>
          <w:docGrid w:linePitch="360"/>
        </w:sectPr>
      </w:pPr>
    </w:p>
    <w:p w14:paraId="5038C716" w14:textId="4D18A95E" w:rsidR="002A4677" w:rsidRPr="00804071" w:rsidRDefault="00804071" w:rsidP="006D7262">
      <w:pPr>
        <w:pStyle w:val="Kop2"/>
      </w:pPr>
      <w:bookmarkStart w:id="68" w:name="_Toc73533444"/>
      <w:r w:rsidRPr="00804071">
        <w:t>Advice Architecture Methods</w:t>
      </w:r>
      <w:bookmarkEnd w:id="68"/>
    </w:p>
    <w:p w14:paraId="6DE8404C" w14:textId="5E62A9BA" w:rsidR="001E5555" w:rsidRDefault="003F044B" w:rsidP="002A4677">
      <w:pPr>
        <w:pStyle w:val="Geenafstand"/>
        <w:rPr>
          <w:lang w:val="en-US"/>
        </w:rPr>
      </w:pPr>
      <w:r>
        <w:rPr>
          <w:lang w:val="en-US"/>
        </w:rPr>
        <w:t xml:space="preserve">The previous paragraphs have shown multiple </w:t>
      </w:r>
      <w:r w:rsidR="00976C52">
        <w:rPr>
          <w:lang w:val="en-US"/>
        </w:rPr>
        <w:t xml:space="preserve">tools </w:t>
      </w:r>
      <w:r w:rsidR="00F53E7D">
        <w:rPr>
          <w:lang w:val="en-US"/>
        </w:rPr>
        <w:t>and models</w:t>
      </w:r>
      <w:r w:rsidR="00FC62D4">
        <w:rPr>
          <w:lang w:val="en-US"/>
        </w:rPr>
        <w:t xml:space="preserve"> (like the ArchiMate plates</w:t>
      </w:r>
      <w:r w:rsidR="00781CA2">
        <w:rPr>
          <w:lang w:val="en-US"/>
        </w:rPr>
        <w:t xml:space="preserve">, business models, </w:t>
      </w:r>
      <w:r w:rsidR="003D7385">
        <w:rPr>
          <w:lang w:val="en-US"/>
        </w:rPr>
        <w:t>CRUD matrix, etc.)</w:t>
      </w:r>
      <w:r w:rsidR="00F53E7D">
        <w:rPr>
          <w:lang w:val="en-US"/>
        </w:rPr>
        <w:t xml:space="preserve"> to </w:t>
      </w:r>
      <w:r w:rsidR="006442E6">
        <w:rPr>
          <w:lang w:val="en-US"/>
        </w:rPr>
        <w:t xml:space="preserve">get insight in the current and desired situation of Atos. </w:t>
      </w:r>
      <w:r w:rsidR="008C45DA">
        <w:rPr>
          <w:lang w:val="en-US"/>
        </w:rPr>
        <w:t xml:space="preserve">All of these models can help the organization </w:t>
      </w:r>
      <w:r w:rsidR="0027490A">
        <w:rPr>
          <w:lang w:val="en-US"/>
        </w:rPr>
        <w:t>get</w:t>
      </w:r>
      <w:r w:rsidR="008C45DA">
        <w:rPr>
          <w:lang w:val="en-US"/>
        </w:rPr>
        <w:t xml:space="preserve"> a clear insight in their architecture. </w:t>
      </w:r>
      <w:r w:rsidR="00A46780">
        <w:rPr>
          <w:lang w:val="en-US"/>
        </w:rPr>
        <w:t>However, it is not much worth if this is</w:t>
      </w:r>
      <w:r w:rsidR="00C004A7">
        <w:rPr>
          <w:lang w:val="en-US"/>
        </w:rPr>
        <w:t xml:space="preserve"> not based on a structured way to reach a </w:t>
      </w:r>
      <w:r w:rsidR="00C9196F">
        <w:rPr>
          <w:lang w:val="en-US"/>
        </w:rPr>
        <w:t xml:space="preserve">solid enterprise architecture. To reach that, there are several </w:t>
      </w:r>
      <w:r w:rsidR="00C402B8">
        <w:rPr>
          <w:lang w:val="en-US"/>
        </w:rPr>
        <w:t xml:space="preserve">methods to </w:t>
      </w:r>
      <w:r w:rsidR="006559D5">
        <w:rPr>
          <w:lang w:val="en-US"/>
        </w:rPr>
        <w:t xml:space="preserve">help guide </w:t>
      </w:r>
      <w:r w:rsidR="00D8643C">
        <w:rPr>
          <w:lang w:val="en-US"/>
        </w:rPr>
        <w:t xml:space="preserve">an organization to </w:t>
      </w:r>
      <w:r w:rsidR="005E4939">
        <w:rPr>
          <w:lang w:val="en-US"/>
        </w:rPr>
        <w:t xml:space="preserve">their enterprise architecture. In this </w:t>
      </w:r>
      <w:r w:rsidR="00FC351D">
        <w:rPr>
          <w:lang w:val="en-US"/>
        </w:rPr>
        <w:t>paragraph, three architecture methods will be brought to life. Each of them will be introduced with</w:t>
      </w:r>
      <w:r w:rsidR="00B333F2">
        <w:rPr>
          <w:lang w:val="en-US"/>
        </w:rPr>
        <w:t xml:space="preserve"> some global information about the method (full version </w:t>
      </w:r>
      <w:r w:rsidR="009870E8">
        <w:rPr>
          <w:lang w:val="en-US"/>
        </w:rPr>
        <w:t xml:space="preserve">of the methods </w:t>
      </w:r>
      <w:r w:rsidR="00B333F2">
        <w:rPr>
          <w:lang w:val="en-US"/>
        </w:rPr>
        <w:t>can be found in</w:t>
      </w:r>
      <w:r w:rsidR="002E1476">
        <w:rPr>
          <w:lang w:val="en-US"/>
        </w:rPr>
        <w:t xml:space="preserve"> </w:t>
      </w:r>
      <w:r w:rsidR="002E1476">
        <w:rPr>
          <w:lang w:val="en-US"/>
        </w:rPr>
        <w:fldChar w:fldCharType="begin"/>
      </w:r>
      <w:r w:rsidR="002E1476">
        <w:rPr>
          <w:lang w:val="en-US"/>
        </w:rPr>
        <w:instrText xml:space="preserve"> REF _Ref73694096 \h </w:instrText>
      </w:r>
      <w:r w:rsidR="002E1476">
        <w:rPr>
          <w:lang w:val="en-US"/>
        </w:rPr>
      </w:r>
      <w:r w:rsidR="002E1476">
        <w:rPr>
          <w:lang w:val="en-US"/>
        </w:rPr>
        <w:fldChar w:fldCharType="separate"/>
      </w:r>
      <w:r w:rsidR="002E1476" w:rsidRPr="008C6BE4">
        <w:t>Annex A – Architecture Methods</w:t>
      </w:r>
      <w:r w:rsidR="002E1476">
        <w:rPr>
          <w:lang w:val="en-US"/>
        </w:rPr>
        <w:fldChar w:fldCharType="end"/>
      </w:r>
      <w:r w:rsidR="009870E8">
        <w:rPr>
          <w:lang w:val="en-US"/>
        </w:rPr>
        <w:t>)</w:t>
      </w:r>
      <w:r w:rsidR="00A25061">
        <w:rPr>
          <w:lang w:val="en-US"/>
        </w:rPr>
        <w:t xml:space="preserve">. </w:t>
      </w:r>
    </w:p>
    <w:p w14:paraId="1E2668A2" w14:textId="30FA8E2F" w:rsidR="00D602B3" w:rsidRDefault="00A25061" w:rsidP="00961C45">
      <w:pPr>
        <w:pStyle w:val="Geenafstand"/>
      </w:pPr>
      <w:r>
        <w:rPr>
          <w:lang w:val="en-US"/>
        </w:rPr>
        <w:t xml:space="preserve">This paragraph will conclude with an advice towards Atos about the architecture method that best suites </w:t>
      </w:r>
      <w:r w:rsidR="00961C45">
        <w:rPr>
          <w:lang w:val="en-US"/>
        </w:rPr>
        <w:t>for them to reach a solid enterprise architecture in a structured way.</w:t>
      </w:r>
    </w:p>
    <w:p w14:paraId="174597A4" w14:textId="77777777" w:rsidR="00D602B3" w:rsidRDefault="00D602B3" w:rsidP="002A4677">
      <w:pPr>
        <w:pStyle w:val="Geenafstand"/>
      </w:pPr>
    </w:p>
    <w:p w14:paraId="3F084B9A" w14:textId="77777777" w:rsidR="0003022A" w:rsidRDefault="0003022A" w:rsidP="006D7262">
      <w:pPr>
        <w:pStyle w:val="Kop3"/>
      </w:pPr>
      <w:bookmarkStart w:id="69" w:name="_Toc73533445"/>
      <w:r>
        <w:t>Architecture Methods</w:t>
      </w:r>
      <w:bookmarkEnd w:id="69"/>
    </w:p>
    <w:p w14:paraId="6526F18F" w14:textId="77777777" w:rsidR="007E5BCF" w:rsidRDefault="0003022A" w:rsidP="006D7262">
      <w:pPr>
        <w:pStyle w:val="Kop4"/>
      </w:pPr>
      <w:r>
        <w:t>D</w:t>
      </w:r>
      <w:r w:rsidR="00345485">
        <w:t xml:space="preserve">ynamic Architecture </w:t>
      </w:r>
      <w:r w:rsidR="007E5BCF">
        <w:t>–</w:t>
      </w:r>
      <w:r w:rsidR="00345485">
        <w:t xml:space="preserve"> </w:t>
      </w:r>
      <w:r w:rsidR="007E5BCF">
        <w:t>DYA</w:t>
      </w:r>
    </w:p>
    <w:p w14:paraId="631ACDAC" w14:textId="111DA67A" w:rsidR="00CD2991" w:rsidRPr="0030233B" w:rsidRDefault="00CD2991" w:rsidP="00CD2991">
      <w:pPr>
        <w:rPr>
          <w:lang w:val="en-US"/>
        </w:rPr>
      </w:pPr>
      <w:r w:rsidRPr="0030233B">
        <w:rPr>
          <w:shd w:val="clear" w:color="auto" w:fill="FFFFFF"/>
          <w:lang w:val="en-US"/>
        </w:rPr>
        <w:t>D</w:t>
      </w:r>
      <w:r w:rsidR="00875966">
        <w:rPr>
          <w:shd w:val="clear" w:color="auto" w:fill="FFFFFF"/>
          <w:lang w:val="en-US"/>
        </w:rPr>
        <w:t>y</w:t>
      </w:r>
      <w:r w:rsidRPr="0030233B">
        <w:rPr>
          <w:shd w:val="clear" w:color="auto" w:fill="FFFFFF"/>
          <w:lang w:val="en-US"/>
        </w:rPr>
        <w:t xml:space="preserve">namic Architecture (DYA) is a goal-oriented, pragmatic approach to architecture </w:t>
      </w:r>
      <w:sdt>
        <w:sdtPr>
          <w:rPr>
            <w:shd w:val="clear" w:color="auto" w:fill="FFFFFF"/>
            <w:lang w:val="en-US"/>
          </w:rPr>
          <w:id w:val="1980262505"/>
          <w:citation/>
        </w:sdtPr>
        <w:sdtEndPr/>
        <w:sdtContent>
          <w:r w:rsidRPr="0030233B">
            <w:rPr>
              <w:shd w:val="clear" w:color="auto" w:fill="FFFFFF"/>
              <w:lang w:val="en-US"/>
            </w:rPr>
            <w:fldChar w:fldCharType="begin"/>
          </w:r>
          <w:r w:rsidRPr="0030233B">
            <w:rPr>
              <w:shd w:val="clear" w:color="auto" w:fill="FFFFFF"/>
              <w:lang w:val="en-US"/>
            </w:rPr>
            <w:instrText xml:space="preserve"> CITATION Sog21 \l 1043 </w:instrText>
          </w:r>
          <w:r w:rsidRPr="0030233B">
            <w:rPr>
              <w:shd w:val="clear" w:color="auto" w:fill="FFFFFF"/>
              <w:lang w:val="en-US"/>
            </w:rPr>
            <w:fldChar w:fldCharType="separate"/>
          </w:r>
          <w:r w:rsidR="004B0638" w:rsidRPr="004B0638">
            <w:rPr>
              <w:noProof/>
              <w:shd w:val="clear" w:color="auto" w:fill="FFFFFF"/>
              <w:lang w:val="en-US"/>
            </w:rPr>
            <w:t>(Sogeti, 2021)</w:t>
          </w:r>
          <w:r w:rsidRPr="0030233B">
            <w:rPr>
              <w:shd w:val="clear" w:color="auto" w:fill="FFFFFF"/>
              <w:lang w:val="en-US"/>
            </w:rPr>
            <w:fldChar w:fldCharType="end"/>
          </w:r>
        </w:sdtContent>
      </w:sdt>
      <w:r w:rsidRPr="0030233B">
        <w:rPr>
          <w:shd w:val="clear" w:color="auto" w:fill="FFFFFF"/>
          <w:lang w:val="en-US"/>
        </w:rPr>
        <w:t xml:space="preserve">. </w:t>
      </w:r>
      <w:r w:rsidR="00CB622F">
        <w:rPr>
          <w:shd w:val="clear" w:color="auto" w:fill="FFFFFF"/>
          <w:lang w:val="en-US"/>
        </w:rPr>
        <w:t>T</w:t>
      </w:r>
      <w:r w:rsidRPr="0030233B">
        <w:rPr>
          <w:shd w:val="clear" w:color="auto" w:fill="FFFFFF"/>
          <w:lang w:val="en-US"/>
        </w:rPr>
        <w:t>he description makes it clear for which companies (depending on the branch) DYA is a useful method, as depending on the type of company, one architecture method may suit the company better or less than the other. Below are the most important points of DYA:</w:t>
      </w:r>
    </w:p>
    <w:p w14:paraId="16512C0F" w14:textId="77777777" w:rsidR="00CD2991" w:rsidRPr="0030233B" w:rsidRDefault="00CD2991" w:rsidP="00CD2991">
      <w:pPr>
        <w:pStyle w:val="Lijstalinea"/>
        <w:numPr>
          <w:ilvl w:val="0"/>
          <w:numId w:val="28"/>
        </w:numPr>
        <w:rPr>
          <w:lang w:val="en-US"/>
        </w:rPr>
      </w:pPr>
      <w:r w:rsidRPr="0030233B">
        <w:rPr>
          <w:lang w:val="en-US"/>
        </w:rPr>
        <w:t>DYA focuses more on the process to an architecture, rather than a good architecture as a result;</w:t>
      </w:r>
    </w:p>
    <w:p w14:paraId="4313F67E" w14:textId="77777777" w:rsidR="00CD2991" w:rsidRPr="0030233B" w:rsidRDefault="00CD2991" w:rsidP="00CD2991">
      <w:pPr>
        <w:pStyle w:val="Lijstalinea"/>
        <w:numPr>
          <w:ilvl w:val="0"/>
          <w:numId w:val="28"/>
        </w:numPr>
        <w:rPr>
          <w:lang w:val="en-US"/>
        </w:rPr>
      </w:pPr>
      <w:r w:rsidRPr="0030233B">
        <w:rPr>
          <w:lang w:val="en-US"/>
        </w:rPr>
        <w:t>DYA points out that the architecture should be shaped to the way the business works and makes decisions, not the other way around. The architecture must change, not the organization itself;</w:t>
      </w:r>
    </w:p>
    <w:p w14:paraId="6FE41EB4" w14:textId="77777777" w:rsidR="00CD2991" w:rsidRPr="0030233B" w:rsidRDefault="00CD2991" w:rsidP="00CD2991">
      <w:pPr>
        <w:pStyle w:val="Lijstalinea"/>
        <w:numPr>
          <w:ilvl w:val="0"/>
          <w:numId w:val="28"/>
        </w:numPr>
        <w:rPr>
          <w:lang w:val="en-US"/>
        </w:rPr>
      </w:pPr>
      <w:r w:rsidRPr="0030233B">
        <w:rPr>
          <w:lang w:val="en-US"/>
        </w:rPr>
        <w:t>DYA is known as the ‘just enough’ or ‘just-in-time’ architecture;</w:t>
      </w:r>
    </w:p>
    <w:p w14:paraId="2C7E57A6" w14:textId="0F6077AC" w:rsidR="007E5BCF" w:rsidRPr="00CD2991" w:rsidRDefault="00CD2991" w:rsidP="007E5BCF">
      <w:pPr>
        <w:pStyle w:val="Lijstalinea"/>
        <w:numPr>
          <w:ilvl w:val="0"/>
          <w:numId w:val="28"/>
        </w:numPr>
        <w:rPr>
          <w:lang w:val="en-US"/>
        </w:rPr>
      </w:pPr>
      <w:r w:rsidRPr="0030233B">
        <w:rPr>
          <w:lang w:val="en-US"/>
        </w:rPr>
        <w:t xml:space="preserve">For DYA, clear communication between the business and IT should be central (see figure 1). </w:t>
      </w:r>
    </w:p>
    <w:p w14:paraId="35AAC3C3" w14:textId="42091BFF" w:rsidR="007A616D" w:rsidRDefault="007A616D" w:rsidP="007E5BCF">
      <w:pPr>
        <w:pStyle w:val="Geenafstand"/>
      </w:pPr>
      <w:r>
        <w:t xml:space="preserve">More information on DYA can be found in </w:t>
      </w:r>
      <w:hyperlink w:anchor="_Dynamic_Architecture_–" w:history="1">
        <w:r w:rsidRPr="007A616D">
          <w:rPr>
            <w:rStyle w:val="Hyperlink"/>
          </w:rPr>
          <w:t>Annex A (8.1.1)</w:t>
        </w:r>
      </w:hyperlink>
      <w:r>
        <w:t>.</w:t>
      </w:r>
    </w:p>
    <w:p w14:paraId="2E51EF51" w14:textId="77777777" w:rsidR="007E5BCF" w:rsidRDefault="007E5BCF" w:rsidP="007E5BCF">
      <w:pPr>
        <w:pStyle w:val="Geenafstand"/>
      </w:pPr>
    </w:p>
    <w:p w14:paraId="337CF01D" w14:textId="376DD5CA" w:rsidR="00377049" w:rsidRPr="004E776A" w:rsidRDefault="00377049" w:rsidP="006D7262">
      <w:pPr>
        <w:pStyle w:val="Kop4"/>
        <w:rPr>
          <w:lang w:val="en-US"/>
        </w:rPr>
      </w:pPr>
      <w:r w:rsidRPr="004E776A">
        <w:rPr>
          <w:lang w:val="en-US"/>
        </w:rPr>
        <w:t>The Open Group Architecture Framework – TOGAF</w:t>
      </w:r>
    </w:p>
    <w:p w14:paraId="45258333" w14:textId="32553333" w:rsidR="00F9617F" w:rsidRPr="00260C2A" w:rsidRDefault="00260C2A" w:rsidP="00260C2A">
      <w:r w:rsidRPr="007617E1">
        <w:t xml:space="preserve">The Open Group is a global partnership whose mission is to achieve business goals by establishing technology standards. Their vision a "boundless flow of information through global interoperability in a secure, reliable and timely manner" </w:t>
      </w:r>
      <w:sdt>
        <w:sdtPr>
          <w:id w:val="1029845812"/>
          <w:citation/>
        </w:sdtPr>
        <w:sdtEndPr/>
        <w:sdtContent>
          <w:r>
            <w:fldChar w:fldCharType="begin"/>
          </w:r>
          <w:r w:rsidRPr="007617E1">
            <w:instrText xml:space="preserve"> CITATION The21 \l 1043 </w:instrText>
          </w:r>
          <w:r>
            <w:fldChar w:fldCharType="separate"/>
          </w:r>
          <w:r w:rsidR="004B0638">
            <w:rPr>
              <w:noProof/>
            </w:rPr>
            <w:t>(TheOpenGroup, 2021)</w:t>
          </w:r>
          <w:r>
            <w:fldChar w:fldCharType="end"/>
          </w:r>
        </w:sdtContent>
      </w:sdt>
      <w:r>
        <w:t xml:space="preserve">. TOGAF wants to map each process, business, data, </w:t>
      </w:r>
      <w:r w:rsidR="00020158">
        <w:t>application,</w:t>
      </w:r>
      <w:r>
        <w:t xml:space="preserve"> and technology to make </w:t>
      </w:r>
      <w:r w:rsidR="007661E3">
        <w:t>an</w:t>
      </w:r>
      <w:r>
        <w:t xml:space="preserve"> enterprise architecture. </w:t>
      </w:r>
    </w:p>
    <w:p w14:paraId="1961A23D" w14:textId="41C2EFDA" w:rsidR="007A616D" w:rsidRDefault="007A616D" w:rsidP="00377049">
      <w:pPr>
        <w:pStyle w:val="Geenafstand"/>
      </w:pPr>
      <w:r>
        <w:t xml:space="preserve">More information on TOGAF can be found in </w:t>
      </w:r>
      <w:hyperlink w:anchor="_The_Open_Group" w:history="1">
        <w:r w:rsidRPr="007A616D">
          <w:rPr>
            <w:rStyle w:val="Hyperlink"/>
          </w:rPr>
          <w:t>Annex A (8.1.2)</w:t>
        </w:r>
      </w:hyperlink>
      <w:r>
        <w:t>.</w:t>
      </w:r>
    </w:p>
    <w:p w14:paraId="3CDC6176" w14:textId="77777777" w:rsidR="00377049" w:rsidRDefault="00377049" w:rsidP="00377049">
      <w:pPr>
        <w:pStyle w:val="Geenafstand"/>
      </w:pPr>
    </w:p>
    <w:p w14:paraId="032BC93A" w14:textId="645D0A5D" w:rsidR="00EB2383" w:rsidRPr="00EB2383" w:rsidRDefault="00683594" w:rsidP="006D7262">
      <w:pPr>
        <w:pStyle w:val="Kop4"/>
        <w:rPr>
          <w:lang w:val="en-US"/>
        </w:rPr>
      </w:pPr>
      <w:r>
        <w:t xml:space="preserve">Scaled Agile Framework </w:t>
      </w:r>
      <w:r w:rsidR="00EB2383">
        <w:t>–</w:t>
      </w:r>
      <w:r w:rsidR="006E7B88">
        <w:t xml:space="preserve"> SAFe</w:t>
      </w:r>
    </w:p>
    <w:p w14:paraId="2C86FB8D" w14:textId="74E7A409" w:rsidR="007A616D" w:rsidRPr="008C6BE4" w:rsidRDefault="007A616D" w:rsidP="007A616D">
      <w:pPr>
        <w:pStyle w:val="Geenafstand"/>
      </w:pPr>
      <w:r w:rsidRPr="008C6BE4">
        <w:t xml:space="preserve">SAFe is based on Lean and Agile </w:t>
      </w:r>
      <w:r w:rsidR="00A23B22" w:rsidRPr="008C6BE4">
        <w:t>working.</w:t>
      </w:r>
      <w:r w:rsidRPr="008C6BE4">
        <w:t xml:space="preserve"> It provides patterns, </w:t>
      </w:r>
      <w:r w:rsidR="00A23B22" w:rsidRPr="008C6BE4">
        <w:t>principles,</w:t>
      </w:r>
      <w:r w:rsidRPr="008C6BE4">
        <w:t xml:space="preserve"> and tools to successfully develop large-scale products. The goal of SAFe is to ensure that problems arising from having multiple teams can be overcome. </w:t>
      </w:r>
    </w:p>
    <w:p w14:paraId="516D0B6A" w14:textId="77777777" w:rsidR="007A616D" w:rsidRPr="008C6BE4" w:rsidRDefault="007A616D" w:rsidP="007A616D">
      <w:pPr>
        <w:pStyle w:val="Geenafstand"/>
      </w:pPr>
    </w:p>
    <w:p w14:paraId="5F5BCE61" w14:textId="77777777" w:rsidR="007A616D" w:rsidRPr="008C6BE4" w:rsidRDefault="007A616D" w:rsidP="007A616D">
      <w:pPr>
        <w:pStyle w:val="Geenafstand"/>
      </w:pPr>
      <w:r w:rsidRPr="008C6BE4">
        <w:t xml:space="preserve">SAFe aims to promote the following: </w:t>
      </w:r>
    </w:p>
    <w:p w14:paraId="60093627" w14:textId="77777777" w:rsidR="007A616D" w:rsidRPr="008C6BE4" w:rsidRDefault="007A616D" w:rsidP="007A616D">
      <w:pPr>
        <w:pStyle w:val="Geenafstand"/>
      </w:pPr>
      <w:r w:rsidRPr="008C6BE4">
        <w:t xml:space="preserve">- Alignment between Business and IT; </w:t>
      </w:r>
    </w:p>
    <w:p w14:paraId="5C6F6AFB" w14:textId="77777777" w:rsidR="007A616D" w:rsidRPr="008C6BE4" w:rsidRDefault="007A616D" w:rsidP="007A616D">
      <w:pPr>
        <w:pStyle w:val="Geenafstand"/>
      </w:pPr>
      <w:r w:rsidRPr="008C6BE4">
        <w:t xml:space="preserve">Collaboration; </w:t>
      </w:r>
    </w:p>
    <w:p w14:paraId="3967FFD8" w14:textId="77777777" w:rsidR="007A616D" w:rsidRPr="008C6BE4" w:rsidRDefault="007A616D" w:rsidP="007A616D">
      <w:pPr>
        <w:pStyle w:val="Geenafstand"/>
      </w:pPr>
      <w:r w:rsidRPr="008C6BE4">
        <w:t xml:space="preserve">- Communication and delivery between multiple Agile teams. </w:t>
      </w:r>
    </w:p>
    <w:p w14:paraId="65CEC115" w14:textId="77777777" w:rsidR="007A616D" w:rsidRDefault="007A616D" w:rsidP="007A616D">
      <w:pPr>
        <w:pStyle w:val="Geenafstand"/>
      </w:pPr>
      <w:r w:rsidRPr="008C6BE4">
        <w:t xml:space="preserve">- This is achieved by focusing on agile software development, lean product development and systems thinking. </w:t>
      </w:r>
    </w:p>
    <w:p w14:paraId="0B80E696" w14:textId="77777777" w:rsidR="007A616D" w:rsidRDefault="007A616D" w:rsidP="007A616D">
      <w:pPr>
        <w:pStyle w:val="Geenafstand"/>
      </w:pPr>
    </w:p>
    <w:p w14:paraId="7AC9B4DA" w14:textId="1BAF4F64" w:rsidR="007A616D" w:rsidRPr="008C6BE4" w:rsidRDefault="007A616D" w:rsidP="007A616D">
      <w:pPr>
        <w:pStyle w:val="Geenafstand"/>
      </w:pPr>
      <w:r>
        <w:t xml:space="preserve">More information on SAFe can be found in </w:t>
      </w:r>
      <w:hyperlink w:anchor="_Scaled_Agile_Framework" w:history="1">
        <w:r w:rsidRPr="007A616D">
          <w:rPr>
            <w:rStyle w:val="Hyperlink"/>
          </w:rPr>
          <w:t>Annex A (8.1.3)</w:t>
        </w:r>
      </w:hyperlink>
      <w:r>
        <w:t>.</w:t>
      </w:r>
    </w:p>
    <w:p w14:paraId="60AC28E1" w14:textId="77777777" w:rsidR="00617B63" w:rsidRPr="00617B63" w:rsidRDefault="00617B63" w:rsidP="006D7262">
      <w:pPr>
        <w:pStyle w:val="Kop3"/>
        <w:rPr>
          <w:lang w:val="en-US"/>
        </w:rPr>
      </w:pPr>
      <w:bookmarkStart w:id="70" w:name="_Toc73533446"/>
      <w:r>
        <w:t>Advice</w:t>
      </w:r>
      <w:bookmarkEnd w:id="70"/>
    </w:p>
    <w:p w14:paraId="694B5632" w14:textId="77777777" w:rsidR="005D4CB2" w:rsidRDefault="000B47ED" w:rsidP="00600015">
      <w:pPr>
        <w:pStyle w:val="Geenafstand"/>
      </w:pPr>
      <w:r>
        <w:t xml:space="preserve">For the Atos innovation </w:t>
      </w:r>
      <w:r w:rsidR="00CD24FE">
        <w:t>project,</w:t>
      </w:r>
      <w:r>
        <w:t xml:space="preserve"> the Scaled </w:t>
      </w:r>
      <w:r w:rsidR="00056BED">
        <w:t>A</w:t>
      </w:r>
      <w:r>
        <w:t xml:space="preserve">gile </w:t>
      </w:r>
      <w:r w:rsidR="00056BED">
        <w:t>F</w:t>
      </w:r>
      <w:r>
        <w:t xml:space="preserve">ramework </w:t>
      </w:r>
      <w:r w:rsidR="00056BED">
        <w:t>(SAFe)</w:t>
      </w:r>
      <w:r w:rsidR="00372783">
        <w:t xml:space="preserve"> </w:t>
      </w:r>
      <w:r w:rsidR="00E832C8">
        <w:t xml:space="preserve">is </w:t>
      </w:r>
      <w:r w:rsidR="00954AE5">
        <w:t>advised</w:t>
      </w:r>
      <w:r w:rsidR="00E832C8">
        <w:t xml:space="preserve">. </w:t>
      </w:r>
      <w:r w:rsidR="00004DFE">
        <w:t>SAF</w:t>
      </w:r>
      <w:r w:rsidR="000325FC">
        <w:t xml:space="preserve">e is based on the Lean and </w:t>
      </w:r>
      <w:r w:rsidR="00C3511C">
        <w:t xml:space="preserve">Agile </w:t>
      </w:r>
      <w:r w:rsidR="00EC3BC7">
        <w:t>working method, this is great for software development</w:t>
      </w:r>
      <w:r w:rsidR="00703CF3">
        <w:t xml:space="preserve"> where a strategic change is at the basis</w:t>
      </w:r>
      <w:r w:rsidR="00EC3BC7">
        <w:t xml:space="preserve">. In this innovation project </w:t>
      </w:r>
      <w:r w:rsidR="00283A82">
        <w:t xml:space="preserve">using this working method in cooperation </w:t>
      </w:r>
      <w:r w:rsidR="006813DA">
        <w:t xml:space="preserve">with </w:t>
      </w:r>
      <w:r w:rsidR="0034312B">
        <w:t xml:space="preserve">the </w:t>
      </w:r>
      <w:r w:rsidR="00CD24FE">
        <w:t>ArchiMate</w:t>
      </w:r>
      <w:r w:rsidR="0034312B">
        <w:t xml:space="preserve"> </w:t>
      </w:r>
      <w:r w:rsidR="005F4CBC">
        <w:t>model</w:t>
      </w:r>
      <w:r w:rsidR="00637FD0">
        <w:t xml:space="preserve">. </w:t>
      </w:r>
      <w:r w:rsidR="00F5137C">
        <w:t xml:space="preserve">SAFe has four configurations; Essential, portfolio, large solution and full. </w:t>
      </w:r>
    </w:p>
    <w:p w14:paraId="6C42093B" w14:textId="77777777" w:rsidR="005D4CB2" w:rsidRDefault="005D4CB2" w:rsidP="00600015">
      <w:pPr>
        <w:pStyle w:val="Geenafstand"/>
      </w:pPr>
    </w:p>
    <w:p w14:paraId="1B1F0DA7" w14:textId="5A4FB7FE" w:rsidR="00600015" w:rsidRPr="00600015" w:rsidRDefault="00C92750" w:rsidP="00600015">
      <w:pPr>
        <w:pStyle w:val="Geenafstand"/>
      </w:pPr>
      <w:r>
        <w:t xml:space="preserve">The reason why SAFe is </w:t>
      </w:r>
      <w:r w:rsidR="007C4727">
        <w:t>advised upon</w:t>
      </w:r>
      <w:r>
        <w:t xml:space="preserve"> for this project</w:t>
      </w:r>
      <w:r w:rsidR="00236CD2">
        <w:t xml:space="preserve"> is</w:t>
      </w:r>
      <w:r>
        <w:t xml:space="preserve"> because it </w:t>
      </w:r>
      <w:r w:rsidR="00CC138A">
        <w:t xml:space="preserve">deals </w:t>
      </w:r>
      <w:r w:rsidR="001C2364">
        <w:t>with a large solution</w:t>
      </w:r>
      <w:r w:rsidR="006A375A">
        <w:t>.</w:t>
      </w:r>
      <w:r w:rsidR="001C2364">
        <w:t xml:space="preserve"> </w:t>
      </w:r>
      <w:r w:rsidR="00BF0C91">
        <w:t>SAFe focusses on collaboration between multiple ‘</w:t>
      </w:r>
      <w:r w:rsidR="00CD24FE">
        <w:t>programs’</w:t>
      </w:r>
      <w:r w:rsidR="00BF0C91">
        <w:t xml:space="preserve">. In the case of </w:t>
      </w:r>
      <w:r w:rsidR="00CD24FE">
        <w:t>Atos,</w:t>
      </w:r>
      <w:r w:rsidR="00BF0C91">
        <w:t xml:space="preserve"> it would deal with SAP and Teamcenter</w:t>
      </w:r>
      <w:r w:rsidR="00CF74AC">
        <w:t xml:space="preserve"> and the multiple agile teams that work on each of these programs.</w:t>
      </w:r>
      <w:r w:rsidR="00A46142">
        <w:t xml:space="preserve"> </w:t>
      </w:r>
      <w:r w:rsidR="000C055B">
        <w:t xml:space="preserve">Whereas TOGAF focusses more on </w:t>
      </w:r>
      <w:r w:rsidR="005C30FA">
        <w:t xml:space="preserve">work that happens in a large organisation </w:t>
      </w:r>
      <w:r w:rsidR="005E44D8">
        <w:t xml:space="preserve">regardless of whether it is executed as part of a </w:t>
      </w:r>
      <w:r w:rsidR="00331D61">
        <w:t xml:space="preserve">framework. As for DYA, DYA does not make use of models </w:t>
      </w:r>
      <w:r w:rsidR="00BE7721">
        <w:t xml:space="preserve">such as ArchiMate which for a company the size of Atos it is hard to work without models to </w:t>
      </w:r>
      <w:r w:rsidR="00D541E7">
        <w:t>have a clear insight in the architecture of Atos. Therefore. SAFe is advised towards Atos.</w:t>
      </w:r>
    </w:p>
    <w:p w14:paraId="0AF528C6" w14:textId="77777777" w:rsidR="00D4446F" w:rsidRDefault="00D4446F" w:rsidP="00617B63">
      <w:pPr>
        <w:pStyle w:val="Geenafstand"/>
      </w:pPr>
    </w:p>
    <w:p w14:paraId="3745B3EF" w14:textId="44BEA180" w:rsidR="00D4446F" w:rsidRDefault="00D4446F" w:rsidP="00617B63">
      <w:pPr>
        <w:pStyle w:val="Geenafstand"/>
      </w:pPr>
      <w:r>
        <w:t xml:space="preserve">The framework </w:t>
      </w:r>
      <w:r w:rsidR="00144D0C">
        <w:t xml:space="preserve">upkeeps a portfolio that takes in strategy, </w:t>
      </w:r>
      <w:r w:rsidR="00CD24FE">
        <w:t>investments,</w:t>
      </w:r>
      <w:r w:rsidR="00144D0C">
        <w:t xml:space="preserve"> and lean governance. </w:t>
      </w:r>
      <w:r w:rsidR="00431A79">
        <w:t xml:space="preserve">It’s essential that the changes the innovation will bring </w:t>
      </w:r>
      <w:r w:rsidR="00D61353">
        <w:t xml:space="preserve">are documented in a portfolio. </w:t>
      </w:r>
    </w:p>
    <w:p w14:paraId="0070952C" w14:textId="77777777" w:rsidR="009C676F" w:rsidRDefault="009C676F" w:rsidP="00617B63">
      <w:pPr>
        <w:pStyle w:val="Geenafstand"/>
      </w:pPr>
    </w:p>
    <w:p w14:paraId="7B6A7B38" w14:textId="77777777" w:rsidR="00966A5C" w:rsidRDefault="00966A5C">
      <w:r>
        <w:t>Below is an overview of SAFe:</w:t>
      </w:r>
    </w:p>
    <w:p w14:paraId="1ACD4787" w14:textId="77777777" w:rsidR="007A3929" w:rsidRDefault="00966A5C" w:rsidP="007A3929">
      <w:pPr>
        <w:keepNext/>
      </w:pPr>
      <w:r>
        <w:rPr>
          <w:noProof/>
          <w:lang w:val="nl-NL" w:eastAsia="nl-NL"/>
        </w:rPr>
        <w:drawing>
          <wp:inline distT="0" distB="0" distL="0" distR="0" wp14:anchorId="65B02479" wp14:editId="5BB65CB0">
            <wp:extent cx="5731510" cy="3997960"/>
            <wp:effectExtent l="0" t="0" r="2540" b="254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pic:nvPicPr>
                  <pic:blipFill>
                    <a:blip r:embed="rId47">
                      <a:extLst>
                        <a:ext uri="{28A0092B-C50C-407E-A947-70E740481C1C}">
                          <a14:useLocalDpi xmlns:a14="http://schemas.microsoft.com/office/drawing/2010/main" val="0"/>
                        </a:ext>
                      </a:extLst>
                    </a:blip>
                    <a:stretch>
                      <a:fillRect/>
                    </a:stretch>
                  </pic:blipFill>
                  <pic:spPr>
                    <a:xfrm>
                      <a:off x="0" y="0"/>
                      <a:ext cx="5731510" cy="3997960"/>
                    </a:xfrm>
                    <a:prstGeom prst="rect">
                      <a:avLst/>
                    </a:prstGeom>
                  </pic:spPr>
                </pic:pic>
              </a:graphicData>
            </a:graphic>
          </wp:inline>
        </w:drawing>
      </w:r>
    </w:p>
    <w:p w14:paraId="4D8F822C" w14:textId="5C160BA9" w:rsidR="00F6120F" w:rsidRDefault="007A3929" w:rsidP="007A3929">
      <w:pPr>
        <w:pStyle w:val="Bijschrift"/>
      </w:pPr>
      <w:bookmarkStart w:id="71" w:name="_Toc73533185"/>
      <w:r>
        <w:t xml:space="preserve">Figure </w:t>
      </w:r>
      <w:r>
        <w:fldChar w:fldCharType="begin"/>
      </w:r>
      <w:r>
        <w:instrText>STYLEREF 1 \s</w:instrText>
      </w:r>
      <w:r>
        <w:fldChar w:fldCharType="separate"/>
      </w:r>
      <w:r>
        <w:rPr>
          <w:noProof/>
        </w:rPr>
        <w:t>4</w:t>
      </w:r>
      <w:r>
        <w:fldChar w:fldCharType="end"/>
      </w:r>
      <w:r>
        <w:noBreakHyphen/>
      </w:r>
      <w:r>
        <w:fldChar w:fldCharType="begin"/>
      </w:r>
      <w:r>
        <w:instrText>SEQ Figure \* ARABIC \s 1</w:instrText>
      </w:r>
      <w:r>
        <w:fldChar w:fldCharType="separate"/>
      </w:r>
      <w:r>
        <w:rPr>
          <w:noProof/>
        </w:rPr>
        <w:t>10</w:t>
      </w:r>
      <w:r>
        <w:fldChar w:fldCharType="end"/>
      </w:r>
      <w:r>
        <w:t xml:space="preserve"> - SAFe Model</w:t>
      </w:r>
      <w:bookmarkEnd w:id="71"/>
    </w:p>
    <w:p w14:paraId="6FA01CED" w14:textId="7DA18277" w:rsidR="009C676F" w:rsidRDefault="00F6120F">
      <w:r>
        <w:t xml:space="preserve">Figure </w:t>
      </w:r>
      <w:r w:rsidR="007A3929">
        <w:t>4</w:t>
      </w:r>
      <w:r w:rsidR="00E6758B">
        <w:t>-1</w:t>
      </w:r>
      <w:r w:rsidR="007A3929">
        <w:t>0</w:t>
      </w:r>
      <w:r w:rsidR="00E6758B">
        <w:t xml:space="preserve"> </w:t>
      </w:r>
      <w:r w:rsidR="00966A5C">
        <w:t xml:space="preserve">shows </w:t>
      </w:r>
      <w:r w:rsidR="00041A7F">
        <w:t xml:space="preserve">the </w:t>
      </w:r>
      <w:r w:rsidR="00D22174">
        <w:t>SAFe model</w:t>
      </w:r>
      <w:r w:rsidR="00B34EB7">
        <w:t xml:space="preserve">. </w:t>
      </w:r>
      <w:r w:rsidR="00A53A3E">
        <w:t xml:space="preserve">The model shows </w:t>
      </w:r>
      <w:r w:rsidR="00966A5C">
        <w:t xml:space="preserve">how multiple levels </w:t>
      </w:r>
      <w:r w:rsidR="00CD2140">
        <w:t xml:space="preserve">in an organization work together </w:t>
      </w:r>
      <w:r w:rsidR="00BA0613">
        <w:t>and what their responsibilities are</w:t>
      </w:r>
      <w:r w:rsidR="006A6845">
        <w:t xml:space="preserve"> and how communications between different (agile) groups </w:t>
      </w:r>
      <w:r w:rsidR="00C259D7">
        <w:t>add value to product development.</w:t>
      </w:r>
      <w:r w:rsidR="009C676F">
        <w:br w:type="page"/>
      </w:r>
    </w:p>
    <w:p w14:paraId="5EAFAD21" w14:textId="1557045E" w:rsidR="00115184" w:rsidRPr="00115184" w:rsidRDefault="006D7262" w:rsidP="00115184">
      <w:pPr>
        <w:pStyle w:val="Kop1"/>
        <w:rPr>
          <w:lang w:val="en-US"/>
        </w:rPr>
      </w:pPr>
      <w:bookmarkStart w:id="72" w:name="_Toc73533447"/>
      <w:r>
        <w:t xml:space="preserve">Phase 4/5: </w:t>
      </w:r>
      <w:r w:rsidR="00115184">
        <w:t>Change portfolio</w:t>
      </w:r>
      <w:bookmarkEnd w:id="72"/>
    </w:p>
    <w:p w14:paraId="61D1A272" w14:textId="30F058F7" w:rsidR="005E44D8" w:rsidRPr="005E44D8" w:rsidRDefault="000F7462" w:rsidP="005E44D8">
      <w:pPr>
        <w:pStyle w:val="Geenafstand"/>
      </w:pPr>
      <w:r>
        <w:t>Short recap</w:t>
      </w:r>
      <w:r w:rsidR="001D37EA">
        <w:t xml:space="preserve">, in the introduction chapter of the BTF report </w:t>
      </w:r>
      <w:r w:rsidR="00A24D5C">
        <w:t xml:space="preserve">show the relation between business IT alignment and the business transformation plan. It argues what the strategic </w:t>
      </w:r>
      <w:r w:rsidR="006E200B">
        <w:t xml:space="preserve">change is and in phase 1 </w:t>
      </w:r>
      <w:r w:rsidR="008502DA">
        <w:t xml:space="preserve">is that argument substantiated. </w:t>
      </w:r>
      <w:r w:rsidR="00B960A1">
        <w:t xml:space="preserve">Phase 2 </w:t>
      </w:r>
      <w:r w:rsidR="00B811E8">
        <w:t xml:space="preserve">is the </w:t>
      </w:r>
      <w:r w:rsidR="00770439">
        <w:t>theory</w:t>
      </w:r>
      <w:r w:rsidR="00B811E8">
        <w:t xml:space="preserve"> part about architecture, why </w:t>
      </w:r>
      <w:r w:rsidR="0077467E">
        <w:t>it’s</w:t>
      </w:r>
      <w:r w:rsidR="00B811E8">
        <w:t xml:space="preserve"> used and what the goal is. </w:t>
      </w:r>
      <w:r w:rsidR="00770439">
        <w:t xml:space="preserve">This chapter shows some sketches of the desired situation. </w:t>
      </w:r>
      <w:r w:rsidR="006472F9">
        <w:t xml:space="preserve">Then phase 3 the core of this document, uses the </w:t>
      </w:r>
      <w:r w:rsidR="0082178C">
        <w:t xml:space="preserve">theory of the previous chapter to make a clear IST &amp; SOLL Archimate model. </w:t>
      </w:r>
      <w:r w:rsidR="003151A4">
        <w:t xml:space="preserve">This model is </w:t>
      </w:r>
      <w:r w:rsidR="003F2593">
        <w:t xml:space="preserve">used to make a more specific model on certain parts by using the </w:t>
      </w:r>
      <w:r w:rsidR="005F57B4">
        <w:t xml:space="preserve">‘business function model’ &amp; ‘information model. </w:t>
      </w:r>
      <w:r w:rsidR="005F575B">
        <w:t xml:space="preserve">Using those models to extract </w:t>
      </w:r>
      <w:r w:rsidR="00615E7C">
        <w:t xml:space="preserve">information for the CRUD matrix that gives insights on which parts of a enterprise have </w:t>
      </w:r>
      <w:r w:rsidR="00B36A7E">
        <w:t xml:space="preserve">certain levels of access to </w:t>
      </w:r>
      <w:r w:rsidR="00A63A44">
        <w:t>specific</w:t>
      </w:r>
      <w:r w:rsidR="00B36A7E">
        <w:t xml:space="preserve"> </w:t>
      </w:r>
      <w:r w:rsidR="006935ED">
        <w:t xml:space="preserve">applications. </w:t>
      </w:r>
      <w:r w:rsidR="00743CE9">
        <w:t>Having gained all these insights, what is this ‘change portfolio’ all about</w:t>
      </w:r>
      <w:r w:rsidR="00725D92">
        <w:t>?</w:t>
      </w:r>
      <w:r w:rsidR="00743CE9">
        <w:t xml:space="preserve"> </w:t>
      </w:r>
    </w:p>
    <w:p w14:paraId="32E77644" w14:textId="77777777" w:rsidR="00236CD2" w:rsidRPr="00236CD2" w:rsidRDefault="00236CD2" w:rsidP="00236CD2">
      <w:pPr>
        <w:pStyle w:val="Geenafstand"/>
      </w:pPr>
    </w:p>
    <w:p w14:paraId="51652505" w14:textId="1BB8414B" w:rsidR="00D26CAF" w:rsidRDefault="000D125C" w:rsidP="00950556">
      <w:pPr>
        <w:pStyle w:val="Geenafstand"/>
      </w:pPr>
      <w:r>
        <w:t xml:space="preserve">Phase 4/5 is about </w:t>
      </w:r>
      <w:r w:rsidR="0077467E">
        <w:t>acting</w:t>
      </w:r>
      <w:r>
        <w:t xml:space="preserve"> and reflecting on the results. Making action punt</w:t>
      </w:r>
      <w:r w:rsidR="009334EE">
        <w:t>s</w:t>
      </w:r>
      <w:r w:rsidR="00396984">
        <w:t xml:space="preserve"> based on the information of the previous chapters</w:t>
      </w:r>
      <w:r w:rsidR="009334EE">
        <w:t xml:space="preserve">, clustering those </w:t>
      </w:r>
      <w:r w:rsidR="0077467E">
        <w:t>points,</w:t>
      </w:r>
      <w:r w:rsidR="009334EE">
        <w:t xml:space="preserve"> and </w:t>
      </w:r>
      <w:r w:rsidR="00CB3D36">
        <w:t xml:space="preserve">prioritizing which project to do first. </w:t>
      </w:r>
      <w:r w:rsidR="00A87544">
        <w:t xml:space="preserve">Having </w:t>
      </w:r>
      <w:r w:rsidR="000B749B">
        <w:t xml:space="preserve">topics and goals to strive for the wanted results, but also </w:t>
      </w:r>
      <w:r w:rsidR="009660D7">
        <w:t xml:space="preserve">keeping a change portfolio which will document the actual outcome. </w:t>
      </w:r>
    </w:p>
    <w:p w14:paraId="283AF363" w14:textId="77777777" w:rsidR="00950556" w:rsidRDefault="00950556" w:rsidP="00950556">
      <w:pPr>
        <w:pStyle w:val="Geenafstand"/>
      </w:pPr>
    </w:p>
    <w:p w14:paraId="7B937DDA" w14:textId="77777777" w:rsidR="0088460D" w:rsidRPr="0088460D" w:rsidRDefault="0088460D" w:rsidP="00950556">
      <w:pPr>
        <w:pStyle w:val="Kop2"/>
        <w:rPr>
          <w:lang w:val="en-US"/>
        </w:rPr>
      </w:pPr>
      <w:bookmarkStart w:id="73" w:name="_Toc73533448"/>
      <w:r>
        <w:t>Actions</w:t>
      </w:r>
      <w:bookmarkEnd w:id="73"/>
    </w:p>
    <w:p w14:paraId="20C9923B" w14:textId="393F819B" w:rsidR="00031557" w:rsidRPr="00031557" w:rsidRDefault="00812EDE" w:rsidP="00031557">
      <w:pPr>
        <w:pStyle w:val="Geenafstand"/>
      </w:pPr>
      <w:r>
        <w:t xml:space="preserve">Actions are derived </w:t>
      </w:r>
      <w:r w:rsidR="007727B7">
        <w:t xml:space="preserve">from the ArchiMate models, the Business Function Model, the Information </w:t>
      </w:r>
      <w:r w:rsidR="00E6452E">
        <w:t>Model,</w:t>
      </w:r>
      <w:r w:rsidR="007727B7">
        <w:t xml:space="preserve"> and the CRUD-Matri</w:t>
      </w:r>
      <w:r w:rsidR="00AC13C8">
        <w:t>ces</w:t>
      </w:r>
      <w:r w:rsidR="007727B7">
        <w:t xml:space="preserve"> (Chapter 4)</w:t>
      </w:r>
      <w:r w:rsidR="00AC13C8">
        <w:t xml:space="preserve">. </w:t>
      </w:r>
    </w:p>
    <w:p w14:paraId="5490A625" w14:textId="77777777" w:rsidR="00546EED" w:rsidRDefault="00546EED" w:rsidP="0088460D">
      <w:pPr>
        <w:pStyle w:val="Geenafstand"/>
      </w:pPr>
    </w:p>
    <w:p w14:paraId="4394D99E" w14:textId="30A5E275" w:rsidR="00546EED" w:rsidRDefault="00546EED" w:rsidP="0088460D">
      <w:pPr>
        <w:pStyle w:val="Geenafstand"/>
      </w:pPr>
      <w:r>
        <w:t>To get an inventory of the possible projects, a list of actions is first created. These actions describe all small steps necessary to accomplish the strategic change. From this list of actions, a portfolio of projects is then created which together form the change portfolio.</w:t>
      </w:r>
    </w:p>
    <w:p w14:paraId="043286F6" w14:textId="77777777" w:rsidR="002173EB" w:rsidRDefault="002173EB" w:rsidP="0088460D">
      <w:pPr>
        <w:pStyle w:val="Geenafstand"/>
      </w:pPr>
    </w:p>
    <w:p w14:paraId="67EBAFE0" w14:textId="0F58E17E" w:rsidR="002173EB" w:rsidRDefault="00A55029" w:rsidP="0088460D">
      <w:pPr>
        <w:pStyle w:val="Geenafstand"/>
      </w:pPr>
      <w:r>
        <w:t xml:space="preserve">On the next page there </w:t>
      </w:r>
      <w:r w:rsidR="00E86335">
        <w:t>is an overview of the actions that need to be taken (Table 6-1) and describes the following:</w:t>
      </w:r>
    </w:p>
    <w:p w14:paraId="13238F45" w14:textId="57F19CE4" w:rsidR="00E86335" w:rsidRDefault="00E86335" w:rsidP="00E86335">
      <w:pPr>
        <w:pStyle w:val="Geenafstand"/>
        <w:numPr>
          <w:ilvl w:val="0"/>
          <w:numId w:val="4"/>
        </w:numPr>
      </w:pPr>
      <w:r>
        <w:t>Action</w:t>
      </w:r>
      <w:r w:rsidR="00B3098B">
        <w:t xml:space="preserve"> – A description of the action needed to be taken. The action is formulated as </w:t>
      </w:r>
      <w:r w:rsidR="00196365" w:rsidRPr="00196365">
        <w:t>unambiguously</w:t>
      </w:r>
      <w:r w:rsidR="00196365">
        <w:t xml:space="preserve"> as possible.</w:t>
      </w:r>
    </w:p>
    <w:p w14:paraId="467044C4" w14:textId="61C4BD67" w:rsidR="00196365" w:rsidRDefault="00B208DD" w:rsidP="00E86335">
      <w:pPr>
        <w:pStyle w:val="Geenafstand"/>
        <w:numPr>
          <w:ilvl w:val="0"/>
          <w:numId w:val="4"/>
        </w:numPr>
      </w:pPr>
      <w:r>
        <w:t xml:space="preserve">Object of Change </w:t>
      </w:r>
      <w:r w:rsidR="001B5140">
        <w:t>–</w:t>
      </w:r>
      <w:r>
        <w:t xml:space="preserve"> </w:t>
      </w:r>
      <w:r w:rsidR="001B5140">
        <w:t xml:space="preserve">Where the action needs to be taken. For </w:t>
      </w:r>
      <w:r w:rsidR="00E6452E">
        <w:t>example,</w:t>
      </w:r>
      <w:r w:rsidR="001B5140">
        <w:t xml:space="preserve"> </w:t>
      </w:r>
      <w:r w:rsidR="0011383D">
        <w:t xml:space="preserve">a change in the </w:t>
      </w:r>
      <w:r w:rsidR="00F1234A">
        <w:t>Order process</w:t>
      </w:r>
      <w:r w:rsidR="00F826AB">
        <w:t xml:space="preserve"> of the Financial </w:t>
      </w:r>
      <w:r w:rsidR="00F1234A">
        <w:t>department.</w:t>
      </w:r>
    </w:p>
    <w:p w14:paraId="2CB64006" w14:textId="559FBA49" w:rsidR="00F1234A" w:rsidRDefault="00F1234A" w:rsidP="00E86335">
      <w:pPr>
        <w:pStyle w:val="Geenafstand"/>
        <w:numPr>
          <w:ilvl w:val="0"/>
          <w:numId w:val="4"/>
        </w:numPr>
      </w:pPr>
      <w:r>
        <w:t xml:space="preserve">Type </w:t>
      </w:r>
      <w:r w:rsidR="00C6574F">
        <w:t>–</w:t>
      </w:r>
      <w:r>
        <w:t xml:space="preserve"> </w:t>
      </w:r>
      <w:r w:rsidR="00C6574F">
        <w:t xml:space="preserve">Describes what type of action it is. For </w:t>
      </w:r>
      <w:r w:rsidR="00E6452E">
        <w:t>example,</w:t>
      </w:r>
      <w:r w:rsidR="00C6574F">
        <w:t xml:space="preserve"> a </w:t>
      </w:r>
      <w:r w:rsidR="002B6215" w:rsidRPr="002B6215">
        <w:t>preliminary investigation</w:t>
      </w:r>
      <w:r w:rsidR="00753C3E">
        <w:t xml:space="preserve">, </w:t>
      </w:r>
      <w:r w:rsidR="00E6452E">
        <w:t>realisation,</w:t>
      </w:r>
      <w:r w:rsidR="00DB2434">
        <w:t xml:space="preserve"> or </w:t>
      </w:r>
      <w:r w:rsidR="00373A4A">
        <w:t xml:space="preserve">a decision that has yet to be made. </w:t>
      </w:r>
      <w:r w:rsidR="002B6215">
        <w:t xml:space="preserve"> </w:t>
      </w:r>
    </w:p>
    <w:p w14:paraId="127D8EA2" w14:textId="5FCF4BE1" w:rsidR="00A55029" w:rsidRDefault="00A55029">
      <w:r>
        <w:br w:type="page"/>
      </w:r>
    </w:p>
    <w:p w14:paraId="3A142959" w14:textId="77777777" w:rsidR="00135BBE" w:rsidRDefault="00135BBE" w:rsidP="002173EB">
      <w:pPr>
        <w:pStyle w:val="Bijschrift"/>
        <w:keepNext/>
        <w:sectPr w:rsidR="00135BBE" w:rsidSect="00D66127">
          <w:pgSz w:w="11906" w:h="16838" w:code="9"/>
          <w:pgMar w:top="1440" w:right="1440" w:bottom="1440" w:left="1440" w:header="720" w:footer="720" w:gutter="0"/>
          <w:cols w:space="720"/>
          <w:titlePg/>
          <w:docGrid w:linePitch="360"/>
        </w:sectPr>
      </w:pPr>
    </w:p>
    <w:p w14:paraId="6269662E" w14:textId="5EC3078F" w:rsidR="002173EB" w:rsidRDefault="002173EB" w:rsidP="002173EB">
      <w:pPr>
        <w:pStyle w:val="Bijschrift"/>
        <w:keepNext/>
      </w:pPr>
      <w:bookmarkStart w:id="74" w:name="_Toc73533202"/>
      <w:r>
        <w:t xml:space="preserve">Table </w:t>
      </w:r>
      <w:r>
        <w:fldChar w:fldCharType="begin"/>
      </w:r>
      <w:r>
        <w:instrText>STYLEREF 1 \s</w:instrText>
      </w:r>
      <w:r>
        <w:fldChar w:fldCharType="separate"/>
      </w:r>
      <w:r w:rsidR="00DC13DC">
        <w:rPr>
          <w:noProof/>
        </w:rPr>
        <w:t>5</w:t>
      </w:r>
      <w:r>
        <w:fldChar w:fldCharType="end"/>
      </w:r>
      <w:r w:rsidR="00DC13DC">
        <w:noBreakHyphen/>
      </w:r>
      <w:r>
        <w:fldChar w:fldCharType="begin"/>
      </w:r>
      <w:r>
        <w:instrText>SEQ Table \* ARABIC \s 1</w:instrText>
      </w:r>
      <w:r>
        <w:fldChar w:fldCharType="separate"/>
      </w:r>
      <w:r w:rsidR="00DC13DC">
        <w:rPr>
          <w:noProof/>
        </w:rPr>
        <w:t>1</w:t>
      </w:r>
      <w:r>
        <w:fldChar w:fldCharType="end"/>
      </w:r>
      <w:r>
        <w:t xml:space="preserve"> - Change portfolio actions</w:t>
      </w:r>
      <w:bookmarkEnd w:id="74"/>
    </w:p>
    <w:tbl>
      <w:tblPr>
        <w:tblStyle w:val="Rastertabel4-Accent1"/>
        <w:tblW w:w="13981" w:type="dxa"/>
        <w:tblLook w:val="04A0" w:firstRow="1" w:lastRow="0" w:firstColumn="1" w:lastColumn="0" w:noHBand="0" w:noVBand="1"/>
      </w:tblPr>
      <w:tblGrid>
        <w:gridCol w:w="690"/>
        <w:gridCol w:w="9311"/>
        <w:gridCol w:w="2604"/>
        <w:gridCol w:w="1376"/>
      </w:tblGrid>
      <w:tr w:rsidR="00A93E1E" w14:paraId="37E1638E" w14:textId="229FB456" w:rsidTr="00A93E1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0" w:type="dxa"/>
          </w:tcPr>
          <w:p w14:paraId="5CC51D81" w14:textId="77D227BA" w:rsidR="0064373E" w:rsidRDefault="0064373E" w:rsidP="0088460D">
            <w:pPr>
              <w:pStyle w:val="Geenafstand"/>
            </w:pPr>
            <w:r>
              <w:t>ID</w:t>
            </w:r>
          </w:p>
        </w:tc>
        <w:tc>
          <w:tcPr>
            <w:tcW w:w="9311" w:type="dxa"/>
          </w:tcPr>
          <w:p w14:paraId="1109BE26" w14:textId="04EA7549" w:rsidR="0064373E" w:rsidRDefault="0064373E" w:rsidP="0088460D">
            <w:pPr>
              <w:pStyle w:val="Geenafstand"/>
              <w:cnfStyle w:val="100000000000" w:firstRow="1" w:lastRow="0" w:firstColumn="0" w:lastColumn="0" w:oddVBand="0" w:evenVBand="0" w:oddHBand="0" w:evenHBand="0" w:firstRowFirstColumn="0" w:firstRowLastColumn="0" w:lastRowFirstColumn="0" w:lastRowLastColumn="0"/>
            </w:pPr>
            <w:r>
              <w:t>Action point</w:t>
            </w:r>
          </w:p>
        </w:tc>
        <w:tc>
          <w:tcPr>
            <w:tcW w:w="2604" w:type="dxa"/>
          </w:tcPr>
          <w:p w14:paraId="18EFA676" w14:textId="62D8B66B" w:rsidR="0064373E" w:rsidRDefault="0064373E" w:rsidP="0088460D">
            <w:pPr>
              <w:pStyle w:val="Geenafstand"/>
              <w:cnfStyle w:val="100000000000" w:firstRow="1" w:lastRow="0" w:firstColumn="0" w:lastColumn="0" w:oddVBand="0" w:evenVBand="0" w:oddHBand="0" w:evenHBand="0" w:firstRowFirstColumn="0" w:firstRowLastColumn="0" w:lastRowFirstColumn="0" w:lastRowLastColumn="0"/>
            </w:pPr>
            <w:r>
              <w:t>Object of change</w:t>
            </w:r>
          </w:p>
        </w:tc>
        <w:tc>
          <w:tcPr>
            <w:tcW w:w="1376" w:type="dxa"/>
          </w:tcPr>
          <w:p w14:paraId="63D61C22" w14:textId="27E7FA77" w:rsidR="0064373E" w:rsidRDefault="0064373E" w:rsidP="0088460D">
            <w:pPr>
              <w:pStyle w:val="Geenafstand"/>
              <w:cnfStyle w:val="100000000000" w:firstRow="1" w:lastRow="0" w:firstColumn="0" w:lastColumn="0" w:oddVBand="0" w:evenVBand="0" w:oddHBand="0" w:evenHBand="0" w:firstRowFirstColumn="0" w:firstRowLastColumn="0" w:lastRowFirstColumn="0" w:lastRowLastColumn="0"/>
            </w:pPr>
            <w:r>
              <w:t>Type</w:t>
            </w:r>
          </w:p>
        </w:tc>
      </w:tr>
      <w:tr w:rsidR="00A93E1E" w14:paraId="25748D91" w14:textId="0D454E3E" w:rsidTr="00A93E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0" w:type="dxa"/>
          </w:tcPr>
          <w:p w14:paraId="5CB50E63" w14:textId="026299EA" w:rsidR="0064373E" w:rsidRDefault="0064373E" w:rsidP="0088460D">
            <w:pPr>
              <w:pStyle w:val="Geenafstand"/>
            </w:pPr>
            <w:r>
              <w:t>AP1</w:t>
            </w:r>
          </w:p>
        </w:tc>
        <w:tc>
          <w:tcPr>
            <w:tcW w:w="9311" w:type="dxa"/>
          </w:tcPr>
          <w:p w14:paraId="28F5C79B" w14:textId="67FEB804" w:rsidR="0064373E" w:rsidRDefault="0064373E" w:rsidP="0088460D">
            <w:pPr>
              <w:pStyle w:val="Geenafstand"/>
              <w:cnfStyle w:val="000000100000" w:firstRow="0" w:lastRow="0" w:firstColumn="0" w:lastColumn="0" w:oddVBand="0" w:evenVBand="0" w:oddHBand="1" w:evenHBand="0" w:firstRowFirstColumn="0" w:firstRowLastColumn="0" w:lastRowFirstColumn="0" w:lastRowLastColumn="0"/>
            </w:pPr>
            <w:r>
              <w:t>Using a recommendation system to reduce order time</w:t>
            </w:r>
          </w:p>
        </w:tc>
        <w:tc>
          <w:tcPr>
            <w:tcW w:w="2604" w:type="dxa"/>
          </w:tcPr>
          <w:p w14:paraId="6CAA5E00" w14:textId="1C8C65EB" w:rsidR="0064373E" w:rsidRDefault="006A47DE" w:rsidP="0088460D">
            <w:pPr>
              <w:pStyle w:val="Geenafstand"/>
              <w:cnfStyle w:val="000000100000" w:firstRow="0" w:lastRow="0" w:firstColumn="0" w:lastColumn="0" w:oddVBand="0" w:evenVBand="0" w:oddHBand="1" w:evenHBand="0" w:firstRowFirstColumn="0" w:firstRowLastColumn="0" w:lastRowFirstColumn="0" w:lastRowLastColumn="0"/>
            </w:pPr>
            <w:r>
              <w:t>SAP AIN</w:t>
            </w:r>
          </w:p>
        </w:tc>
        <w:tc>
          <w:tcPr>
            <w:tcW w:w="1376" w:type="dxa"/>
          </w:tcPr>
          <w:p w14:paraId="36D75E44" w14:textId="0A326596" w:rsidR="0064373E" w:rsidRDefault="002F299F" w:rsidP="0088460D">
            <w:pPr>
              <w:pStyle w:val="Geenafstand"/>
              <w:cnfStyle w:val="000000100000" w:firstRow="0" w:lastRow="0" w:firstColumn="0" w:lastColumn="0" w:oddVBand="0" w:evenVBand="0" w:oddHBand="1" w:evenHBand="0" w:firstRowFirstColumn="0" w:firstRowLastColumn="0" w:lastRowFirstColumn="0" w:lastRowLastColumn="0"/>
            </w:pPr>
            <w:r>
              <w:t>Realization</w:t>
            </w:r>
          </w:p>
        </w:tc>
      </w:tr>
      <w:tr w:rsidR="00A93E1E" w14:paraId="573BC908" w14:textId="21D8CB88" w:rsidTr="00A93E1E">
        <w:tc>
          <w:tcPr>
            <w:cnfStyle w:val="001000000000" w:firstRow="0" w:lastRow="0" w:firstColumn="1" w:lastColumn="0" w:oddVBand="0" w:evenVBand="0" w:oddHBand="0" w:evenHBand="0" w:firstRowFirstColumn="0" w:firstRowLastColumn="0" w:lastRowFirstColumn="0" w:lastRowLastColumn="0"/>
            <w:tcW w:w="690" w:type="dxa"/>
          </w:tcPr>
          <w:p w14:paraId="0367BE9C" w14:textId="22239E54" w:rsidR="0064373E" w:rsidRDefault="0064373E" w:rsidP="0088460D">
            <w:pPr>
              <w:pStyle w:val="Geenafstand"/>
            </w:pPr>
            <w:r>
              <w:t>AP2</w:t>
            </w:r>
          </w:p>
        </w:tc>
        <w:tc>
          <w:tcPr>
            <w:tcW w:w="9311" w:type="dxa"/>
          </w:tcPr>
          <w:p w14:paraId="3E080C5C" w14:textId="222D212B" w:rsidR="0064373E" w:rsidRDefault="0064373E" w:rsidP="004A331A">
            <w:pPr>
              <w:pStyle w:val="Geenafstand"/>
              <w:tabs>
                <w:tab w:val="left" w:pos="2119"/>
              </w:tabs>
              <w:cnfStyle w:val="000000000000" w:firstRow="0" w:lastRow="0" w:firstColumn="0" w:lastColumn="0" w:oddVBand="0" w:evenVBand="0" w:oddHBand="0" w:evenHBand="0" w:firstRowFirstColumn="0" w:firstRowLastColumn="0" w:lastRowFirstColumn="0" w:lastRowLastColumn="0"/>
            </w:pPr>
            <w:r>
              <w:t>Making it possible for operators to scan machines to get PLM details</w:t>
            </w:r>
          </w:p>
        </w:tc>
        <w:tc>
          <w:tcPr>
            <w:tcW w:w="2604" w:type="dxa"/>
          </w:tcPr>
          <w:p w14:paraId="35A41AE0" w14:textId="2F7851D4" w:rsidR="0064373E" w:rsidRDefault="006A47DE" w:rsidP="004A331A">
            <w:pPr>
              <w:pStyle w:val="Geenafstand"/>
              <w:tabs>
                <w:tab w:val="left" w:pos="2119"/>
              </w:tabs>
              <w:cnfStyle w:val="000000000000" w:firstRow="0" w:lastRow="0" w:firstColumn="0" w:lastColumn="0" w:oddVBand="0" w:evenVBand="0" w:oddHBand="0" w:evenHBand="0" w:firstRowFirstColumn="0" w:firstRowLastColumn="0" w:lastRowFirstColumn="0" w:lastRowLastColumn="0"/>
            </w:pPr>
            <w:r>
              <w:t>SAP AIN</w:t>
            </w:r>
          </w:p>
        </w:tc>
        <w:tc>
          <w:tcPr>
            <w:tcW w:w="1376" w:type="dxa"/>
          </w:tcPr>
          <w:p w14:paraId="1504E3FF" w14:textId="753DE5CB" w:rsidR="0064373E" w:rsidRDefault="008C1805" w:rsidP="004A331A">
            <w:pPr>
              <w:pStyle w:val="Geenafstand"/>
              <w:tabs>
                <w:tab w:val="left" w:pos="2119"/>
              </w:tabs>
              <w:cnfStyle w:val="000000000000" w:firstRow="0" w:lastRow="0" w:firstColumn="0" w:lastColumn="0" w:oddVBand="0" w:evenVBand="0" w:oddHBand="0" w:evenHBand="0" w:firstRowFirstColumn="0" w:firstRowLastColumn="0" w:lastRowFirstColumn="0" w:lastRowLastColumn="0"/>
            </w:pPr>
            <w:r>
              <w:t>Realization</w:t>
            </w:r>
          </w:p>
        </w:tc>
      </w:tr>
      <w:tr w:rsidR="00A93E1E" w14:paraId="6A2849C5" w14:textId="052B4A9D" w:rsidTr="00A93E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0" w:type="dxa"/>
          </w:tcPr>
          <w:p w14:paraId="2B9C25D4" w14:textId="2FF51386" w:rsidR="0064373E" w:rsidRDefault="0064373E" w:rsidP="0088460D">
            <w:pPr>
              <w:pStyle w:val="Geenafstand"/>
            </w:pPr>
            <w:r>
              <w:t>AP3</w:t>
            </w:r>
          </w:p>
        </w:tc>
        <w:tc>
          <w:tcPr>
            <w:tcW w:w="9311" w:type="dxa"/>
          </w:tcPr>
          <w:p w14:paraId="20641268" w14:textId="4D727F98" w:rsidR="0064373E" w:rsidRDefault="0064373E" w:rsidP="0088460D">
            <w:pPr>
              <w:pStyle w:val="Geenafstand"/>
              <w:cnfStyle w:val="000000100000" w:firstRow="0" w:lastRow="0" w:firstColumn="0" w:lastColumn="0" w:oddVBand="0" w:evenVBand="0" w:oddHBand="1" w:evenHBand="0" w:firstRowFirstColumn="0" w:firstRowLastColumn="0" w:lastRowFirstColumn="0" w:lastRowLastColumn="0"/>
            </w:pPr>
            <w:r>
              <w:t xml:space="preserve">Setting up SAP Asset Management to </w:t>
            </w:r>
            <w:r w:rsidR="00F4099F">
              <w:t>provide</w:t>
            </w:r>
            <w:r>
              <w:t xml:space="preserve"> operators fast access to blueprints </w:t>
            </w:r>
          </w:p>
        </w:tc>
        <w:tc>
          <w:tcPr>
            <w:tcW w:w="2604" w:type="dxa"/>
          </w:tcPr>
          <w:p w14:paraId="1A4ECC76" w14:textId="0788C1FF" w:rsidR="0064373E" w:rsidRDefault="00DA028D" w:rsidP="0088460D">
            <w:pPr>
              <w:pStyle w:val="Geenafstand"/>
              <w:cnfStyle w:val="000000100000" w:firstRow="0" w:lastRow="0" w:firstColumn="0" w:lastColumn="0" w:oddVBand="0" w:evenVBand="0" w:oddHBand="1" w:evenHBand="0" w:firstRowFirstColumn="0" w:firstRowLastColumn="0" w:lastRowFirstColumn="0" w:lastRowLastColumn="0"/>
            </w:pPr>
            <w:r>
              <w:t>SAP Asset Management</w:t>
            </w:r>
          </w:p>
        </w:tc>
        <w:tc>
          <w:tcPr>
            <w:tcW w:w="1376" w:type="dxa"/>
          </w:tcPr>
          <w:p w14:paraId="68DA188A" w14:textId="6A5A47B0" w:rsidR="0064373E" w:rsidRDefault="001675AB" w:rsidP="0088460D">
            <w:pPr>
              <w:pStyle w:val="Geenafstand"/>
              <w:cnfStyle w:val="000000100000" w:firstRow="0" w:lastRow="0" w:firstColumn="0" w:lastColumn="0" w:oddVBand="0" w:evenVBand="0" w:oddHBand="1" w:evenHBand="0" w:firstRowFirstColumn="0" w:firstRowLastColumn="0" w:lastRowFirstColumn="0" w:lastRowLastColumn="0"/>
            </w:pPr>
            <w:r>
              <w:t>Realization</w:t>
            </w:r>
          </w:p>
        </w:tc>
      </w:tr>
      <w:tr w:rsidR="00A93E1E" w14:paraId="54D1C33B" w14:textId="3DE2876A" w:rsidTr="00A93E1E">
        <w:tc>
          <w:tcPr>
            <w:cnfStyle w:val="001000000000" w:firstRow="0" w:lastRow="0" w:firstColumn="1" w:lastColumn="0" w:oddVBand="0" w:evenVBand="0" w:oddHBand="0" w:evenHBand="0" w:firstRowFirstColumn="0" w:firstRowLastColumn="0" w:lastRowFirstColumn="0" w:lastRowLastColumn="0"/>
            <w:tcW w:w="690" w:type="dxa"/>
          </w:tcPr>
          <w:p w14:paraId="496A0B9A" w14:textId="1BC18DCB" w:rsidR="0064373E" w:rsidRDefault="0064373E" w:rsidP="0088460D">
            <w:pPr>
              <w:pStyle w:val="Geenafstand"/>
            </w:pPr>
            <w:r>
              <w:t>AP4</w:t>
            </w:r>
          </w:p>
        </w:tc>
        <w:tc>
          <w:tcPr>
            <w:tcW w:w="9311" w:type="dxa"/>
          </w:tcPr>
          <w:p w14:paraId="044BF87A" w14:textId="552ADDDE" w:rsidR="0064373E" w:rsidRDefault="00AD7175" w:rsidP="0088460D">
            <w:pPr>
              <w:pStyle w:val="Geenafstand"/>
              <w:cnfStyle w:val="000000000000" w:firstRow="0" w:lastRow="0" w:firstColumn="0" w:lastColumn="0" w:oddVBand="0" w:evenVBand="0" w:oddHBand="0" w:evenHBand="0" w:firstRowFirstColumn="0" w:firstRowLastColumn="0" w:lastRowFirstColumn="0" w:lastRowLastColumn="0"/>
            </w:pPr>
            <w:r>
              <w:t xml:space="preserve">Grouping and storing feedback to </w:t>
            </w:r>
            <w:r w:rsidR="00310D30">
              <w:t>validate the results</w:t>
            </w:r>
            <w:r w:rsidR="00F84CE1">
              <w:t>/issues</w:t>
            </w:r>
          </w:p>
        </w:tc>
        <w:tc>
          <w:tcPr>
            <w:tcW w:w="2604" w:type="dxa"/>
          </w:tcPr>
          <w:p w14:paraId="78CAE322" w14:textId="7CE3638B" w:rsidR="0064373E" w:rsidRDefault="004B0940" w:rsidP="0088460D">
            <w:pPr>
              <w:pStyle w:val="Geenafstand"/>
              <w:cnfStyle w:val="000000000000" w:firstRow="0" w:lastRow="0" w:firstColumn="0" w:lastColumn="0" w:oddVBand="0" w:evenVBand="0" w:oddHBand="0" w:evenHBand="0" w:firstRowFirstColumn="0" w:firstRowLastColumn="0" w:lastRowFirstColumn="0" w:lastRowLastColumn="0"/>
            </w:pPr>
            <w:r>
              <w:t>Product</w:t>
            </w:r>
            <w:r w:rsidR="00A122FE">
              <w:t xml:space="preserve"> </w:t>
            </w:r>
            <w:r>
              <w:t>team</w:t>
            </w:r>
            <w:r w:rsidR="00A122FE">
              <w:t xml:space="preserve"> manager</w:t>
            </w:r>
          </w:p>
        </w:tc>
        <w:tc>
          <w:tcPr>
            <w:tcW w:w="1376" w:type="dxa"/>
          </w:tcPr>
          <w:p w14:paraId="3671B417" w14:textId="1911DFCE" w:rsidR="0064373E" w:rsidRDefault="00EA1A77" w:rsidP="0088460D">
            <w:pPr>
              <w:pStyle w:val="Geenafstand"/>
              <w:cnfStyle w:val="000000000000" w:firstRow="0" w:lastRow="0" w:firstColumn="0" w:lastColumn="0" w:oddVBand="0" w:evenVBand="0" w:oddHBand="0" w:evenHBand="0" w:firstRowFirstColumn="0" w:firstRowLastColumn="0" w:lastRowFirstColumn="0" w:lastRowLastColumn="0"/>
            </w:pPr>
            <w:r>
              <w:t>Review</w:t>
            </w:r>
          </w:p>
        </w:tc>
      </w:tr>
      <w:tr w:rsidR="00A93E1E" w14:paraId="02CF34C4" w14:textId="74E22439" w:rsidTr="00A93E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0" w:type="dxa"/>
          </w:tcPr>
          <w:p w14:paraId="7B779246" w14:textId="46FF4B20" w:rsidR="00A93E1E" w:rsidRDefault="00A93E1E" w:rsidP="00A93E1E">
            <w:pPr>
              <w:pStyle w:val="Geenafstand"/>
            </w:pPr>
            <w:r>
              <w:t>AP5</w:t>
            </w:r>
          </w:p>
        </w:tc>
        <w:tc>
          <w:tcPr>
            <w:tcW w:w="9311" w:type="dxa"/>
          </w:tcPr>
          <w:p w14:paraId="35338516" w14:textId="0A364682" w:rsidR="00A93E1E" w:rsidRDefault="00A93E1E" w:rsidP="00A93E1E">
            <w:pPr>
              <w:pStyle w:val="Geenafstand"/>
              <w:cnfStyle w:val="000000100000" w:firstRow="0" w:lastRow="0" w:firstColumn="0" w:lastColumn="0" w:oddVBand="0" w:evenVBand="0" w:oddHBand="1" w:evenHBand="0" w:firstRowFirstColumn="0" w:firstRowLastColumn="0" w:lastRowFirstColumn="0" w:lastRowLastColumn="0"/>
            </w:pPr>
            <w:r>
              <w:t>Lowering machine downtime by using SAP predictive maintenance and service application</w:t>
            </w:r>
          </w:p>
        </w:tc>
        <w:tc>
          <w:tcPr>
            <w:tcW w:w="2604" w:type="dxa"/>
          </w:tcPr>
          <w:p w14:paraId="746B0BBE" w14:textId="60AFF2A3" w:rsidR="00A93E1E" w:rsidRDefault="00A93E1E" w:rsidP="00A93E1E">
            <w:pPr>
              <w:pStyle w:val="Geenafstand"/>
              <w:cnfStyle w:val="000000100000" w:firstRow="0" w:lastRow="0" w:firstColumn="0" w:lastColumn="0" w:oddVBand="0" w:evenVBand="0" w:oddHBand="1" w:evenHBand="0" w:firstRowFirstColumn="0" w:firstRowLastColumn="0" w:lastRowFirstColumn="0" w:lastRowLastColumn="0"/>
            </w:pPr>
            <w:r>
              <w:t>SAP Predictive Maintenance</w:t>
            </w:r>
          </w:p>
        </w:tc>
        <w:tc>
          <w:tcPr>
            <w:tcW w:w="1376" w:type="dxa"/>
          </w:tcPr>
          <w:p w14:paraId="2294A787" w14:textId="5753F540" w:rsidR="00A93E1E" w:rsidRDefault="00A93E1E" w:rsidP="00A93E1E">
            <w:pPr>
              <w:pStyle w:val="Geenafstand"/>
              <w:cnfStyle w:val="000000100000" w:firstRow="0" w:lastRow="0" w:firstColumn="0" w:lastColumn="0" w:oddVBand="0" w:evenVBand="0" w:oddHBand="1" w:evenHBand="0" w:firstRowFirstColumn="0" w:firstRowLastColumn="0" w:lastRowFirstColumn="0" w:lastRowLastColumn="0"/>
            </w:pPr>
            <w:r>
              <w:t>(preliminary) Research</w:t>
            </w:r>
          </w:p>
        </w:tc>
      </w:tr>
      <w:tr w:rsidR="008A4D8F" w14:paraId="4BC789BC" w14:textId="5D1A3940" w:rsidTr="00A93E1E">
        <w:tc>
          <w:tcPr>
            <w:cnfStyle w:val="001000000000" w:firstRow="0" w:lastRow="0" w:firstColumn="1" w:lastColumn="0" w:oddVBand="0" w:evenVBand="0" w:oddHBand="0" w:evenHBand="0" w:firstRowFirstColumn="0" w:firstRowLastColumn="0" w:lastRowFirstColumn="0" w:lastRowLastColumn="0"/>
            <w:tcW w:w="690" w:type="dxa"/>
          </w:tcPr>
          <w:p w14:paraId="705FE589" w14:textId="3B3E4D44" w:rsidR="008A4D8F" w:rsidRDefault="008A4D8F" w:rsidP="008A4D8F">
            <w:pPr>
              <w:pStyle w:val="Geenafstand"/>
            </w:pPr>
            <w:r>
              <w:t>AP6</w:t>
            </w:r>
          </w:p>
        </w:tc>
        <w:tc>
          <w:tcPr>
            <w:tcW w:w="9311" w:type="dxa"/>
          </w:tcPr>
          <w:p w14:paraId="29F5AAAA" w14:textId="3F07BD05" w:rsidR="008A4D8F" w:rsidRDefault="008A4D8F" w:rsidP="008A4D8F">
            <w:pPr>
              <w:pStyle w:val="Geenafstand"/>
              <w:cnfStyle w:val="000000000000" w:firstRow="0" w:lastRow="0" w:firstColumn="0" w:lastColumn="0" w:oddVBand="0" w:evenVBand="0" w:oddHBand="0" w:evenHBand="0" w:firstRowFirstColumn="0" w:firstRowLastColumn="0" w:lastRowFirstColumn="0" w:lastRowLastColumn="0"/>
            </w:pPr>
            <w:r>
              <w:t>Protecting the data transfer using cryptography</w:t>
            </w:r>
          </w:p>
        </w:tc>
        <w:tc>
          <w:tcPr>
            <w:tcW w:w="2604" w:type="dxa"/>
          </w:tcPr>
          <w:p w14:paraId="371B2B21" w14:textId="2ED48285" w:rsidR="008A4D8F" w:rsidRPr="00352B67" w:rsidRDefault="008A4D8F" w:rsidP="008A4D8F">
            <w:pPr>
              <w:pStyle w:val="Geenafstand"/>
              <w:cnfStyle w:val="000000000000" w:firstRow="0" w:lastRow="0" w:firstColumn="0" w:lastColumn="0" w:oddVBand="0" w:evenVBand="0" w:oddHBand="0" w:evenHBand="0" w:firstRowFirstColumn="0" w:firstRowLastColumn="0" w:lastRowFirstColumn="0" w:lastRowLastColumn="0"/>
            </w:pPr>
            <w:r w:rsidRPr="00352B67">
              <w:t>Siemens &amp; SAP connection</w:t>
            </w:r>
          </w:p>
        </w:tc>
        <w:tc>
          <w:tcPr>
            <w:tcW w:w="1376" w:type="dxa"/>
          </w:tcPr>
          <w:p w14:paraId="521329C2" w14:textId="5CE07C6B" w:rsidR="008A4D8F" w:rsidRDefault="008A4D8F" w:rsidP="008A4D8F">
            <w:pPr>
              <w:pStyle w:val="Geenafstand"/>
              <w:cnfStyle w:val="000000000000" w:firstRow="0" w:lastRow="0" w:firstColumn="0" w:lastColumn="0" w:oddVBand="0" w:evenVBand="0" w:oddHBand="0" w:evenHBand="0" w:firstRowFirstColumn="0" w:firstRowLastColumn="0" w:lastRowFirstColumn="0" w:lastRowLastColumn="0"/>
            </w:pPr>
            <w:r>
              <w:t>(preliminary) Research</w:t>
            </w:r>
          </w:p>
        </w:tc>
      </w:tr>
      <w:tr w:rsidR="008A4D8F" w14:paraId="2117A404" w14:textId="00DF4BFD" w:rsidTr="00A93E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0" w:type="dxa"/>
          </w:tcPr>
          <w:p w14:paraId="6DE7BDA2" w14:textId="55242D21" w:rsidR="008A4D8F" w:rsidRDefault="008A4D8F" w:rsidP="008A4D8F">
            <w:pPr>
              <w:pStyle w:val="Geenafstand"/>
            </w:pPr>
            <w:r>
              <w:t>AP7</w:t>
            </w:r>
          </w:p>
        </w:tc>
        <w:tc>
          <w:tcPr>
            <w:tcW w:w="9311" w:type="dxa"/>
          </w:tcPr>
          <w:p w14:paraId="6E62EF74" w14:textId="260356F7" w:rsidR="008A4D8F" w:rsidRDefault="008A4D8F" w:rsidP="008A4D8F">
            <w:pPr>
              <w:pStyle w:val="Geenafstand"/>
              <w:cnfStyle w:val="000000100000" w:firstRow="0" w:lastRow="0" w:firstColumn="0" w:lastColumn="0" w:oddVBand="0" w:evenVBand="0" w:oddHBand="1" w:evenHBand="0" w:firstRowFirstColumn="0" w:firstRowLastColumn="0" w:lastRowFirstColumn="0" w:lastRowLastColumn="0"/>
            </w:pPr>
            <w:r>
              <w:t>Making information transportation policies and procedures</w:t>
            </w:r>
            <w:r w:rsidR="00173844">
              <w:t xml:space="preserve"> between SAP &amp; Teamcenter data transfer</w:t>
            </w:r>
          </w:p>
        </w:tc>
        <w:tc>
          <w:tcPr>
            <w:tcW w:w="2604" w:type="dxa"/>
          </w:tcPr>
          <w:p w14:paraId="376C0D5B" w14:textId="4216BF19" w:rsidR="008A4D8F" w:rsidRDefault="008A4D8F" w:rsidP="008A4D8F">
            <w:pPr>
              <w:pStyle w:val="Geenafstand"/>
              <w:cnfStyle w:val="000000100000" w:firstRow="0" w:lastRow="0" w:firstColumn="0" w:lastColumn="0" w:oddVBand="0" w:evenVBand="0" w:oddHBand="1" w:evenHBand="0" w:firstRowFirstColumn="0" w:firstRowLastColumn="0" w:lastRowFirstColumn="0" w:lastRowLastColumn="0"/>
            </w:pPr>
            <w:r>
              <w:t>Policy Management</w:t>
            </w:r>
          </w:p>
        </w:tc>
        <w:tc>
          <w:tcPr>
            <w:tcW w:w="1376" w:type="dxa"/>
          </w:tcPr>
          <w:p w14:paraId="1172E18F" w14:textId="12F370E7" w:rsidR="008A4D8F" w:rsidRDefault="00E208F4" w:rsidP="008A4D8F">
            <w:pPr>
              <w:pStyle w:val="Geenafstand"/>
              <w:cnfStyle w:val="000000100000" w:firstRow="0" w:lastRow="0" w:firstColumn="0" w:lastColumn="0" w:oddVBand="0" w:evenVBand="0" w:oddHBand="1" w:evenHBand="0" w:firstRowFirstColumn="0" w:firstRowLastColumn="0" w:lastRowFirstColumn="0" w:lastRowLastColumn="0"/>
            </w:pPr>
            <w:r>
              <w:t>Realization</w:t>
            </w:r>
          </w:p>
        </w:tc>
      </w:tr>
      <w:tr w:rsidR="003C7431" w14:paraId="4BC7B5CD" w14:textId="187CBBB7" w:rsidTr="00A93E1E">
        <w:tc>
          <w:tcPr>
            <w:cnfStyle w:val="001000000000" w:firstRow="0" w:lastRow="0" w:firstColumn="1" w:lastColumn="0" w:oddVBand="0" w:evenVBand="0" w:oddHBand="0" w:evenHBand="0" w:firstRowFirstColumn="0" w:firstRowLastColumn="0" w:lastRowFirstColumn="0" w:lastRowLastColumn="0"/>
            <w:tcW w:w="690" w:type="dxa"/>
          </w:tcPr>
          <w:p w14:paraId="0C2C7AAA" w14:textId="3A3CBE75" w:rsidR="003C7431" w:rsidRDefault="003C7431" w:rsidP="003C7431">
            <w:pPr>
              <w:pStyle w:val="Geenafstand"/>
            </w:pPr>
            <w:r>
              <w:t>AP8</w:t>
            </w:r>
          </w:p>
        </w:tc>
        <w:tc>
          <w:tcPr>
            <w:tcW w:w="9311" w:type="dxa"/>
          </w:tcPr>
          <w:p w14:paraId="216A903F" w14:textId="4D7CD984" w:rsidR="003C7431" w:rsidRDefault="003C7431" w:rsidP="003C7431">
            <w:pPr>
              <w:pStyle w:val="Geenafstand"/>
              <w:cnfStyle w:val="000000000000" w:firstRow="0" w:lastRow="0" w:firstColumn="0" w:lastColumn="0" w:oddVBand="0" w:evenVBand="0" w:oddHBand="0" w:evenHBand="0" w:firstRowFirstColumn="0" w:firstRowLastColumn="0" w:lastRowFirstColumn="0" w:lastRowLastColumn="0"/>
            </w:pPr>
            <w:r>
              <w:t>Extracting technical information to understand how the data can be restructured</w:t>
            </w:r>
          </w:p>
        </w:tc>
        <w:tc>
          <w:tcPr>
            <w:tcW w:w="2604" w:type="dxa"/>
          </w:tcPr>
          <w:p w14:paraId="08F257DC" w14:textId="00BEB823" w:rsidR="003C7431" w:rsidRDefault="003C7431" w:rsidP="003C7431">
            <w:pPr>
              <w:pStyle w:val="Geenafstand"/>
              <w:cnfStyle w:val="000000000000" w:firstRow="0" w:lastRow="0" w:firstColumn="0" w:lastColumn="0" w:oddVBand="0" w:evenVBand="0" w:oddHBand="0" w:evenHBand="0" w:firstRowFirstColumn="0" w:firstRowLastColumn="0" w:lastRowFirstColumn="0" w:lastRowLastColumn="0"/>
            </w:pPr>
            <w:r>
              <w:t>Siemens Teamcenter (PLM)</w:t>
            </w:r>
          </w:p>
        </w:tc>
        <w:tc>
          <w:tcPr>
            <w:tcW w:w="1376" w:type="dxa"/>
          </w:tcPr>
          <w:p w14:paraId="043A0B37" w14:textId="2E78E9B1" w:rsidR="003C7431" w:rsidRDefault="003C7431" w:rsidP="003C7431">
            <w:pPr>
              <w:pStyle w:val="Geenafstand"/>
              <w:cnfStyle w:val="000000000000" w:firstRow="0" w:lastRow="0" w:firstColumn="0" w:lastColumn="0" w:oddVBand="0" w:evenVBand="0" w:oddHBand="0" w:evenHBand="0" w:firstRowFirstColumn="0" w:firstRowLastColumn="0" w:lastRowFirstColumn="0" w:lastRowLastColumn="0"/>
            </w:pPr>
            <w:r>
              <w:t>(preliminary) Research</w:t>
            </w:r>
          </w:p>
        </w:tc>
      </w:tr>
      <w:tr w:rsidR="003C7431" w14:paraId="729668F6" w14:textId="7206443F" w:rsidTr="00A93E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0" w:type="dxa"/>
          </w:tcPr>
          <w:p w14:paraId="679B2D44" w14:textId="4D16B916" w:rsidR="003C7431" w:rsidRDefault="003C7431" w:rsidP="003C7431">
            <w:pPr>
              <w:pStyle w:val="Geenafstand"/>
            </w:pPr>
            <w:r>
              <w:t>AP9</w:t>
            </w:r>
          </w:p>
        </w:tc>
        <w:tc>
          <w:tcPr>
            <w:tcW w:w="9311" w:type="dxa"/>
          </w:tcPr>
          <w:p w14:paraId="472464E4" w14:textId="2E186802" w:rsidR="003C7431" w:rsidRDefault="003C7431" w:rsidP="003C7431">
            <w:pPr>
              <w:pStyle w:val="Geenafstand"/>
              <w:cnfStyle w:val="000000100000" w:firstRow="0" w:lastRow="0" w:firstColumn="0" w:lastColumn="0" w:oddVBand="0" w:evenVBand="0" w:oddHBand="1" w:evenHBand="0" w:firstRowFirstColumn="0" w:firstRowLastColumn="0" w:lastRowFirstColumn="0" w:lastRowLastColumn="0"/>
            </w:pPr>
            <w:r>
              <w:t>Create a use case to get an idea of how the result must look like</w:t>
            </w:r>
          </w:p>
        </w:tc>
        <w:tc>
          <w:tcPr>
            <w:tcW w:w="2604" w:type="dxa"/>
          </w:tcPr>
          <w:p w14:paraId="2AAB7903" w14:textId="03A6ABD6" w:rsidR="003C7431" w:rsidRDefault="003C7431" w:rsidP="003C7431">
            <w:pPr>
              <w:pStyle w:val="Geenafstand"/>
              <w:cnfStyle w:val="000000100000" w:firstRow="0" w:lastRow="0" w:firstColumn="0" w:lastColumn="0" w:oddVBand="0" w:evenVBand="0" w:oddHBand="1" w:evenHBand="0" w:firstRowFirstColumn="0" w:firstRowLastColumn="0" w:lastRowFirstColumn="0" w:lastRowLastColumn="0"/>
            </w:pPr>
            <w:r>
              <w:t>Innovation team</w:t>
            </w:r>
          </w:p>
        </w:tc>
        <w:tc>
          <w:tcPr>
            <w:tcW w:w="1376" w:type="dxa"/>
          </w:tcPr>
          <w:p w14:paraId="7575076A" w14:textId="2BD55F15" w:rsidR="003C7431" w:rsidRDefault="00E769FF" w:rsidP="003C7431">
            <w:pPr>
              <w:pStyle w:val="Geenafstand"/>
              <w:cnfStyle w:val="000000100000" w:firstRow="0" w:lastRow="0" w:firstColumn="0" w:lastColumn="0" w:oddVBand="0" w:evenVBand="0" w:oddHBand="1" w:evenHBand="0" w:firstRowFirstColumn="0" w:firstRowLastColumn="0" w:lastRowFirstColumn="0" w:lastRowLastColumn="0"/>
            </w:pPr>
            <w:r>
              <w:t>Realization</w:t>
            </w:r>
          </w:p>
        </w:tc>
      </w:tr>
      <w:tr w:rsidR="003C7431" w14:paraId="61BBC830" w14:textId="20A32684" w:rsidTr="00A93E1E">
        <w:tc>
          <w:tcPr>
            <w:cnfStyle w:val="001000000000" w:firstRow="0" w:lastRow="0" w:firstColumn="1" w:lastColumn="0" w:oddVBand="0" w:evenVBand="0" w:oddHBand="0" w:evenHBand="0" w:firstRowFirstColumn="0" w:firstRowLastColumn="0" w:lastRowFirstColumn="0" w:lastRowLastColumn="0"/>
            <w:tcW w:w="690" w:type="dxa"/>
          </w:tcPr>
          <w:p w14:paraId="0A121F69" w14:textId="2E215ADC" w:rsidR="003C7431" w:rsidRDefault="003C7431" w:rsidP="003C7431">
            <w:pPr>
              <w:pStyle w:val="Geenafstand"/>
            </w:pPr>
            <w:r>
              <w:t>AP10</w:t>
            </w:r>
          </w:p>
        </w:tc>
        <w:tc>
          <w:tcPr>
            <w:tcW w:w="9311" w:type="dxa"/>
          </w:tcPr>
          <w:p w14:paraId="744BAF78" w14:textId="795ADB88" w:rsidR="003C7431" w:rsidRDefault="003C7431" w:rsidP="003C7431">
            <w:pPr>
              <w:pStyle w:val="Geenafstand"/>
              <w:cnfStyle w:val="000000000000" w:firstRow="0" w:lastRow="0" w:firstColumn="0" w:lastColumn="0" w:oddVBand="0" w:evenVBand="0" w:oddHBand="0" w:evenHBand="0" w:firstRowFirstColumn="0" w:firstRowLastColumn="0" w:lastRowFirstColumn="0" w:lastRowLastColumn="0"/>
            </w:pPr>
            <w:r>
              <w:t>Operators must sign confidentiality or non-disclosure agreements before receiving blueprint information</w:t>
            </w:r>
          </w:p>
        </w:tc>
        <w:tc>
          <w:tcPr>
            <w:tcW w:w="2604" w:type="dxa"/>
          </w:tcPr>
          <w:p w14:paraId="3C1BBC8C" w14:textId="5040B76A" w:rsidR="003C7431" w:rsidRDefault="003C7431" w:rsidP="003C7431">
            <w:pPr>
              <w:pStyle w:val="Geenafstand"/>
              <w:cnfStyle w:val="000000000000" w:firstRow="0" w:lastRow="0" w:firstColumn="0" w:lastColumn="0" w:oddVBand="0" w:evenVBand="0" w:oddHBand="0" w:evenHBand="0" w:firstRowFirstColumn="0" w:firstRowLastColumn="0" w:lastRowFirstColumn="0" w:lastRowLastColumn="0"/>
            </w:pPr>
            <w:r>
              <w:t>Legal department</w:t>
            </w:r>
          </w:p>
        </w:tc>
        <w:tc>
          <w:tcPr>
            <w:tcW w:w="1376" w:type="dxa"/>
          </w:tcPr>
          <w:p w14:paraId="2E096B73" w14:textId="4EF7A98A" w:rsidR="003C7431" w:rsidRDefault="00E27EBE" w:rsidP="003C7431">
            <w:pPr>
              <w:pStyle w:val="Geenafstand"/>
              <w:cnfStyle w:val="000000000000" w:firstRow="0" w:lastRow="0" w:firstColumn="0" w:lastColumn="0" w:oddVBand="0" w:evenVBand="0" w:oddHBand="0" w:evenHBand="0" w:firstRowFirstColumn="0" w:firstRowLastColumn="0" w:lastRowFirstColumn="0" w:lastRowLastColumn="0"/>
            </w:pPr>
            <w:r>
              <w:t>Realization</w:t>
            </w:r>
          </w:p>
        </w:tc>
      </w:tr>
      <w:tr w:rsidR="003C7431" w14:paraId="7E01D588" w14:textId="04B9D6CF" w:rsidTr="00A93E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0" w:type="dxa"/>
          </w:tcPr>
          <w:p w14:paraId="4B658EE9" w14:textId="41912E63" w:rsidR="003C7431" w:rsidRDefault="003C7431" w:rsidP="003C7431">
            <w:pPr>
              <w:pStyle w:val="Geenafstand"/>
            </w:pPr>
            <w:r>
              <w:t>AP11</w:t>
            </w:r>
          </w:p>
        </w:tc>
        <w:tc>
          <w:tcPr>
            <w:tcW w:w="9311" w:type="dxa"/>
          </w:tcPr>
          <w:p w14:paraId="12286859" w14:textId="2DA4E333" w:rsidR="003C7431" w:rsidRDefault="003C7431" w:rsidP="003C7431">
            <w:pPr>
              <w:pStyle w:val="Geenafstand"/>
              <w:cnfStyle w:val="000000100000" w:firstRow="0" w:lastRow="0" w:firstColumn="0" w:lastColumn="0" w:oddVBand="0" w:evenVBand="0" w:oddHBand="1" w:evenHBand="0" w:firstRowFirstColumn="0" w:firstRowLastColumn="0" w:lastRowFirstColumn="0" w:lastRowLastColumn="0"/>
            </w:pPr>
            <w:r>
              <w:t>Separating user access on the SAP/Teamcenter applications</w:t>
            </w:r>
          </w:p>
        </w:tc>
        <w:tc>
          <w:tcPr>
            <w:tcW w:w="2604" w:type="dxa"/>
          </w:tcPr>
          <w:p w14:paraId="64E8593C" w14:textId="14A741A7" w:rsidR="003C7431" w:rsidRDefault="003C7431" w:rsidP="003C7431">
            <w:pPr>
              <w:pStyle w:val="Geenafstand"/>
              <w:cnfStyle w:val="000000100000" w:firstRow="0" w:lastRow="0" w:firstColumn="0" w:lastColumn="0" w:oddVBand="0" w:evenVBand="0" w:oddHBand="1" w:evenHBand="0" w:firstRowFirstColumn="0" w:firstRowLastColumn="0" w:lastRowFirstColumn="0" w:lastRowLastColumn="0"/>
            </w:pPr>
            <w:r>
              <w:t>Authorization Access Management</w:t>
            </w:r>
          </w:p>
        </w:tc>
        <w:tc>
          <w:tcPr>
            <w:tcW w:w="1376" w:type="dxa"/>
          </w:tcPr>
          <w:p w14:paraId="68727506" w14:textId="2A5E3B77" w:rsidR="003C7431" w:rsidRDefault="00154C30" w:rsidP="003C7431">
            <w:pPr>
              <w:pStyle w:val="Geenafstand"/>
              <w:cnfStyle w:val="000000100000" w:firstRow="0" w:lastRow="0" w:firstColumn="0" w:lastColumn="0" w:oddVBand="0" w:evenVBand="0" w:oddHBand="1" w:evenHBand="0" w:firstRowFirstColumn="0" w:firstRowLastColumn="0" w:lastRowFirstColumn="0" w:lastRowLastColumn="0"/>
            </w:pPr>
            <w:r>
              <w:t>Realization</w:t>
            </w:r>
          </w:p>
        </w:tc>
      </w:tr>
      <w:tr w:rsidR="003C7431" w14:paraId="16F62939" w14:textId="7128D084" w:rsidTr="00A93E1E">
        <w:tc>
          <w:tcPr>
            <w:cnfStyle w:val="001000000000" w:firstRow="0" w:lastRow="0" w:firstColumn="1" w:lastColumn="0" w:oddVBand="0" w:evenVBand="0" w:oddHBand="0" w:evenHBand="0" w:firstRowFirstColumn="0" w:firstRowLastColumn="0" w:lastRowFirstColumn="0" w:lastRowLastColumn="0"/>
            <w:tcW w:w="690" w:type="dxa"/>
          </w:tcPr>
          <w:p w14:paraId="71D2DB75" w14:textId="0DAB700D" w:rsidR="003C7431" w:rsidRDefault="003C7431" w:rsidP="003C7431">
            <w:pPr>
              <w:pStyle w:val="Geenafstand"/>
            </w:pPr>
            <w:r>
              <w:t>AP12</w:t>
            </w:r>
          </w:p>
        </w:tc>
        <w:tc>
          <w:tcPr>
            <w:tcW w:w="9311" w:type="dxa"/>
          </w:tcPr>
          <w:p w14:paraId="413A1BD4" w14:textId="2B24B3A6" w:rsidR="003C7431" w:rsidRDefault="00E671FD" w:rsidP="003C7431">
            <w:pPr>
              <w:pStyle w:val="Geenafstand"/>
              <w:cnfStyle w:val="000000000000" w:firstRow="0" w:lastRow="0" w:firstColumn="0" w:lastColumn="0" w:oddVBand="0" w:evenVBand="0" w:oddHBand="0" w:evenHBand="0" w:firstRowFirstColumn="0" w:firstRowLastColumn="0" w:lastRowFirstColumn="0" w:lastRowLastColumn="0"/>
            </w:pPr>
            <w:r>
              <w:t>Educating a few employees by using the SAP &amp; Teamcenter courses</w:t>
            </w:r>
          </w:p>
        </w:tc>
        <w:tc>
          <w:tcPr>
            <w:tcW w:w="2604" w:type="dxa"/>
          </w:tcPr>
          <w:p w14:paraId="6521BBBE" w14:textId="2FDB62E4" w:rsidR="003C7431" w:rsidRDefault="003C7431" w:rsidP="003C7431">
            <w:pPr>
              <w:pStyle w:val="Geenafstand"/>
              <w:cnfStyle w:val="000000000000" w:firstRow="0" w:lastRow="0" w:firstColumn="0" w:lastColumn="0" w:oddVBand="0" w:evenVBand="0" w:oddHBand="0" w:evenHBand="0" w:firstRowFirstColumn="0" w:firstRowLastColumn="0" w:lastRowFirstColumn="0" w:lastRowLastColumn="0"/>
            </w:pPr>
            <w:r>
              <w:t>Training department</w:t>
            </w:r>
          </w:p>
        </w:tc>
        <w:tc>
          <w:tcPr>
            <w:tcW w:w="1376" w:type="dxa"/>
          </w:tcPr>
          <w:p w14:paraId="45D44AD1" w14:textId="313D570B" w:rsidR="003C7431" w:rsidRDefault="00612583" w:rsidP="003C7431">
            <w:pPr>
              <w:pStyle w:val="Geenafstand"/>
              <w:cnfStyle w:val="000000000000" w:firstRow="0" w:lastRow="0" w:firstColumn="0" w:lastColumn="0" w:oddVBand="0" w:evenVBand="0" w:oddHBand="0" w:evenHBand="0" w:firstRowFirstColumn="0" w:firstRowLastColumn="0" w:lastRowFirstColumn="0" w:lastRowLastColumn="0"/>
            </w:pPr>
            <w:r>
              <w:t>Education</w:t>
            </w:r>
          </w:p>
        </w:tc>
      </w:tr>
      <w:tr w:rsidR="003C7431" w14:paraId="2758973E" w14:textId="4460DA2E" w:rsidTr="00A93E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0" w:type="dxa"/>
          </w:tcPr>
          <w:p w14:paraId="71ABED8E" w14:textId="7C2453DD" w:rsidR="003C7431" w:rsidRDefault="003C7431" w:rsidP="003C7431">
            <w:pPr>
              <w:pStyle w:val="Geenafstand"/>
            </w:pPr>
            <w:r>
              <w:t>AP13</w:t>
            </w:r>
          </w:p>
        </w:tc>
        <w:tc>
          <w:tcPr>
            <w:tcW w:w="9311" w:type="dxa"/>
          </w:tcPr>
          <w:p w14:paraId="6BC55433" w14:textId="0192AAB7" w:rsidR="003C7431" w:rsidRDefault="003C7431" w:rsidP="003C7431">
            <w:pPr>
              <w:pStyle w:val="Geenafstand"/>
              <w:cnfStyle w:val="000000100000" w:firstRow="0" w:lastRow="0" w:firstColumn="0" w:lastColumn="0" w:oddVBand="0" w:evenVBand="0" w:oddHBand="1" w:evenHBand="0" w:firstRowFirstColumn="0" w:firstRowLastColumn="0" w:lastRowFirstColumn="0" w:lastRowLastColumn="0"/>
            </w:pPr>
            <w:r>
              <w:t xml:space="preserve">Improving market position by </w:t>
            </w:r>
            <w:r w:rsidR="00793069">
              <w:t>connecting</w:t>
            </w:r>
            <w:r>
              <w:t xml:space="preserve"> </w:t>
            </w:r>
            <w:r w:rsidR="00553A16">
              <w:t>SAP &amp; Teamcenter</w:t>
            </w:r>
            <w:r w:rsidR="00F854EA">
              <w:t xml:space="preserve"> functionalities</w:t>
            </w:r>
          </w:p>
        </w:tc>
        <w:tc>
          <w:tcPr>
            <w:tcW w:w="2604" w:type="dxa"/>
          </w:tcPr>
          <w:p w14:paraId="695C9651" w14:textId="07F9B6F9" w:rsidR="003C7431" w:rsidRDefault="003C7431" w:rsidP="003C7431">
            <w:pPr>
              <w:pStyle w:val="Geenafstand"/>
              <w:cnfStyle w:val="000000100000" w:firstRow="0" w:lastRow="0" w:firstColumn="0" w:lastColumn="0" w:oddVBand="0" w:evenVBand="0" w:oddHBand="1" w:evenHBand="0" w:firstRowFirstColumn="0" w:firstRowLastColumn="0" w:lastRowFirstColumn="0" w:lastRowLastColumn="0"/>
            </w:pPr>
            <w:r>
              <w:t>Innovation team</w:t>
            </w:r>
          </w:p>
        </w:tc>
        <w:tc>
          <w:tcPr>
            <w:tcW w:w="1376" w:type="dxa"/>
          </w:tcPr>
          <w:p w14:paraId="529EEFE0" w14:textId="32B85542" w:rsidR="003C7431" w:rsidRDefault="00612583" w:rsidP="003C7431">
            <w:pPr>
              <w:pStyle w:val="Geenafstand"/>
              <w:cnfStyle w:val="000000100000" w:firstRow="0" w:lastRow="0" w:firstColumn="0" w:lastColumn="0" w:oddVBand="0" w:evenVBand="0" w:oddHBand="1" w:evenHBand="0" w:firstRowFirstColumn="0" w:firstRowLastColumn="0" w:lastRowFirstColumn="0" w:lastRowLastColumn="0"/>
            </w:pPr>
            <w:r>
              <w:t>(preliminary) Research</w:t>
            </w:r>
          </w:p>
        </w:tc>
      </w:tr>
      <w:tr w:rsidR="003C7431" w14:paraId="32A2E1F5" w14:textId="61BE4487" w:rsidTr="00A93E1E">
        <w:tc>
          <w:tcPr>
            <w:cnfStyle w:val="001000000000" w:firstRow="0" w:lastRow="0" w:firstColumn="1" w:lastColumn="0" w:oddVBand="0" w:evenVBand="0" w:oddHBand="0" w:evenHBand="0" w:firstRowFirstColumn="0" w:firstRowLastColumn="0" w:lastRowFirstColumn="0" w:lastRowLastColumn="0"/>
            <w:tcW w:w="690" w:type="dxa"/>
          </w:tcPr>
          <w:p w14:paraId="3180613F" w14:textId="0AE4155E" w:rsidR="003C7431" w:rsidRDefault="003C7431" w:rsidP="003C7431">
            <w:pPr>
              <w:pStyle w:val="Geenafstand"/>
            </w:pPr>
            <w:r>
              <w:t>AP14</w:t>
            </w:r>
          </w:p>
        </w:tc>
        <w:tc>
          <w:tcPr>
            <w:tcW w:w="9311" w:type="dxa"/>
          </w:tcPr>
          <w:p w14:paraId="251F6FFA" w14:textId="63E76687" w:rsidR="003C7431" w:rsidRDefault="003C7431" w:rsidP="003C7431">
            <w:pPr>
              <w:pStyle w:val="Geenafstand"/>
              <w:cnfStyle w:val="000000000000" w:firstRow="0" w:lastRow="0" w:firstColumn="0" w:lastColumn="0" w:oddVBand="0" w:evenVBand="0" w:oddHBand="0" w:evenHBand="0" w:firstRowFirstColumn="0" w:firstRowLastColumn="0" w:lastRowFirstColumn="0" w:lastRowLastColumn="0"/>
            </w:pPr>
            <w:r>
              <w:t>Improving relations between SAP/Siemens</w:t>
            </w:r>
            <w:r w:rsidR="006D1DEE">
              <w:t xml:space="preserve"> by connecting and promoting their services</w:t>
            </w:r>
          </w:p>
        </w:tc>
        <w:tc>
          <w:tcPr>
            <w:tcW w:w="2604" w:type="dxa"/>
          </w:tcPr>
          <w:p w14:paraId="3ED6B15E" w14:textId="5C14F68C" w:rsidR="003C7431" w:rsidRDefault="003C7431" w:rsidP="003C7431">
            <w:pPr>
              <w:pStyle w:val="Geenafstand"/>
              <w:cnfStyle w:val="000000000000" w:firstRow="0" w:lastRow="0" w:firstColumn="0" w:lastColumn="0" w:oddVBand="0" w:evenVBand="0" w:oddHBand="0" w:evenHBand="0" w:firstRowFirstColumn="0" w:firstRowLastColumn="0" w:lastRowFirstColumn="0" w:lastRowLastColumn="0"/>
            </w:pPr>
            <w:r>
              <w:t>CRM system</w:t>
            </w:r>
          </w:p>
        </w:tc>
        <w:tc>
          <w:tcPr>
            <w:tcW w:w="1376" w:type="dxa"/>
          </w:tcPr>
          <w:p w14:paraId="5B57DA7D" w14:textId="699F1A22" w:rsidR="003C7431" w:rsidRDefault="00965449" w:rsidP="003C7431">
            <w:pPr>
              <w:pStyle w:val="Geenafstand"/>
              <w:cnfStyle w:val="000000000000" w:firstRow="0" w:lastRow="0" w:firstColumn="0" w:lastColumn="0" w:oddVBand="0" w:evenVBand="0" w:oddHBand="0" w:evenHBand="0" w:firstRowFirstColumn="0" w:firstRowLastColumn="0" w:lastRowFirstColumn="0" w:lastRowLastColumn="0"/>
            </w:pPr>
            <w:r>
              <w:t>Realization</w:t>
            </w:r>
          </w:p>
        </w:tc>
      </w:tr>
      <w:tr w:rsidR="00827D0D" w14:paraId="1C3468DC" w14:textId="652857AA" w:rsidTr="00A93E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0" w:type="dxa"/>
          </w:tcPr>
          <w:p w14:paraId="6C05827D" w14:textId="0884F6B9" w:rsidR="00827D0D" w:rsidRDefault="00827D0D" w:rsidP="00827D0D">
            <w:pPr>
              <w:pStyle w:val="Geenafstand"/>
            </w:pPr>
            <w:r>
              <w:t>AP15</w:t>
            </w:r>
          </w:p>
        </w:tc>
        <w:tc>
          <w:tcPr>
            <w:tcW w:w="9311" w:type="dxa"/>
          </w:tcPr>
          <w:p w14:paraId="2A6BD7CB" w14:textId="4D3EB20C" w:rsidR="00827D0D" w:rsidRDefault="00827D0D" w:rsidP="00827D0D">
            <w:pPr>
              <w:pStyle w:val="Geenafstand"/>
              <w:cnfStyle w:val="000000100000" w:firstRow="0" w:lastRow="0" w:firstColumn="0" w:lastColumn="0" w:oddVBand="0" w:evenVBand="0" w:oddHBand="1" w:evenHBand="0" w:firstRowFirstColumn="0" w:firstRowLastColumn="0" w:lastRowFirstColumn="0" w:lastRowLastColumn="0"/>
            </w:pPr>
            <w:r>
              <w:t xml:space="preserve">Automating </w:t>
            </w:r>
            <w:r w:rsidR="00C700B7">
              <w:t xml:space="preserve">order </w:t>
            </w:r>
            <w:r>
              <w:t>maintenance processes to reduce employee</w:t>
            </w:r>
            <w:r w:rsidR="00E12223">
              <w:t>s time spending</w:t>
            </w:r>
            <w:r w:rsidR="00E44843">
              <w:t xml:space="preserve"> on repetitive tasks</w:t>
            </w:r>
          </w:p>
        </w:tc>
        <w:tc>
          <w:tcPr>
            <w:tcW w:w="2604" w:type="dxa"/>
          </w:tcPr>
          <w:p w14:paraId="2E7CF1B0" w14:textId="5749800C" w:rsidR="00827D0D" w:rsidRDefault="00827D0D" w:rsidP="00827D0D">
            <w:pPr>
              <w:pStyle w:val="Geenafstand"/>
              <w:cnfStyle w:val="000000100000" w:firstRow="0" w:lastRow="0" w:firstColumn="0" w:lastColumn="0" w:oddVBand="0" w:evenVBand="0" w:oddHBand="1" w:evenHBand="0" w:firstRowFirstColumn="0" w:firstRowLastColumn="0" w:lastRowFirstColumn="0" w:lastRowLastColumn="0"/>
            </w:pPr>
            <w:r>
              <w:t>HR department</w:t>
            </w:r>
          </w:p>
        </w:tc>
        <w:tc>
          <w:tcPr>
            <w:tcW w:w="1376" w:type="dxa"/>
          </w:tcPr>
          <w:p w14:paraId="57B7F0EB" w14:textId="6EDB848B" w:rsidR="00827D0D" w:rsidRDefault="00827D0D" w:rsidP="00827D0D">
            <w:pPr>
              <w:pStyle w:val="Geenafstand"/>
              <w:cnfStyle w:val="000000100000" w:firstRow="0" w:lastRow="0" w:firstColumn="0" w:lastColumn="0" w:oddVBand="0" w:evenVBand="0" w:oddHBand="1" w:evenHBand="0" w:firstRowFirstColumn="0" w:firstRowLastColumn="0" w:lastRowFirstColumn="0" w:lastRowLastColumn="0"/>
            </w:pPr>
            <w:r>
              <w:t>(preliminary) Research</w:t>
            </w:r>
          </w:p>
        </w:tc>
      </w:tr>
      <w:tr w:rsidR="00827D0D" w14:paraId="03341741" w14:textId="798522DF" w:rsidTr="00A93E1E">
        <w:tc>
          <w:tcPr>
            <w:cnfStyle w:val="001000000000" w:firstRow="0" w:lastRow="0" w:firstColumn="1" w:lastColumn="0" w:oddVBand="0" w:evenVBand="0" w:oddHBand="0" w:evenHBand="0" w:firstRowFirstColumn="0" w:firstRowLastColumn="0" w:lastRowFirstColumn="0" w:lastRowLastColumn="0"/>
            <w:tcW w:w="690" w:type="dxa"/>
          </w:tcPr>
          <w:p w14:paraId="04641D8E" w14:textId="5F31929A" w:rsidR="00827D0D" w:rsidRDefault="00827D0D" w:rsidP="00827D0D">
            <w:pPr>
              <w:pStyle w:val="Geenafstand"/>
            </w:pPr>
            <w:r>
              <w:t>AP16</w:t>
            </w:r>
          </w:p>
        </w:tc>
        <w:tc>
          <w:tcPr>
            <w:tcW w:w="9311" w:type="dxa"/>
          </w:tcPr>
          <w:p w14:paraId="0FCE7AEC" w14:textId="73C16F4F" w:rsidR="00827D0D" w:rsidRDefault="003068C6" w:rsidP="00827D0D">
            <w:pPr>
              <w:pStyle w:val="Geenafstand"/>
              <w:cnfStyle w:val="000000000000" w:firstRow="0" w:lastRow="0" w:firstColumn="0" w:lastColumn="0" w:oddVBand="0" w:evenVBand="0" w:oddHBand="0" w:evenHBand="0" w:firstRowFirstColumn="0" w:firstRowLastColumn="0" w:lastRowFirstColumn="0" w:lastRowLastColumn="0"/>
            </w:pPr>
            <w:r>
              <w:t>Using</w:t>
            </w:r>
            <w:r w:rsidR="00F1585F">
              <w:t xml:space="preserve"> SAP Asset Management</w:t>
            </w:r>
            <w:r w:rsidR="0000338B">
              <w:t xml:space="preserve"> &amp; automatic prediction software to give operators </w:t>
            </w:r>
            <w:r w:rsidR="00A27EB5">
              <w:t>live data insights</w:t>
            </w:r>
          </w:p>
        </w:tc>
        <w:tc>
          <w:tcPr>
            <w:tcW w:w="2604" w:type="dxa"/>
          </w:tcPr>
          <w:p w14:paraId="55606F4F" w14:textId="7F810669" w:rsidR="00827D0D" w:rsidRDefault="00827D0D" w:rsidP="00827D0D">
            <w:pPr>
              <w:pStyle w:val="Geenafstand"/>
              <w:cnfStyle w:val="000000000000" w:firstRow="0" w:lastRow="0" w:firstColumn="0" w:lastColumn="0" w:oddVBand="0" w:evenVBand="0" w:oddHBand="0" w:evenHBand="0" w:firstRowFirstColumn="0" w:firstRowLastColumn="0" w:lastRowFirstColumn="0" w:lastRowLastColumn="0"/>
            </w:pPr>
            <w:r>
              <w:t>SAP AIN</w:t>
            </w:r>
          </w:p>
        </w:tc>
        <w:tc>
          <w:tcPr>
            <w:tcW w:w="1376" w:type="dxa"/>
          </w:tcPr>
          <w:p w14:paraId="0397BD0D" w14:textId="2F4E3EC1" w:rsidR="00827D0D" w:rsidRDefault="006867A3" w:rsidP="00827D0D">
            <w:pPr>
              <w:pStyle w:val="Geenafstand"/>
              <w:cnfStyle w:val="000000000000" w:firstRow="0" w:lastRow="0" w:firstColumn="0" w:lastColumn="0" w:oddVBand="0" w:evenVBand="0" w:oddHBand="0" w:evenHBand="0" w:firstRowFirstColumn="0" w:firstRowLastColumn="0" w:lastRowFirstColumn="0" w:lastRowLastColumn="0"/>
            </w:pPr>
            <w:r>
              <w:t>Realization</w:t>
            </w:r>
          </w:p>
        </w:tc>
      </w:tr>
      <w:tr w:rsidR="00827D0D" w14:paraId="6F6F62B8" w14:textId="0F9ABB82" w:rsidTr="00A93E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0" w:type="dxa"/>
          </w:tcPr>
          <w:p w14:paraId="2BEBD1CA" w14:textId="6416F4FE" w:rsidR="00827D0D" w:rsidRDefault="00827D0D" w:rsidP="00827D0D">
            <w:pPr>
              <w:pStyle w:val="Geenafstand"/>
            </w:pPr>
            <w:r>
              <w:t>AP17</w:t>
            </w:r>
          </w:p>
        </w:tc>
        <w:tc>
          <w:tcPr>
            <w:tcW w:w="9311" w:type="dxa"/>
          </w:tcPr>
          <w:p w14:paraId="10DC070E" w14:textId="259BB4AF" w:rsidR="00827D0D" w:rsidRDefault="00827D0D" w:rsidP="00827D0D">
            <w:pPr>
              <w:pStyle w:val="Geenafstand"/>
              <w:cnfStyle w:val="000000100000" w:firstRow="0" w:lastRow="0" w:firstColumn="0" w:lastColumn="0" w:oddVBand="0" w:evenVBand="0" w:oddHBand="1" w:evenHBand="0" w:firstRowFirstColumn="0" w:firstRowLastColumn="0" w:lastRowFirstColumn="0" w:lastRowLastColumn="0"/>
            </w:pPr>
            <w:r>
              <w:t>Using IoT to get accurate data for the SAP IAM system</w:t>
            </w:r>
          </w:p>
        </w:tc>
        <w:tc>
          <w:tcPr>
            <w:tcW w:w="2604" w:type="dxa"/>
          </w:tcPr>
          <w:p w14:paraId="4564B048" w14:textId="595F3516" w:rsidR="00827D0D" w:rsidRDefault="00827D0D" w:rsidP="00827D0D">
            <w:pPr>
              <w:pStyle w:val="Geenafstand"/>
              <w:cnfStyle w:val="000000100000" w:firstRow="0" w:lastRow="0" w:firstColumn="0" w:lastColumn="0" w:oddVBand="0" w:evenVBand="0" w:oddHBand="1" w:evenHBand="0" w:firstRowFirstColumn="0" w:firstRowLastColumn="0" w:lastRowFirstColumn="0" w:lastRowLastColumn="0"/>
            </w:pPr>
            <w:r>
              <w:t>SAP AIN</w:t>
            </w:r>
          </w:p>
        </w:tc>
        <w:tc>
          <w:tcPr>
            <w:tcW w:w="1376" w:type="dxa"/>
          </w:tcPr>
          <w:p w14:paraId="3E181E9A" w14:textId="074242F5" w:rsidR="00827D0D" w:rsidRDefault="006867A3" w:rsidP="00827D0D">
            <w:pPr>
              <w:pStyle w:val="Geenafstand"/>
              <w:cnfStyle w:val="000000100000" w:firstRow="0" w:lastRow="0" w:firstColumn="0" w:lastColumn="0" w:oddVBand="0" w:evenVBand="0" w:oddHBand="1" w:evenHBand="0" w:firstRowFirstColumn="0" w:firstRowLastColumn="0" w:lastRowFirstColumn="0" w:lastRowLastColumn="0"/>
            </w:pPr>
            <w:r>
              <w:t>Realization</w:t>
            </w:r>
          </w:p>
        </w:tc>
      </w:tr>
      <w:tr w:rsidR="00B775E2" w14:paraId="49C54CB0" w14:textId="76CA328C" w:rsidTr="00A93E1E">
        <w:tc>
          <w:tcPr>
            <w:cnfStyle w:val="001000000000" w:firstRow="0" w:lastRow="0" w:firstColumn="1" w:lastColumn="0" w:oddVBand="0" w:evenVBand="0" w:oddHBand="0" w:evenHBand="0" w:firstRowFirstColumn="0" w:firstRowLastColumn="0" w:lastRowFirstColumn="0" w:lastRowLastColumn="0"/>
            <w:tcW w:w="690" w:type="dxa"/>
          </w:tcPr>
          <w:p w14:paraId="4F1E3CA0" w14:textId="245827F4" w:rsidR="00B775E2" w:rsidRDefault="00B775E2" w:rsidP="00B775E2">
            <w:pPr>
              <w:pStyle w:val="Geenafstand"/>
            </w:pPr>
            <w:r>
              <w:t>AP18</w:t>
            </w:r>
          </w:p>
        </w:tc>
        <w:tc>
          <w:tcPr>
            <w:tcW w:w="9311" w:type="dxa"/>
          </w:tcPr>
          <w:p w14:paraId="5608B672" w14:textId="137A8532" w:rsidR="00B775E2" w:rsidRDefault="00B775E2" w:rsidP="00B775E2">
            <w:pPr>
              <w:pStyle w:val="Geenafstand"/>
              <w:cnfStyle w:val="000000000000" w:firstRow="0" w:lastRow="0" w:firstColumn="0" w:lastColumn="0" w:oddVBand="0" w:evenVBand="0" w:oddHBand="0" w:evenHBand="0" w:firstRowFirstColumn="0" w:firstRowLastColumn="0" w:lastRowFirstColumn="0" w:lastRowLastColumn="0"/>
            </w:pPr>
            <w:r>
              <w:t>Using a concept like Process Mining to gain insight in bottlenecks of the order process</w:t>
            </w:r>
          </w:p>
        </w:tc>
        <w:tc>
          <w:tcPr>
            <w:tcW w:w="2604" w:type="dxa"/>
          </w:tcPr>
          <w:p w14:paraId="0C69E62F" w14:textId="147D8F4D" w:rsidR="00B775E2" w:rsidRDefault="00B775E2" w:rsidP="00B775E2">
            <w:pPr>
              <w:pStyle w:val="Geenafstand"/>
              <w:cnfStyle w:val="000000000000" w:firstRow="0" w:lastRow="0" w:firstColumn="0" w:lastColumn="0" w:oddVBand="0" w:evenVBand="0" w:oddHBand="0" w:evenHBand="0" w:firstRowFirstColumn="0" w:firstRowLastColumn="0" w:lastRowFirstColumn="0" w:lastRowLastColumn="0"/>
            </w:pPr>
            <w:r>
              <w:t>Application</w:t>
            </w:r>
          </w:p>
        </w:tc>
        <w:tc>
          <w:tcPr>
            <w:tcW w:w="1376" w:type="dxa"/>
          </w:tcPr>
          <w:p w14:paraId="46021314" w14:textId="764A7997" w:rsidR="00B775E2" w:rsidRDefault="00B775E2" w:rsidP="00B775E2">
            <w:pPr>
              <w:pStyle w:val="Geenafstand"/>
              <w:cnfStyle w:val="000000000000" w:firstRow="0" w:lastRow="0" w:firstColumn="0" w:lastColumn="0" w:oddVBand="0" w:evenVBand="0" w:oddHBand="0" w:evenHBand="0" w:firstRowFirstColumn="0" w:firstRowLastColumn="0" w:lastRowFirstColumn="0" w:lastRowLastColumn="0"/>
            </w:pPr>
            <w:r>
              <w:t>(preliminary) Research</w:t>
            </w:r>
          </w:p>
        </w:tc>
      </w:tr>
      <w:tr w:rsidR="00B775E2" w14:paraId="31294F13" w14:textId="0417AE25" w:rsidTr="00A93E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0" w:type="dxa"/>
          </w:tcPr>
          <w:p w14:paraId="66F87181" w14:textId="22638228" w:rsidR="00B775E2" w:rsidRDefault="00B775E2" w:rsidP="00B775E2">
            <w:pPr>
              <w:pStyle w:val="Geenafstand"/>
            </w:pPr>
            <w:r>
              <w:t>AP19</w:t>
            </w:r>
          </w:p>
        </w:tc>
        <w:tc>
          <w:tcPr>
            <w:tcW w:w="9311" w:type="dxa"/>
          </w:tcPr>
          <w:p w14:paraId="64274AD6" w14:textId="735257BA" w:rsidR="00B775E2" w:rsidRDefault="00B775E2" w:rsidP="00B775E2">
            <w:pPr>
              <w:pStyle w:val="Geenafstand"/>
              <w:cnfStyle w:val="000000100000" w:firstRow="0" w:lastRow="0" w:firstColumn="0" w:lastColumn="0" w:oddVBand="0" w:evenVBand="0" w:oddHBand="1" w:evenHBand="0" w:firstRowFirstColumn="0" w:firstRowLastColumn="0" w:lastRowFirstColumn="0" w:lastRowLastColumn="0"/>
            </w:pPr>
            <w:r>
              <w:t>Weekly reports providing insights on the production progress with information such as machine status</w:t>
            </w:r>
          </w:p>
        </w:tc>
        <w:tc>
          <w:tcPr>
            <w:tcW w:w="2604" w:type="dxa"/>
          </w:tcPr>
          <w:p w14:paraId="1A37A4CA" w14:textId="1CDD5CA2" w:rsidR="00B775E2" w:rsidRDefault="00B775E2" w:rsidP="00B775E2">
            <w:pPr>
              <w:pStyle w:val="Geenafstand"/>
              <w:cnfStyle w:val="000000100000" w:firstRow="0" w:lastRow="0" w:firstColumn="0" w:lastColumn="0" w:oddVBand="0" w:evenVBand="0" w:oddHBand="1" w:evenHBand="0" w:firstRowFirstColumn="0" w:firstRowLastColumn="0" w:lastRowFirstColumn="0" w:lastRowLastColumn="0"/>
            </w:pPr>
            <w:r>
              <w:t>Reporting server</w:t>
            </w:r>
          </w:p>
        </w:tc>
        <w:tc>
          <w:tcPr>
            <w:tcW w:w="1376" w:type="dxa"/>
          </w:tcPr>
          <w:p w14:paraId="1B80687B" w14:textId="03239D18" w:rsidR="00B775E2" w:rsidRDefault="00B775E2" w:rsidP="00B775E2">
            <w:pPr>
              <w:pStyle w:val="Geenafstand"/>
              <w:cnfStyle w:val="000000100000" w:firstRow="0" w:lastRow="0" w:firstColumn="0" w:lastColumn="0" w:oddVBand="0" w:evenVBand="0" w:oddHBand="1" w:evenHBand="0" w:firstRowFirstColumn="0" w:firstRowLastColumn="0" w:lastRowFirstColumn="0" w:lastRowLastColumn="0"/>
            </w:pPr>
            <w:r>
              <w:t>Making decision</w:t>
            </w:r>
          </w:p>
        </w:tc>
      </w:tr>
      <w:tr w:rsidR="00B775E2" w14:paraId="6959BB02" w14:textId="793C1A87" w:rsidTr="00A93E1E">
        <w:tc>
          <w:tcPr>
            <w:cnfStyle w:val="001000000000" w:firstRow="0" w:lastRow="0" w:firstColumn="1" w:lastColumn="0" w:oddVBand="0" w:evenVBand="0" w:oddHBand="0" w:evenHBand="0" w:firstRowFirstColumn="0" w:firstRowLastColumn="0" w:lastRowFirstColumn="0" w:lastRowLastColumn="0"/>
            <w:tcW w:w="690" w:type="dxa"/>
          </w:tcPr>
          <w:p w14:paraId="407CB20A" w14:textId="2ED17E35" w:rsidR="00B775E2" w:rsidRDefault="00B775E2" w:rsidP="00B775E2">
            <w:pPr>
              <w:pStyle w:val="Geenafstand"/>
            </w:pPr>
            <w:r>
              <w:t>AP20</w:t>
            </w:r>
          </w:p>
        </w:tc>
        <w:tc>
          <w:tcPr>
            <w:tcW w:w="9311" w:type="dxa"/>
          </w:tcPr>
          <w:p w14:paraId="0AC6F9E2" w14:textId="03A6505F" w:rsidR="00B775E2" w:rsidRDefault="00B775E2" w:rsidP="00B775E2">
            <w:pPr>
              <w:pStyle w:val="Geenafstand"/>
              <w:cnfStyle w:val="000000000000" w:firstRow="0" w:lastRow="0" w:firstColumn="0" w:lastColumn="0" w:oddVBand="0" w:evenVBand="0" w:oddHBand="0" w:evenHBand="0" w:firstRowFirstColumn="0" w:firstRowLastColumn="0" w:lastRowFirstColumn="0" w:lastRowLastColumn="0"/>
            </w:pPr>
            <w:r>
              <w:t>Conducting useful business cases, to show potential customers what the impact is</w:t>
            </w:r>
          </w:p>
        </w:tc>
        <w:tc>
          <w:tcPr>
            <w:tcW w:w="2604" w:type="dxa"/>
          </w:tcPr>
          <w:p w14:paraId="2942130D" w14:textId="2B902BDE" w:rsidR="00B775E2" w:rsidRDefault="00B775E2" w:rsidP="00B775E2">
            <w:pPr>
              <w:pStyle w:val="Geenafstand"/>
              <w:cnfStyle w:val="000000000000" w:firstRow="0" w:lastRow="0" w:firstColumn="0" w:lastColumn="0" w:oddVBand="0" w:evenVBand="0" w:oddHBand="0" w:evenHBand="0" w:firstRowFirstColumn="0" w:firstRowLastColumn="0" w:lastRowFirstColumn="0" w:lastRowLastColumn="0"/>
            </w:pPr>
            <w:r>
              <w:t>Sales department</w:t>
            </w:r>
          </w:p>
        </w:tc>
        <w:tc>
          <w:tcPr>
            <w:tcW w:w="1376" w:type="dxa"/>
          </w:tcPr>
          <w:p w14:paraId="11D2A84E" w14:textId="4150B9F8" w:rsidR="00B775E2" w:rsidRDefault="00CF271D" w:rsidP="00B775E2">
            <w:pPr>
              <w:pStyle w:val="Geenafstand"/>
              <w:cnfStyle w:val="000000000000" w:firstRow="0" w:lastRow="0" w:firstColumn="0" w:lastColumn="0" w:oddVBand="0" w:evenVBand="0" w:oddHBand="0" w:evenHBand="0" w:firstRowFirstColumn="0" w:firstRowLastColumn="0" w:lastRowFirstColumn="0" w:lastRowLastColumn="0"/>
            </w:pPr>
            <w:r>
              <w:t>Realization</w:t>
            </w:r>
          </w:p>
        </w:tc>
      </w:tr>
    </w:tbl>
    <w:p w14:paraId="5F973F8E" w14:textId="77777777" w:rsidR="009A34D0" w:rsidRDefault="009A34D0">
      <w:pPr>
        <w:sectPr w:rsidR="009A34D0" w:rsidSect="009A34D0">
          <w:pgSz w:w="16838" w:h="11906" w:orient="landscape" w:code="9"/>
          <w:pgMar w:top="1440" w:right="1440" w:bottom="1440" w:left="1440" w:header="720" w:footer="720" w:gutter="0"/>
          <w:cols w:space="720"/>
          <w:titlePg/>
          <w:docGrid w:linePitch="360"/>
        </w:sectPr>
      </w:pPr>
    </w:p>
    <w:p w14:paraId="101E75AA" w14:textId="4F5CF79D" w:rsidR="0088460D" w:rsidRPr="0088460D" w:rsidRDefault="0088460D" w:rsidP="0088460D">
      <w:pPr>
        <w:pStyle w:val="Kop2"/>
        <w:rPr>
          <w:lang w:val="en-US"/>
        </w:rPr>
      </w:pPr>
      <w:bookmarkStart w:id="75" w:name="_Toc73533449"/>
      <w:r>
        <w:t>Change Portfolio</w:t>
      </w:r>
      <w:bookmarkEnd w:id="75"/>
    </w:p>
    <w:p w14:paraId="4C9F87F3" w14:textId="60C1BC30" w:rsidR="00303233" w:rsidRDefault="00303233" w:rsidP="0088460D">
      <w:pPr>
        <w:pStyle w:val="Geenafstand"/>
      </w:pPr>
      <w:r>
        <w:t xml:space="preserve">The final step is to make a change portfolio of all the actions described in chapter 6.1. This is done according to the following </w:t>
      </w:r>
      <w:r w:rsidR="001A0466">
        <w:t>roadmap:</w:t>
      </w:r>
    </w:p>
    <w:p w14:paraId="77351806" w14:textId="2253947C" w:rsidR="00876ECA" w:rsidRDefault="00626CFC" w:rsidP="00876ECA">
      <w:pPr>
        <w:pStyle w:val="Geenafstand"/>
        <w:keepNext/>
      </w:pPr>
      <w:r>
        <w:rPr>
          <w:noProof/>
          <w:lang w:val="nl-NL" w:eastAsia="nl-NL"/>
        </w:rPr>
        <w:drawing>
          <wp:inline distT="0" distB="0" distL="0" distR="0" wp14:anchorId="03A94EBF" wp14:editId="58456222">
            <wp:extent cx="2817628" cy="2941753"/>
            <wp:effectExtent l="0" t="0" r="1905" b="0"/>
            <wp:docPr id="41" name="Afbeelding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1"/>
                    <pic:cNvPicPr/>
                  </pic:nvPicPr>
                  <pic:blipFill>
                    <a:blip r:embed="rId48">
                      <a:extLst>
                        <a:ext uri="{28A0092B-C50C-407E-A947-70E740481C1C}">
                          <a14:useLocalDpi xmlns:a14="http://schemas.microsoft.com/office/drawing/2010/main" val="0"/>
                        </a:ext>
                      </a:extLst>
                    </a:blip>
                    <a:stretch>
                      <a:fillRect/>
                    </a:stretch>
                  </pic:blipFill>
                  <pic:spPr>
                    <a:xfrm>
                      <a:off x="0" y="0"/>
                      <a:ext cx="2817628" cy="2941753"/>
                    </a:xfrm>
                    <a:prstGeom prst="rect">
                      <a:avLst/>
                    </a:prstGeom>
                  </pic:spPr>
                </pic:pic>
              </a:graphicData>
            </a:graphic>
          </wp:inline>
        </w:drawing>
      </w:r>
    </w:p>
    <w:p w14:paraId="30C17B42" w14:textId="75601B97" w:rsidR="001A0466" w:rsidRDefault="00876ECA" w:rsidP="00876ECA">
      <w:pPr>
        <w:pStyle w:val="Bijschrift"/>
      </w:pPr>
      <w:bookmarkStart w:id="76" w:name="_Toc73533186"/>
      <w:r>
        <w:t xml:space="preserve">Figure </w:t>
      </w:r>
      <w:r>
        <w:fldChar w:fldCharType="begin"/>
      </w:r>
      <w:r>
        <w:instrText>STYLEREF 1 \s</w:instrText>
      </w:r>
      <w:r>
        <w:fldChar w:fldCharType="separate"/>
      </w:r>
      <w:r w:rsidR="005024FB">
        <w:rPr>
          <w:noProof/>
        </w:rPr>
        <w:t>5</w:t>
      </w:r>
      <w:r>
        <w:fldChar w:fldCharType="end"/>
      </w:r>
      <w:r>
        <w:noBreakHyphen/>
      </w:r>
      <w:r>
        <w:fldChar w:fldCharType="begin"/>
      </w:r>
      <w:r>
        <w:instrText>SEQ Figure \* ARABIC \s 1</w:instrText>
      </w:r>
      <w:r>
        <w:fldChar w:fldCharType="separate"/>
      </w:r>
      <w:r>
        <w:rPr>
          <w:noProof/>
        </w:rPr>
        <w:t>1</w:t>
      </w:r>
      <w:r>
        <w:fldChar w:fldCharType="end"/>
      </w:r>
      <w:r>
        <w:t xml:space="preserve"> - Change portfolio Roadmap</w:t>
      </w:r>
      <w:bookmarkEnd w:id="76"/>
    </w:p>
    <w:p w14:paraId="3F50F58C" w14:textId="38123698" w:rsidR="00693C54" w:rsidRDefault="00693C54" w:rsidP="00693C54">
      <w:pPr>
        <w:pStyle w:val="Kop3"/>
        <w:rPr>
          <w:lang w:val="en-US"/>
        </w:rPr>
      </w:pPr>
      <w:bookmarkStart w:id="77" w:name="_Toc73533450"/>
      <w:r w:rsidRPr="00693C54">
        <w:rPr>
          <w:lang w:val="en-US"/>
        </w:rPr>
        <w:t xml:space="preserve">Step 1: Clustering actions into </w:t>
      </w:r>
      <w:r>
        <w:rPr>
          <w:lang w:val="en-US"/>
        </w:rPr>
        <w:t>candidate-projects</w:t>
      </w:r>
      <w:bookmarkEnd w:id="77"/>
    </w:p>
    <w:p w14:paraId="0F7F9599" w14:textId="5005E773" w:rsidR="0002431C" w:rsidRDefault="0002431C" w:rsidP="0002431C">
      <w:pPr>
        <w:rPr>
          <w:lang w:val="en-US"/>
        </w:rPr>
      </w:pPr>
      <w:r>
        <w:rPr>
          <w:lang w:val="en-US"/>
        </w:rPr>
        <w:t xml:space="preserve">The first step is to cluster all actions into candidate-projects. This is done </w:t>
      </w:r>
      <w:r w:rsidR="00227AA1">
        <w:rPr>
          <w:lang w:val="en-US"/>
        </w:rPr>
        <w:t>in the following areas:</w:t>
      </w:r>
    </w:p>
    <w:p w14:paraId="7806C06B" w14:textId="0C72EAA9" w:rsidR="00227AA1" w:rsidRDefault="00663E04" w:rsidP="00227AA1">
      <w:pPr>
        <w:pStyle w:val="Lijstalinea"/>
        <w:numPr>
          <w:ilvl w:val="0"/>
          <w:numId w:val="4"/>
        </w:numPr>
        <w:rPr>
          <w:lang w:val="en-US"/>
        </w:rPr>
      </w:pPr>
      <w:r>
        <w:rPr>
          <w:b/>
          <w:bCs/>
          <w:lang w:val="en-US"/>
        </w:rPr>
        <w:t xml:space="preserve">Topic – </w:t>
      </w:r>
      <w:r>
        <w:rPr>
          <w:lang w:val="en-US"/>
        </w:rPr>
        <w:t>For examp</w:t>
      </w:r>
      <w:r w:rsidR="00AD6D99">
        <w:rPr>
          <w:lang w:val="en-US"/>
        </w:rPr>
        <w:t>le the implementation of a new application, which also requires changes to other processes.</w:t>
      </w:r>
    </w:p>
    <w:p w14:paraId="4F0C4E20" w14:textId="3B1917DD" w:rsidR="00AD6D99" w:rsidRDefault="00AD6D99" w:rsidP="00227AA1">
      <w:pPr>
        <w:pStyle w:val="Lijstalinea"/>
        <w:numPr>
          <w:ilvl w:val="0"/>
          <w:numId w:val="4"/>
        </w:numPr>
        <w:rPr>
          <w:lang w:val="en-US"/>
        </w:rPr>
      </w:pPr>
      <w:r>
        <w:rPr>
          <w:b/>
          <w:bCs/>
          <w:lang w:val="en-US"/>
        </w:rPr>
        <w:t xml:space="preserve">Object of </w:t>
      </w:r>
      <w:r w:rsidR="00062783">
        <w:rPr>
          <w:b/>
          <w:bCs/>
          <w:lang w:val="en-US"/>
        </w:rPr>
        <w:t>c</w:t>
      </w:r>
      <w:r>
        <w:rPr>
          <w:b/>
          <w:bCs/>
          <w:lang w:val="en-US"/>
        </w:rPr>
        <w:t xml:space="preserve">hange </w:t>
      </w:r>
      <w:r w:rsidR="00062783">
        <w:rPr>
          <w:lang w:val="en-US"/>
        </w:rPr>
        <w:t>–</w:t>
      </w:r>
      <w:r>
        <w:rPr>
          <w:lang w:val="en-US"/>
        </w:rPr>
        <w:t xml:space="preserve"> </w:t>
      </w:r>
      <w:r w:rsidR="00062783">
        <w:rPr>
          <w:lang w:val="en-US"/>
        </w:rPr>
        <w:t xml:space="preserve">For example the same product, process, business unit etcetera. </w:t>
      </w:r>
    </w:p>
    <w:p w14:paraId="19077F95" w14:textId="79AC64C5" w:rsidR="00062783" w:rsidRDefault="00062783" w:rsidP="00227AA1">
      <w:pPr>
        <w:pStyle w:val="Lijstalinea"/>
        <w:numPr>
          <w:ilvl w:val="0"/>
          <w:numId w:val="4"/>
        </w:numPr>
        <w:rPr>
          <w:lang w:val="en-US"/>
        </w:rPr>
      </w:pPr>
      <w:r>
        <w:rPr>
          <w:b/>
          <w:bCs/>
          <w:lang w:val="en-US"/>
        </w:rPr>
        <w:t xml:space="preserve">Area of focus </w:t>
      </w:r>
      <w:r w:rsidR="00545DA9">
        <w:rPr>
          <w:b/>
          <w:bCs/>
          <w:lang w:val="en-US"/>
        </w:rPr>
        <w:t>–</w:t>
      </w:r>
      <w:r>
        <w:rPr>
          <w:b/>
          <w:bCs/>
          <w:lang w:val="en-US"/>
        </w:rPr>
        <w:t xml:space="preserve"> </w:t>
      </w:r>
      <w:r w:rsidR="00545DA9">
        <w:rPr>
          <w:lang w:val="en-US"/>
        </w:rPr>
        <w:t xml:space="preserve">This </w:t>
      </w:r>
      <w:r w:rsidR="00736E0B">
        <w:rPr>
          <w:lang w:val="en-US"/>
        </w:rPr>
        <w:t xml:space="preserve">is often because of the </w:t>
      </w:r>
      <w:r w:rsidR="006C0B07">
        <w:rPr>
          <w:lang w:val="en-US"/>
        </w:rPr>
        <w:t>ultimate</w:t>
      </w:r>
      <w:r w:rsidR="00736E0B">
        <w:rPr>
          <w:lang w:val="en-US"/>
        </w:rPr>
        <w:t xml:space="preserve"> responsibility of a manager. </w:t>
      </w:r>
    </w:p>
    <w:p w14:paraId="331071BF" w14:textId="68855CB3" w:rsidR="00215588" w:rsidRPr="00215588" w:rsidRDefault="006C0B07" w:rsidP="00215588">
      <w:pPr>
        <w:pStyle w:val="Lijstalinea"/>
        <w:numPr>
          <w:ilvl w:val="0"/>
          <w:numId w:val="4"/>
        </w:numPr>
        <w:rPr>
          <w:lang w:val="en-US"/>
        </w:rPr>
      </w:pPr>
      <w:r>
        <w:rPr>
          <w:b/>
          <w:bCs/>
          <w:lang w:val="en-US"/>
        </w:rPr>
        <w:t xml:space="preserve">Goal(s) </w:t>
      </w:r>
      <w:r w:rsidR="004B0754">
        <w:rPr>
          <w:b/>
          <w:bCs/>
          <w:lang w:val="en-US"/>
        </w:rPr>
        <w:t>–</w:t>
      </w:r>
      <w:r>
        <w:rPr>
          <w:lang w:val="en-US"/>
        </w:rPr>
        <w:t xml:space="preserve"> </w:t>
      </w:r>
      <w:r w:rsidR="004B0754">
        <w:rPr>
          <w:lang w:val="en-US"/>
        </w:rPr>
        <w:t>This is the case if actions relate to the organizational goals that have been established.</w:t>
      </w:r>
    </w:p>
    <w:p w14:paraId="3798F222" w14:textId="6D77FD2A" w:rsidR="00041699" w:rsidRPr="0086774C" w:rsidRDefault="0086774C" w:rsidP="00041699">
      <w:pPr>
        <w:rPr>
          <w:lang w:val="en-US"/>
        </w:rPr>
      </w:pPr>
      <w:r w:rsidRPr="0086774C">
        <w:rPr>
          <w:lang w:val="en-US"/>
        </w:rPr>
        <w:t>Below is an o</w:t>
      </w:r>
      <w:r w:rsidR="00041699" w:rsidRPr="0086774C">
        <w:rPr>
          <w:lang w:val="en-US"/>
        </w:rPr>
        <w:t>verview of all goals</w:t>
      </w:r>
      <w:r>
        <w:rPr>
          <w:lang w:val="en-US"/>
        </w:rPr>
        <w:t xml:space="preserve">, as defined in the ArchiMate Model, chapter </w:t>
      </w:r>
      <w:r w:rsidR="00EB67E4">
        <w:rPr>
          <w:lang w:val="en-US"/>
        </w:rPr>
        <w:t>4.2.2</w:t>
      </w:r>
      <w:r w:rsidR="00041699" w:rsidRPr="0086774C">
        <w:rPr>
          <w:lang w:val="en-US"/>
        </w:rPr>
        <w:t>:</w:t>
      </w:r>
    </w:p>
    <w:p w14:paraId="018DD0E1" w14:textId="77777777" w:rsidR="00041699" w:rsidRPr="00041699" w:rsidRDefault="00041699" w:rsidP="00041699">
      <w:pPr>
        <w:pStyle w:val="Lijstalinea"/>
        <w:numPr>
          <w:ilvl w:val="0"/>
          <w:numId w:val="37"/>
        </w:numPr>
        <w:rPr>
          <w:lang w:val="en-US"/>
        </w:rPr>
      </w:pPr>
      <w:r w:rsidRPr="00041699">
        <w:rPr>
          <w:lang w:val="en-US"/>
        </w:rPr>
        <w:t>Frontrunner in new technologies;</w:t>
      </w:r>
    </w:p>
    <w:p w14:paraId="38930900" w14:textId="77777777" w:rsidR="00041699" w:rsidRPr="00041699" w:rsidRDefault="00041699" w:rsidP="00041699">
      <w:pPr>
        <w:pStyle w:val="Lijstalinea"/>
        <w:numPr>
          <w:ilvl w:val="1"/>
          <w:numId w:val="37"/>
        </w:numPr>
        <w:rPr>
          <w:lang w:val="en-US"/>
        </w:rPr>
      </w:pPr>
      <w:r w:rsidRPr="00041699">
        <w:rPr>
          <w:lang w:val="en-US"/>
        </w:rPr>
        <w:t>Customer satisfaction;</w:t>
      </w:r>
    </w:p>
    <w:p w14:paraId="7BCD26DB" w14:textId="77777777" w:rsidR="00041699" w:rsidRPr="00041699" w:rsidRDefault="00041699" w:rsidP="00041699">
      <w:pPr>
        <w:pStyle w:val="Lijstalinea"/>
        <w:numPr>
          <w:ilvl w:val="1"/>
          <w:numId w:val="37"/>
        </w:numPr>
        <w:rPr>
          <w:lang w:val="en-US"/>
        </w:rPr>
      </w:pPr>
      <w:r w:rsidRPr="00041699">
        <w:rPr>
          <w:lang w:val="en-US"/>
        </w:rPr>
        <w:t>Technological innovations;</w:t>
      </w:r>
    </w:p>
    <w:p w14:paraId="08588D68" w14:textId="77777777" w:rsidR="00041699" w:rsidRPr="00041699" w:rsidRDefault="00041699" w:rsidP="00041699">
      <w:pPr>
        <w:pStyle w:val="Lijstalinea"/>
        <w:numPr>
          <w:ilvl w:val="1"/>
          <w:numId w:val="37"/>
        </w:numPr>
        <w:rPr>
          <w:lang w:val="en-US"/>
        </w:rPr>
      </w:pPr>
      <w:r w:rsidRPr="00041699">
        <w:rPr>
          <w:lang w:val="en-US"/>
        </w:rPr>
        <w:t>Economic changes;</w:t>
      </w:r>
    </w:p>
    <w:p w14:paraId="48358D59" w14:textId="77777777" w:rsidR="00041699" w:rsidRPr="00041699" w:rsidRDefault="00041699" w:rsidP="00041699">
      <w:pPr>
        <w:pStyle w:val="Lijstalinea"/>
        <w:numPr>
          <w:ilvl w:val="1"/>
          <w:numId w:val="37"/>
        </w:numPr>
        <w:rPr>
          <w:lang w:val="en-US"/>
        </w:rPr>
      </w:pPr>
      <w:r w:rsidRPr="00041699">
        <w:rPr>
          <w:lang w:val="en-US"/>
        </w:rPr>
        <w:t>Gaining 20% more customers based on innovative ideas.</w:t>
      </w:r>
    </w:p>
    <w:p w14:paraId="497C5C82" w14:textId="77777777" w:rsidR="00041699" w:rsidRPr="00041699" w:rsidRDefault="00041699" w:rsidP="00041699">
      <w:pPr>
        <w:pStyle w:val="Lijstalinea"/>
        <w:numPr>
          <w:ilvl w:val="0"/>
          <w:numId w:val="37"/>
        </w:numPr>
        <w:rPr>
          <w:lang w:val="en-US"/>
        </w:rPr>
      </w:pPr>
      <w:r w:rsidRPr="00041699">
        <w:rPr>
          <w:lang w:val="en-US"/>
        </w:rPr>
        <w:t>Improving by automating the maintenance process;</w:t>
      </w:r>
    </w:p>
    <w:p w14:paraId="42F5C483" w14:textId="77777777" w:rsidR="00041699" w:rsidRPr="00041699" w:rsidRDefault="00041699" w:rsidP="00041699">
      <w:pPr>
        <w:pStyle w:val="Lijstalinea"/>
        <w:numPr>
          <w:ilvl w:val="1"/>
          <w:numId w:val="37"/>
        </w:numPr>
        <w:rPr>
          <w:lang w:val="en-US"/>
        </w:rPr>
      </w:pPr>
      <w:r w:rsidRPr="00041699">
        <w:rPr>
          <w:lang w:val="en-US"/>
        </w:rPr>
        <w:t>Achieving Industry4.0;</w:t>
      </w:r>
    </w:p>
    <w:p w14:paraId="6980B4E5" w14:textId="77777777" w:rsidR="00041699" w:rsidRPr="00041699" w:rsidRDefault="00041699" w:rsidP="00041699">
      <w:pPr>
        <w:pStyle w:val="Lijstalinea"/>
        <w:numPr>
          <w:ilvl w:val="2"/>
          <w:numId w:val="37"/>
        </w:numPr>
        <w:rPr>
          <w:lang w:val="en-US"/>
        </w:rPr>
      </w:pPr>
      <w:r w:rsidRPr="00041699">
        <w:rPr>
          <w:lang w:val="en-US"/>
        </w:rPr>
        <w:t>Reducing purchasing process time by 30%;</w:t>
      </w:r>
    </w:p>
    <w:p w14:paraId="09A8B732" w14:textId="77777777" w:rsidR="00041699" w:rsidRPr="00041699" w:rsidRDefault="00041699" w:rsidP="00041699">
      <w:pPr>
        <w:pStyle w:val="Lijstalinea"/>
        <w:numPr>
          <w:ilvl w:val="2"/>
          <w:numId w:val="37"/>
        </w:numPr>
        <w:rPr>
          <w:lang w:val="en-US"/>
        </w:rPr>
      </w:pPr>
      <w:r w:rsidRPr="00041699">
        <w:rPr>
          <w:lang w:val="en-US"/>
        </w:rPr>
        <w:t>Automating maintenance processes;</w:t>
      </w:r>
    </w:p>
    <w:p w14:paraId="2888B243" w14:textId="77777777" w:rsidR="00041699" w:rsidRPr="00041699" w:rsidRDefault="00041699" w:rsidP="00041699">
      <w:pPr>
        <w:pStyle w:val="Lijstalinea"/>
        <w:numPr>
          <w:ilvl w:val="2"/>
          <w:numId w:val="37"/>
        </w:numPr>
        <w:rPr>
          <w:lang w:val="en-US"/>
        </w:rPr>
      </w:pPr>
      <w:r w:rsidRPr="00041699">
        <w:rPr>
          <w:lang w:val="en-US"/>
        </w:rPr>
        <w:t>Connecting the business.</w:t>
      </w:r>
    </w:p>
    <w:p w14:paraId="1F2B778E" w14:textId="77777777" w:rsidR="00041699" w:rsidRPr="00041699" w:rsidRDefault="00041699" w:rsidP="00041699">
      <w:pPr>
        <w:pStyle w:val="Lijstalinea"/>
        <w:numPr>
          <w:ilvl w:val="1"/>
          <w:numId w:val="37"/>
        </w:numPr>
        <w:rPr>
          <w:lang w:val="en-US"/>
        </w:rPr>
      </w:pPr>
      <w:r w:rsidRPr="00041699">
        <w:rPr>
          <w:lang w:val="en-US"/>
        </w:rPr>
        <w:t>Cross-sector support;</w:t>
      </w:r>
    </w:p>
    <w:p w14:paraId="61963370" w14:textId="77777777" w:rsidR="00041699" w:rsidRPr="00041699" w:rsidRDefault="00041699" w:rsidP="00041699">
      <w:pPr>
        <w:pStyle w:val="Lijstalinea"/>
        <w:numPr>
          <w:ilvl w:val="1"/>
          <w:numId w:val="37"/>
        </w:numPr>
        <w:rPr>
          <w:lang w:val="en-US"/>
        </w:rPr>
      </w:pPr>
      <w:r w:rsidRPr="00041699">
        <w:rPr>
          <w:lang w:val="en-US"/>
        </w:rPr>
        <w:t>Supporting digital business;</w:t>
      </w:r>
    </w:p>
    <w:p w14:paraId="5A403A02" w14:textId="77777777" w:rsidR="00041699" w:rsidRPr="00041699" w:rsidRDefault="00041699" w:rsidP="00041699">
      <w:pPr>
        <w:pStyle w:val="Lijstalinea"/>
        <w:numPr>
          <w:ilvl w:val="1"/>
          <w:numId w:val="37"/>
        </w:numPr>
        <w:rPr>
          <w:lang w:val="en-US"/>
        </w:rPr>
      </w:pPr>
      <w:r w:rsidRPr="00041699">
        <w:rPr>
          <w:lang w:val="en-US"/>
        </w:rPr>
        <w:t>Reducing the maintenance time by 30%;</w:t>
      </w:r>
    </w:p>
    <w:p w14:paraId="6CFE5543" w14:textId="77777777" w:rsidR="00041699" w:rsidRPr="00041699" w:rsidRDefault="00041699" w:rsidP="00041699">
      <w:pPr>
        <w:pStyle w:val="Lijstalinea"/>
        <w:numPr>
          <w:ilvl w:val="1"/>
          <w:numId w:val="37"/>
        </w:numPr>
        <w:rPr>
          <w:lang w:val="en-US"/>
        </w:rPr>
      </w:pPr>
      <w:r w:rsidRPr="00041699">
        <w:rPr>
          <w:lang w:val="en-US"/>
        </w:rPr>
        <w:t>Supporting customers with innovative technologies.</w:t>
      </w:r>
    </w:p>
    <w:p w14:paraId="0498B580" w14:textId="77777777" w:rsidR="00E25AE2" w:rsidRDefault="00E25AE2">
      <w:pPr>
        <w:rPr>
          <w:lang w:val="en-US"/>
        </w:rPr>
      </w:pPr>
      <w:r>
        <w:rPr>
          <w:lang w:val="en-US"/>
        </w:rPr>
        <w:br w:type="page"/>
      </w:r>
    </w:p>
    <w:p w14:paraId="053C1B3A" w14:textId="77777777" w:rsidR="000C2FA5" w:rsidRDefault="000C2FA5" w:rsidP="00493919">
      <w:pPr>
        <w:pStyle w:val="Kop4"/>
      </w:pPr>
      <w:r>
        <w:t>Actionpoint clustering</w:t>
      </w:r>
    </w:p>
    <w:p w14:paraId="3F6F7D0E" w14:textId="1AF3419C" w:rsidR="008F4B28" w:rsidRDefault="00D4384D" w:rsidP="008113EB">
      <w:pPr>
        <w:rPr>
          <w:lang w:val="en-US"/>
        </w:rPr>
      </w:pPr>
      <w:r>
        <w:rPr>
          <w:lang w:val="en-US"/>
        </w:rPr>
        <w:t xml:space="preserve">With a lot of action </w:t>
      </w:r>
      <w:r w:rsidR="6B65DC26" w:rsidRPr="68B3FD42">
        <w:rPr>
          <w:lang w:val="en-US"/>
        </w:rPr>
        <w:t>points,</w:t>
      </w:r>
      <w:r>
        <w:rPr>
          <w:lang w:val="en-US"/>
        </w:rPr>
        <w:t xml:space="preserve"> it is hard to keep a structured overview. Therefore, </w:t>
      </w:r>
      <w:r w:rsidRPr="00DC13DC">
        <w:rPr>
          <w:lang w:val="en-US"/>
        </w:rPr>
        <w:t xml:space="preserve">table </w:t>
      </w:r>
      <w:r w:rsidR="00DC13DC">
        <w:rPr>
          <w:lang w:val="en-US"/>
        </w:rPr>
        <w:t>5-2</w:t>
      </w:r>
      <w:r>
        <w:rPr>
          <w:lang w:val="en-US"/>
        </w:rPr>
        <w:t xml:space="preserve"> provides an overview of the action point </w:t>
      </w:r>
      <w:r w:rsidR="00472DF9">
        <w:rPr>
          <w:lang w:val="en-US"/>
        </w:rPr>
        <w:t>divided into different projects. The project</w:t>
      </w:r>
      <w:r w:rsidR="007B29FC">
        <w:rPr>
          <w:lang w:val="en-US"/>
        </w:rPr>
        <w:t>s</w:t>
      </w:r>
      <w:r w:rsidR="00472DF9">
        <w:rPr>
          <w:lang w:val="en-US"/>
        </w:rPr>
        <w:t xml:space="preserve"> </w:t>
      </w:r>
      <w:r w:rsidR="007B29FC">
        <w:rPr>
          <w:lang w:val="en-US"/>
        </w:rPr>
        <w:t>are</w:t>
      </w:r>
      <w:r w:rsidR="00472DF9">
        <w:rPr>
          <w:lang w:val="en-US"/>
        </w:rPr>
        <w:t xml:space="preserve"> based on a cluster. </w:t>
      </w:r>
      <w:r w:rsidR="00DE1CCD">
        <w:rPr>
          <w:lang w:val="en-US"/>
        </w:rPr>
        <w:t>A project can be based on</w:t>
      </w:r>
      <w:r w:rsidR="00CF7E36">
        <w:rPr>
          <w:lang w:val="en-US"/>
        </w:rPr>
        <w:t>:</w:t>
      </w:r>
    </w:p>
    <w:p w14:paraId="05C84A24" w14:textId="3BC41D13" w:rsidR="00CF7E36" w:rsidRDefault="00B10D79" w:rsidP="00CF7E36">
      <w:pPr>
        <w:pStyle w:val="Lijstalinea"/>
        <w:numPr>
          <w:ilvl w:val="0"/>
          <w:numId w:val="38"/>
        </w:numPr>
        <w:rPr>
          <w:lang w:val="en-US"/>
        </w:rPr>
      </w:pPr>
      <w:r>
        <w:rPr>
          <w:lang w:val="en-US"/>
        </w:rPr>
        <w:t>Topic</w:t>
      </w:r>
    </w:p>
    <w:p w14:paraId="1B905203" w14:textId="632A6901" w:rsidR="00B10D79" w:rsidRDefault="00B10D79" w:rsidP="00CF7E36">
      <w:pPr>
        <w:pStyle w:val="Lijstalinea"/>
        <w:numPr>
          <w:ilvl w:val="0"/>
          <w:numId w:val="38"/>
        </w:numPr>
        <w:rPr>
          <w:lang w:val="en-US"/>
        </w:rPr>
      </w:pPr>
      <w:r>
        <w:rPr>
          <w:lang w:val="en-US"/>
        </w:rPr>
        <w:t>Object of change</w:t>
      </w:r>
    </w:p>
    <w:p w14:paraId="63ACBEE0" w14:textId="084AE876" w:rsidR="00B10D79" w:rsidRDefault="00DC13DC" w:rsidP="00CF7E36">
      <w:pPr>
        <w:pStyle w:val="Lijstalinea"/>
        <w:numPr>
          <w:ilvl w:val="0"/>
          <w:numId w:val="38"/>
        </w:numPr>
        <w:rPr>
          <w:lang w:val="en-US"/>
        </w:rPr>
      </w:pPr>
      <w:r>
        <w:rPr>
          <w:lang w:val="en-US"/>
        </w:rPr>
        <w:t>Area of focus</w:t>
      </w:r>
    </w:p>
    <w:p w14:paraId="62A1E2CA" w14:textId="32C63C5B" w:rsidR="00DC13DC" w:rsidRPr="00CF7E36" w:rsidRDefault="00DC13DC" w:rsidP="00CF7E36">
      <w:pPr>
        <w:pStyle w:val="Lijstalinea"/>
        <w:numPr>
          <w:ilvl w:val="0"/>
          <w:numId w:val="38"/>
        </w:numPr>
        <w:rPr>
          <w:lang w:val="en-US"/>
        </w:rPr>
      </w:pPr>
      <w:r>
        <w:rPr>
          <w:lang w:val="en-US"/>
        </w:rPr>
        <w:t>Goal(s)</w:t>
      </w:r>
    </w:p>
    <w:p w14:paraId="08E2283C" w14:textId="6E0FB3A0" w:rsidR="00DC13DC" w:rsidRDefault="00DC13DC" w:rsidP="00DC13DC">
      <w:pPr>
        <w:pStyle w:val="Bijschrift"/>
        <w:keepNext/>
      </w:pPr>
      <w:bookmarkStart w:id="78" w:name="_Toc73533203"/>
      <w:r>
        <w:t xml:space="preserve">Table </w:t>
      </w:r>
      <w:r>
        <w:fldChar w:fldCharType="begin"/>
      </w:r>
      <w:r>
        <w:instrText>STYLEREF 1 \s</w:instrText>
      </w:r>
      <w:r>
        <w:fldChar w:fldCharType="separate"/>
      </w:r>
      <w:r>
        <w:rPr>
          <w:noProof/>
        </w:rPr>
        <w:t>5</w:t>
      </w:r>
      <w:r>
        <w:fldChar w:fldCharType="end"/>
      </w:r>
      <w:r>
        <w:noBreakHyphen/>
      </w:r>
      <w:r>
        <w:fldChar w:fldCharType="begin"/>
      </w:r>
      <w:r>
        <w:instrText>SEQ Table \* ARABIC \s 1</w:instrText>
      </w:r>
      <w:r>
        <w:fldChar w:fldCharType="separate"/>
      </w:r>
      <w:r>
        <w:rPr>
          <w:noProof/>
        </w:rPr>
        <w:t>2</w:t>
      </w:r>
      <w:r>
        <w:fldChar w:fldCharType="end"/>
      </w:r>
      <w:r>
        <w:t xml:space="preserve"> - </w:t>
      </w:r>
      <w:r w:rsidRPr="00055D01">
        <w:t>Action point clusters</w:t>
      </w:r>
      <w:bookmarkEnd w:id="78"/>
    </w:p>
    <w:tbl>
      <w:tblPr>
        <w:tblStyle w:val="Rastertabel4-Accent1"/>
        <w:tblW w:w="0" w:type="auto"/>
        <w:tblLook w:val="04A0" w:firstRow="1" w:lastRow="0" w:firstColumn="1" w:lastColumn="0" w:noHBand="0" w:noVBand="1"/>
      </w:tblPr>
      <w:tblGrid>
        <w:gridCol w:w="2990"/>
        <w:gridCol w:w="2998"/>
        <w:gridCol w:w="2990"/>
        <w:gridCol w:w="38"/>
      </w:tblGrid>
      <w:tr w:rsidR="002531EE" w14:paraId="7F9DC10F" w14:textId="77777777" w:rsidTr="002531EE">
        <w:trPr>
          <w:gridAfter w:val="1"/>
          <w:cnfStyle w:val="100000000000" w:firstRow="1" w:lastRow="0" w:firstColumn="0" w:lastColumn="0" w:oddVBand="0" w:evenVBand="0" w:oddHBand="0" w:evenHBand="0" w:firstRowFirstColumn="0" w:firstRowLastColumn="0" w:lastRowFirstColumn="0" w:lastRowLastColumn="0"/>
          <w:wAfter w:w="38" w:type="dxa"/>
        </w:trPr>
        <w:tc>
          <w:tcPr>
            <w:cnfStyle w:val="001000000000" w:firstRow="0" w:lastRow="0" w:firstColumn="1" w:lastColumn="0" w:oddVBand="0" w:evenVBand="0" w:oddHBand="0" w:evenHBand="0" w:firstRowFirstColumn="0" w:firstRowLastColumn="0" w:lastRowFirstColumn="0" w:lastRowLastColumn="0"/>
            <w:tcW w:w="3005" w:type="dxa"/>
          </w:tcPr>
          <w:p w14:paraId="6390DECD" w14:textId="6AD80309" w:rsidR="002531EE" w:rsidRDefault="002531EE" w:rsidP="000C2FA5">
            <w:r>
              <w:t>Cluster</w:t>
            </w:r>
            <w:r w:rsidR="00604F9A">
              <w:t xml:space="preserve"> on</w:t>
            </w:r>
          </w:p>
        </w:tc>
        <w:tc>
          <w:tcPr>
            <w:tcW w:w="3005" w:type="dxa"/>
          </w:tcPr>
          <w:p w14:paraId="47C03A1C" w14:textId="2A8F7C6E" w:rsidR="002531EE" w:rsidRDefault="002531EE" w:rsidP="000C2FA5">
            <w:pPr>
              <w:cnfStyle w:val="100000000000" w:firstRow="1" w:lastRow="0" w:firstColumn="0" w:lastColumn="0" w:oddVBand="0" w:evenVBand="0" w:oddHBand="0" w:evenHBand="0" w:firstRowFirstColumn="0" w:firstRowLastColumn="0" w:lastRowFirstColumn="0" w:lastRowLastColumn="0"/>
            </w:pPr>
            <w:r>
              <w:t>Project</w:t>
            </w:r>
          </w:p>
        </w:tc>
        <w:tc>
          <w:tcPr>
            <w:tcW w:w="3006" w:type="dxa"/>
          </w:tcPr>
          <w:p w14:paraId="348223A2" w14:textId="616E4A8F" w:rsidR="002531EE" w:rsidRDefault="002531EE" w:rsidP="000C2FA5">
            <w:pPr>
              <w:cnfStyle w:val="100000000000" w:firstRow="1" w:lastRow="0" w:firstColumn="0" w:lastColumn="0" w:oddVBand="0" w:evenVBand="0" w:oddHBand="0" w:evenHBand="0" w:firstRowFirstColumn="0" w:firstRowLastColumn="0" w:lastRowFirstColumn="0" w:lastRowLastColumn="0"/>
            </w:pPr>
            <w:r>
              <w:t>Action points</w:t>
            </w:r>
          </w:p>
        </w:tc>
      </w:tr>
      <w:tr w:rsidR="00203B7A" w14:paraId="66DB8BC3" w14:textId="77777777" w:rsidTr="002531EE">
        <w:trPr>
          <w:gridAfter w:val="1"/>
          <w:cnfStyle w:val="000000100000" w:firstRow="0" w:lastRow="0" w:firstColumn="0" w:lastColumn="0" w:oddVBand="0" w:evenVBand="0" w:oddHBand="1" w:evenHBand="0" w:firstRowFirstColumn="0" w:firstRowLastColumn="0" w:lastRowFirstColumn="0" w:lastRowLastColumn="0"/>
          <w:wAfter w:w="38" w:type="dxa"/>
        </w:trPr>
        <w:tc>
          <w:tcPr>
            <w:cnfStyle w:val="001000000000" w:firstRow="0" w:lastRow="0" w:firstColumn="1" w:lastColumn="0" w:oddVBand="0" w:evenVBand="0" w:oddHBand="0" w:evenHBand="0" w:firstRowFirstColumn="0" w:firstRowLastColumn="0" w:lastRowFirstColumn="0" w:lastRowLastColumn="0"/>
            <w:tcW w:w="3005" w:type="dxa"/>
            <w:vMerge w:val="restart"/>
          </w:tcPr>
          <w:p w14:paraId="62045A07" w14:textId="7DC915AC" w:rsidR="00203B7A" w:rsidRDefault="00203B7A" w:rsidP="000C2FA5">
            <w:r>
              <w:t>Topic</w:t>
            </w:r>
          </w:p>
        </w:tc>
        <w:tc>
          <w:tcPr>
            <w:tcW w:w="3005" w:type="dxa"/>
          </w:tcPr>
          <w:p w14:paraId="5BFEA8DD" w14:textId="0431518C" w:rsidR="00203B7A" w:rsidRDefault="00E07863" w:rsidP="000C2FA5">
            <w:pPr>
              <w:cnfStyle w:val="000000100000" w:firstRow="0" w:lastRow="0" w:firstColumn="0" w:lastColumn="0" w:oddVBand="0" w:evenVBand="0" w:oddHBand="1" w:evenHBand="0" w:firstRowFirstColumn="0" w:firstRowLastColumn="0" w:lastRowFirstColumn="0" w:lastRowLastColumn="0"/>
            </w:pPr>
            <w:r>
              <w:t>SAP</w:t>
            </w:r>
          </w:p>
        </w:tc>
        <w:tc>
          <w:tcPr>
            <w:tcW w:w="3006" w:type="dxa"/>
          </w:tcPr>
          <w:p w14:paraId="53A11CD2" w14:textId="05C6A679" w:rsidR="00203B7A" w:rsidRDefault="00203B7A" w:rsidP="000C2FA5">
            <w:pPr>
              <w:cnfStyle w:val="000000100000" w:firstRow="0" w:lastRow="0" w:firstColumn="0" w:lastColumn="0" w:oddVBand="0" w:evenVBand="0" w:oddHBand="1" w:evenHBand="0" w:firstRowFirstColumn="0" w:firstRowLastColumn="0" w:lastRowFirstColumn="0" w:lastRowLastColumn="0"/>
            </w:pPr>
            <w:r>
              <w:t>AP1, AP2, AP3, AP5, AP16 &amp; AP17</w:t>
            </w:r>
          </w:p>
        </w:tc>
      </w:tr>
      <w:tr w:rsidR="00203B7A" w14:paraId="51D3C8AC" w14:textId="77777777" w:rsidTr="00C87292">
        <w:tc>
          <w:tcPr>
            <w:cnfStyle w:val="001000000000" w:firstRow="0" w:lastRow="0" w:firstColumn="1" w:lastColumn="0" w:oddVBand="0" w:evenVBand="0" w:oddHBand="0" w:evenHBand="0" w:firstRowFirstColumn="0" w:firstRowLastColumn="0" w:lastRowFirstColumn="0" w:lastRowLastColumn="0"/>
            <w:tcW w:w="3005" w:type="dxa"/>
            <w:vMerge/>
            <w:shd w:val="clear" w:color="auto" w:fill="D9E2F3" w:themeFill="accent1" w:themeFillTint="33"/>
          </w:tcPr>
          <w:p w14:paraId="52B479DA" w14:textId="77777777" w:rsidR="00203B7A" w:rsidRDefault="00203B7A" w:rsidP="000C2FA5"/>
        </w:tc>
        <w:tc>
          <w:tcPr>
            <w:tcW w:w="3005" w:type="dxa"/>
            <w:shd w:val="clear" w:color="auto" w:fill="D9E2F3" w:themeFill="accent1" w:themeFillTint="33"/>
          </w:tcPr>
          <w:p w14:paraId="70B39442" w14:textId="5B034962" w:rsidR="00203B7A" w:rsidRDefault="00E07863" w:rsidP="000C2FA5">
            <w:pPr>
              <w:cnfStyle w:val="000000000000" w:firstRow="0" w:lastRow="0" w:firstColumn="0" w:lastColumn="0" w:oddVBand="0" w:evenVBand="0" w:oddHBand="0" w:evenHBand="0" w:firstRowFirstColumn="0" w:firstRowLastColumn="0" w:lastRowFirstColumn="0" w:lastRowLastColumn="0"/>
            </w:pPr>
            <w:r>
              <w:t>Teamcenter</w:t>
            </w:r>
          </w:p>
        </w:tc>
        <w:tc>
          <w:tcPr>
            <w:tcW w:w="3006" w:type="dxa"/>
            <w:gridSpan w:val="2"/>
            <w:shd w:val="clear" w:color="auto" w:fill="D9E2F3" w:themeFill="accent1" w:themeFillTint="33"/>
          </w:tcPr>
          <w:p w14:paraId="344B8FAE" w14:textId="2C261AF6" w:rsidR="00203B7A" w:rsidRDefault="00203B7A" w:rsidP="000C2FA5">
            <w:pPr>
              <w:cnfStyle w:val="000000000000" w:firstRow="0" w:lastRow="0" w:firstColumn="0" w:lastColumn="0" w:oddVBand="0" w:evenVBand="0" w:oddHBand="0" w:evenHBand="0" w:firstRowFirstColumn="0" w:firstRowLastColumn="0" w:lastRowFirstColumn="0" w:lastRowLastColumn="0"/>
            </w:pPr>
            <w:r>
              <w:t>AP8</w:t>
            </w:r>
          </w:p>
        </w:tc>
      </w:tr>
      <w:tr w:rsidR="002531EE" w14:paraId="0C3EABCD" w14:textId="77777777" w:rsidTr="00C872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shd w:val="clear" w:color="auto" w:fill="FFFFFF" w:themeFill="background1"/>
          </w:tcPr>
          <w:p w14:paraId="0F8DB220" w14:textId="4E93BF2A" w:rsidR="002531EE" w:rsidRDefault="00BB5BD9" w:rsidP="000C2FA5">
            <w:r>
              <w:t>Object of change</w:t>
            </w:r>
          </w:p>
        </w:tc>
        <w:tc>
          <w:tcPr>
            <w:tcW w:w="3005" w:type="dxa"/>
            <w:shd w:val="clear" w:color="auto" w:fill="FFFFFF" w:themeFill="background1"/>
          </w:tcPr>
          <w:p w14:paraId="49F739E2" w14:textId="7E15B487" w:rsidR="002531EE" w:rsidRDefault="00720A4A" w:rsidP="000C2FA5">
            <w:pPr>
              <w:cnfStyle w:val="000000100000" w:firstRow="0" w:lastRow="0" w:firstColumn="0" w:lastColumn="0" w:oddVBand="0" w:evenVBand="0" w:oddHBand="1" w:evenHBand="0" w:firstRowFirstColumn="0" w:firstRowLastColumn="0" w:lastRowFirstColumn="0" w:lastRowLastColumn="0"/>
            </w:pPr>
            <w:r>
              <w:t>Secure data transfer</w:t>
            </w:r>
          </w:p>
        </w:tc>
        <w:tc>
          <w:tcPr>
            <w:tcW w:w="3006" w:type="dxa"/>
            <w:gridSpan w:val="2"/>
            <w:shd w:val="clear" w:color="auto" w:fill="FFFFFF" w:themeFill="background1"/>
          </w:tcPr>
          <w:p w14:paraId="2C747F26" w14:textId="2D985832" w:rsidR="002531EE" w:rsidRDefault="00720A4A" w:rsidP="000C2FA5">
            <w:pPr>
              <w:cnfStyle w:val="000000100000" w:firstRow="0" w:lastRow="0" w:firstColumn="0" w:lastColumn="0" w:oddVBand="0" w:evenVBand="0" w:oddHBand="1" w:evenHBand="0" w:firstRowFirstColumn="0" w:firstRowLastColumn="0" w:lastRowFirstColumn="0" w:lastRowLastColumn="0"/>
            </w:pPr>
            <w:r>
              <w:t xml:space="preserve">AP6, </w:t>
            </w:r>
            <w:r w:rsidR="00251D14">
              <w:t>AP10</w:t>
            </w:r>
          </w:p>
        </w:tc>
      </w:tr>
      <w:tr w:rsidR="00203B7A" w14:paraId="7B054E61" w14:textId="77777777" w:rsidTr="00C87292">
        <w:tc>
          <w:tcPr>
            <w:cnfStyle w:val="001000000000" w:firstRow="0" w:lastRow="0" w:firstColumn="1" w:lastColumn="0" w:oddVBand="0" w:evenVBand="0" w:oddHBand="0" w:evenHBand="0" w:firstRowFirstColumn="0" w:firstRowLastColumn="0" w:lastRowFirstColumn="0" w:lastRowLastColumn="0"/>
            <w:tcW w:w="3005" w:type="dxa"/>
            <w:vMerge w:val="restart"/>
            <w:shd w:val="clear" w:color="auto" w:fill="D9E2F3" w:themeFill="accent1" w:themeFillTint="33"/>
          </w:tcPr>
          <w:p w14:paraId="5B518687" w14:textId="3954463D" w:rsidR="00203B7A" w:rsidRDefault="00203B7A" w:rsidP="000C2FA5">
            <w:r>
              <w:t>Area of focus</w:t>
            </w:r>
          </w:p>
        </w:tc>
        <w:tc>
          <w:tcPr>
            <w:tcW w:w="3005" w:type="dxa"/>
            <w:shd w:val="clear" w:color="auto" w:fill="D9E2F3" w:themeFill="accent1" w:themeFillTint="33"/>
          </w:tcPr>
          <w:p w14:paraId="61A2C594" w14:textId="740A4BA9" w:rsidR="00203B7A" w:rsidRDefault="00203B7A" w:rsidP="000C2FA5">
            <w:pPr>
              <w:cnfStyle w:val="000000000000" w:firstRow="0" w:lastRow="0" w:firstColumn="0" w:lastColumn="0" w:oddVBand="0" w:evenVBand="0" w:oddHBand="0" w:evenHBand="0" w:firstRowFirstColumn="0" w:firstRowLastColumn="0" w:lastRowFirstColumn="0" w:lastRowLastColumn="0"/>
            </w:pPr>
            <w:r>
              <w:t>Managing services</w:t>
            </w:r>
          </w:p>
        </w:tc>
        <w:tc>
          <w:tcPr>
            <w:tcW w:w="3006" w:type="dxa"/>
            <w:gridSpan w:val="2"/>
            <w:shd w:val="clear" w:color="auto" w:fill="D9E2F3" w:themeFill="accent1" w:themeFillTint="33"/>
          </w:tcPr>
          <w:p w14:paraId="3C82A51E" w14:textId="672DE3B2" w:rsidR="00203B7A" w:rsidRDefault="00203B7A" w:rsidP="000C2FA5">
            <w:pPr>
              <w:cnfStyle w:val="000000000000" w:firstRow="0" w:lastRow="0" w:firstColumn="0" w:lastColumn="0" w:oddVBand="0" w:evenVBand="0" w:oddHBand="0" w:evenHBand="0" w:firstRowFirstColumn="0" w:firstRowLastColumn="0" w:lastRowFirstColumn="0" w:lastRowLastColumn="0"/>
            </w:pPr>
            <w:r>
              <w:t>AP7, AP11</w:t>
            </w:r>
            <w:r w:rsidR="00872F6C">
              <w:t>, AP15</w:t>
            </w:r>
          </w:p>
        </w:tc>
      </w:tr>
      <w:tr w:rsidR="00203B7A" w14:paraId="59932F54" w14:textId="77777777" w:rsidTr="002531EE">
        <w:trPr>
          <w:gridAfter w:val="1"/>
          <w:cnfStyle w:val="000000100000" w:firstRow="0" w:lastRow="0" w:firstColumn="0" w:lastColumn="0" w:oddVBand="0" w:evenVBand="0" w:oddHBand="1" w:evenHBand="0" w:firstRowFirstColumn="0" w:firstRowLastColumn="0" w:lastRowFirstColumn="0" w:lastRowLastColumn="0"/>
          <w:wAfter w:w="38" w:type="dxa"/>
        </w:trPr>
        <w:tc>
          <w:tcPr>
            <w:cnfStyle w:val="001000000000" w:firstRow="0" w:lastRow="0" w:firstColumn="1" w:lastColumn="0" w:oddVBand="0" w:evenVBand="0" w:oddHBand="0" w:evenHBand="0" w:firstRowFirstColumn="0" w:firstRowLastColumn="0" w:lastRowFirstColumn="0" w:lastRowLastColumn="0"/>
            <w:tcW w:w="3005" w:type="dxa"/>
            <w:vMerge/>
          </w:tcPr>
          <w:p w14:paraId="03A41B2B" w14:textId="77777777" w:rsidR="00203B7A" w:rsidRDefault="00203B7A" w:rsidP="000C2FA5"/>
        </w:tc>
        <w:tc>
          <w:tcPr>
            <w:tcW w:w="3005" w:type="dxa"/>
          </w:tcPr>
          <w:p w14:paraId="49B2F179" w14:textId="5B264C1D" w:rsidR="00203B7A" w:rsidRDefault="00203B7A" w:rsidP="000C2FA5">
            <w:pPr>
              <w:cnfStyle w:val="000000100000" w:firstRow="0" w:lastRow="0" w:firstColumn="0" w:lastColumn="0" w:oddVBand="0" w:evenVBand="0" w:oddHBand="1" w:evenHBand="0" w:firstRowFirstColumn="0" w:firstRowLastColumn="0" w:lastRowFirstColumn="0" w:lastRowLastColumn="0"/>
            </w:pPr>
            <w:r>
              <w:t>Customer relationships</w:t>
            </w:r>
          </w:p>
        </w:tc>
        <w:tc>
          <w:tcPr>
            <w:tcW w:w="3006" w:type="dxa"/>
          </w:tcPr>
          <w:p w14:paraId="70E69947" w14:textId="1DFBCEE6" w:rsidR="00203B7A" w:rsidRDefault="00203B7A" w:rsidP="000C2FA5">
            <w:pPr>
              <w:cnfStyle w:val="000000100000" w:firstRow="0" w:lastRow="0" w:firstColumn="0" w:lastColumn="0" w:oddVBand="0" w:evenVBand="0" w:oddHBand="1" w:evenHBand="0" w:firstRowFirstColumn="0" w:firstRowLastColumn="0" w:lastRowFirstColumn="0" w:lastRowLastColumn="0"/>
            </w:pPr>
            <w:r>
              <w:t>AP14</w:t>
            </w:r>
          </w:p>
        </w:tc>
      </w:tr>
      <w:tr w:rsidR="00203B7A" w14:paraId="792CD657" w14:textId="77777777" w:rsidTr="00C87292">
        <w:tc>
          <w:tcPr>
            <w:cnfStyle w:val="001000000000" w:firstRow="0" w:lastRow="0" w:firstColumn="1" w:lastColumn="0" w:oddVBand="0" w:evenVBand="0" w:oddHBand="0" w:evenHBand="0" w:firstRowFirstColumn="0" w:firstRowLastColumn="0" w:lastRowFirstColumn="0" w:lastRowLastColumn="0"/>
            <w:tcW w:w="3005" w:type="dxa"/>
            <w:vMerge/>
            <w:shd w:val="clear" w:color="auto" w:fill="D9E2F3" w:themeFill="accent1" w:themeFillTint="33"/>
          </w:tcPr>
          <w:p w14:paraId="0077364A" w14:textId="77777777" w:rsidR="00203B7A" w:rsidRDefault="00203B7A" w:rsidP="000C2FA5"/>
        </w:tc>
        <w:tc>
          <w:tcPr>
            <w:tcW w:w="3005" w:type="dxa"/>
            <w:shd w:val="clear" w:color="auto" w:fill="D9E2F3" w:themeFill="accent1" w:themeFillTint="33"/>
          </w:tcPr>
          <w:p w14:paraId="786A77A4" w14:textId="10C336E5" w:rsidR="00203B7A" w:rsidRDefault="00203B7A" w:rsidP="000C2FA5">
            <w:pPr>
              <w:cnfStyle w:val="000000000000" w:firstRow="0" w:lastRow="0" w:firstColumn="0" w:lastColumn="0" w:oddVBand="0" w:evenVBand="0" w:oddHBand="0" w:evenHBand="0" w:firstRowFirstColumn="0" w:firstRowLastColumn="0" w:lastRowFirstColumn="0" w:lastRowLastColumn="0"/>
            </w:pPr>
            <w:r>
              <w:t>Innovation/research</w:t>
            </w:r>
          </w:p>
        </w:tc>
        <w:tc>
          <w:tcPr>
            <w:tcW w:w="3006" w:type="dxa"/>
            <w:gridSpan w:val="2"/>
            <w:shd w:val="clear" w:color="auto" w:fill="D9E2F3" w:themeFill="accent1" w:themeFillTint="33"/>
          </w:tcPr>
          <w:p w14:paraId="277CC8B7" w14:textId="7FA9DB96" w:rsidR="00203B7A" w:rsidRDefault="00203B7A" w:rsidP="000C2FA5">
            <w:pPr>
              <w:cnfStyle w:val="000000000000" w:firstRow="0" w:lastRow="0" w:firstColumn="0" w:lastColumn="0" w:oddVBand="0" w:evenVBand="0" w:oddHBand="0" w:evenHBand="0" w:firstRowFirstColumn="0" w:firstRowLastColumn="0" w:lastRowFirstColumn="0" w:lastRowLastColumn="0"/>
            </w:pPr>
            <w:r>
              <w:t>AP4, AP9, AP13, AP18</w:t>
            </w:r>
          </w:p>
        </w:tc>
      </w:tr>
      <w:tr w:rsidR="00872F6C" w14:paraId="6DAC25BA" w14:textId="77777777" w:rsidTr="002531EE">
        <w:trPr>
          <w:gridAfter w:val="1"/>
          <w:cnfStyle w:val="000000100000" w:firstRow="0" w:lastRow="0" w:firstColumn="0" w:lastColumn="0" w:oddVBand="0" w:evenVBand="0" w:oddHBand="1" w:evenHBand="0" w:firstRowFirstColumn="0" w:firstRowLastColumn="0" w:lastRowFirstColumn="0" w:lastRowLastColumn="0"/>
          <w:wAfter w:w="38" w:type="dxa"/>
        </w:trPr>
        <w:tc>
          <w:tcPr>
            <w:cnfStyle w:val="001000000000" w:firstRow="0" w:lastRow="0" w:firstColumn="1" w:lastColumn="0" w:oddVBand="0" w:evenVBand="0" w:oddHBand="0" w:evenHBand="0" w:firstRowFirstColumn="0" w:firstRowLastColumn="0" w:lastRowFirstColumn="0" w:lastRowLastColumn="0"/>
            <w:tcW w:w="3005" w:type="dxa"/>
            <w:vMerge/>
          </w:tcPr>
          <w:p w14:paraId="091DA057" w14:textId="77777777" w:rsidR="00872F6C" w:rsidRDefault="00872F6C" w:rsidP="000C2FA5"/>
        </w:tc>
        <w:tc>
          <w:tcPr>
            <w:tcW w:w="3005" w:type="dxa"/>
          </w:tcPr>
          <w:p w14:paraId="509CD07E" w14:textId="7FF50B4F" w:rsidR="00872F6C" w:rsidRDefault="00872F6C" w:rsidP="000C2FA5">
            <w:pPr>
              <w:cnfStyle w:val="000000100000" w:firstRow="0" w:lastRow="0" w:firstColumn="0" w:lastColumn="0" w:oddVBand="0" w:evenVBand="0" w:oddHBand="1" w:evenHBand="0" w:firstRowFirstColumn="0" w:firstRowLastColumn="0" w:lastRowFirstColumn="0" w:lastRowLastColumn="0"/>
            </w:pPr>
            <w:r>
              <w:t>Education</w:t>
            </w:r>
          </w:p>
        </w:tc>
        <w:tc>
          <w:tcPr>
            <w:tcW w:w="3006" w:type="dxa"/>
          </w:tcPr>
          <w:p w14:paraId="2AF75607" w14:textId="3E4F5807" w:rsidR="00872F6C" w:rsidRDefault="00872F6C" w:rsidP="000C2FA5">
            <w:pPr>
              <w:cnfStyle w:val="000000100000" w:firstRow="0" w:lastRow="0" w:firstColumn="0" w:lastColumn="0" w:oddVBand="0" w:evenVBand="0" w:oddHBand="1" w:evenHBand="0" w:firstRowFirstColumn="0" w:firstRowLastColumn="0" w:lastRowFirstColumn="0" w:lastRowLastColumn="0"/>
            </w:pPr>
            <w:r>
              <w:t>AP12</w:t>
            </w:r>
          </w:p>
        </w:tc>
      </w:tr>
      <w:tr w:rsidR="00203B7A" w14:paraId="51AB2CA6" w14:textId="77777777" w:rsidTr="00C87292">
        <w:tc>
          <w:tcPr>
            <w:cnfStyle w:val="001000000000" w:firstRow="0" w:lastRow="0" w:firstColumn="1" w:lastColumn="0" w:oddVBand="0" w:evenVBand="0" w:oddHBand="0" w:evenHBand="0" w:firstRowFirstColumn="0" w:firstRowLastColumn="0" w:lastRowFirstColumn="0" w:lastRowLastColumn="0"/>
            <w:tcW w:w="3005" w:type="dxa"/>
            <w:vMerge w:val="restart"/>
            <w:shd w:val="clear" w:color="auto" w:fill="FFFFFF" w:themeFill="background1"/>
          </w:tcPr>
          <w:p w14:paraId="651BD7A3" w14:textId="7B20F715" w:rsidR="00203B7A" w:rsidRDefault="00203B7A" w:rsidP="000C2FA5">
            <w:r>
              <w:t>Goal(s)</w:t>
            </w:r>
          </w:p>
        </w:tc>
        <w:tc>
          <w:tcPr>
            <w:tcW w:w="3005" w:type="dxa"/>
            <w:shd w:val="clear" w:color="auto" w:fill="FFFFFF" w:themeFill="background1"/>
          </w:tcPr>
          <w:p w14:paraId="782C66FF" w14:textId="660364CE" w:rsidR="00203B7A" w:rsidRDefault="00203B7A" w:rsidP="000C2FA5">
            <w:pPr>
              <w:cnfStyle w:val="000000000000" w:firstRow="0" w:lastRow="0" w:firstColumn="0" w:lastColumn="0" w:oddVBand="0" w:evenVBand="0" w:oddHBand="0" w:evenHBand="0" w:firstRowFirstColumn="0" w:firstRowLastColumn="0" w:lastRowFirstColumn="0" w:lastRowLastColumn="0"/>
            </w:pPr>
            <w:r>
              <w:t xml:space="preserve">Progress reports </w:t>
            </w:r>
          </w:p>
        </w:tc>
        <w:tc>
          <w:tcPr>
            <w:tcW w:w="3006" w:type="dxa"/>
            <w:gridSpan w:val="2"/>
            <w:shd w:val="clear" w:color="auto" w:fill="FFFFFF" w:themeFill="background1"/>
          </w:tcPr>
          <w:p w14:paraId="5A783C39" w14:textId="5D298217" w:rsidR="00203B7A" w:rsidRDefault="00203B7A" w:rsidP="000C2FA5">
            <w:pPr>
              <w:cnfStyle w:val="000000000000" w:firstRow="0" w:lastRow="0" w:firstColumn="0" w:lastColumn="0" w:oddVBand="0" w:evenVBand="0" w:oddHBand="0" w:evenHBand="0" w:firstRowFirstColumn="0" w:firstRowLastColumn="0" w:lastRowFirstColumn="0" w:lastRowLastColumn="0"/>
            </w:pPr>
            <w:r>
              <w:t>AP19</w:t>
            </w:r>
          </w:p>
        </w:tc>
      </w:tr>
      <w:tr w:rsidR="00203B7A" w14:paraId="11BF6762" w14:textId="77777777" w:rsidTr="00C872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vMerge/>
            <w:shd w:val="clear" w:color="auto" w:fill="FFFFFF" w:themeFill="background1"/>
          </w:tcPr>
          <w:p w14:paraId="1250F841" w14:textId="77777777" w:rsidR="00203B7A" w:rsidRDefault="00203B7A" w:rsidP="000C2FA5"/>
        </w:tc>
        <w:tc>
          <w:tcPr>
            <w:tcW w:w="3005" w:type="dxa"/>
            <w:shd w:val="clear" w:color="auto" w:fill="FFFFFF" w:themeFill="background1"/>
          </w:tcPr>
          <w:p w14:paraId="47509BF9" w14:textId="1DD6EE72" w:rsidR="00203B7A" w:rsidRDefault="00203B7A" w:rsidP="000C2FA5">
            <w:pPr>
              <w:cnfStyle w:val="000000100000" w:firstRow="0" w:lastRow="0" w:firstColumn="0" w:lastColumn="0" w:oddVBand="0" w:evenVBand="0" w:oddHBand="1" w:evenHBand="0" w:firstRowFirstColumn="0" w:firstRowLastColumn="0" w:lastRowFirstColumn="0" w:lastRowLastColumn="0"/>
            </w:pPr>
            <w:r>
              <w:t>Customer acquisition</w:t>
            </w:r>
          </w:p>
        </w:tc>
        <w:tc>
          <w:tcPr>
            <w:tcW w:w="3006" w:type="dxa"/>
            <w:gridSpan w:val="2"/>
            <w:shd w:val="clear" w:color="auto" w:fill="FFFFFF" w:themeFill="background1"/>
          </w:tcPr>
          <w:p w14:paraId="7A7C686F" w14:textId="31A8C290" w:rsidR="00203B7A" w:rsidRDefault="00203B7A" w:rsidP="000C2FA5">
            <w:pPr>
              <w:cnfStyle w:val="000000100000" w:firstRow="0" w:lastRow="0" w:firstColumn="0" w:lastColumn="0" w:oddVBand="0" w:evenVBand="0" w:oddHBand="1" w:evenHBand="0" w:firstRowFirstColumn="0" w:firstRowLastColumn="0" w:lastRowFirstColumn="0" w:lastRowLastColumn="0"/>
            </w:pPr>
            <w:r>
              <w:t>AP20</w:t>
            </w:r>
          </w:p>
        </w:tc>
      </w:tr>
    </w:tbl>
    <w:p w14:paraId="70F75099" w14:textId="77658654" w:rsidR="00041699" w:rsidRPr="00041699" w:rsidRDefault="00041699" w:rsidP="000C2FA5"/>
    <w:p w14:paraId="201DAC53" w14:textId="05C20DA9" w:rsidR="004B0754" w:rsidRDefault="004B0754" w:rsidP="004B0754">
      <w:pPr>
        <w:pStyle w:val="Kop3"/>
        <w:rPr>
          <w:lang w:val="en-US"/>
        </w:rPr>
      </w:pPr>
      <w:bookmarkStart w:id="79" w:name="_Toc73533451"/>
      <w:r w:rsidRPr="000D5E2E">
        <w:rPr>
          <w:lang w:val="en-US"/>
        </w:rPr>
        <w:t xml:space="preserve">Step 2: Defining </w:t>
      </w:r>
      <w:r w:rsidR="000D5E2E" w:rsidRPr="000D5E2E">
        <w:rPr>
          <w:lang w:val="en-US"/>
        </w:rPr>
        <w:t>the projects t</w:t>
      </w:r>
      <w:r w:rsidR="000D5E2E">
        <w:rPr>
          <w:lang w:val="en-US"/>
        </w:rPr>
        <w:t>hat need prioritization</w:t>
      </w:r>
      <w:bookmarkEnd w:id="79"/>
    </w:p>
    <w:p w14:paraId="194A9A83" w14:textId="7A8693DC" w:rsidR="000D5E2E" w:rsidRDefault="00DF0558" w:rsidP="000D5E2E">
      <w:pPr>
        <w:rPr>
          <w:lang w:val="en-US"/>
        </w:rPr>
      </w:pPr>
      <w:r>
        <w:rPr>
          <w:lang w:val="en-US"/>
        </w:rPr>
        <w:t xml:space="preserve">In this step the </w:t>
      </w:r>
      <w:r w:rsidR="008940C4">
        <w:rPr>
          <w:lang w:val="en-US"/>
        </w:rPr>
        <w:t xml:space="preserve">candidate-projects get a more detailed </w:t>
      </w:r>
      <w:r w:rsidR="007625B0">
        <w:rPr>
          <w:lang w:val="en-US"/>
        </w:rPr>
        <w:t>definition</w:t>
      </w:r>
      <w:r w:rsidR="00F16509">
        <w:rPr>
          <w:lang w:val="en-US"/>
        </w:rPr>
        <w:t xml:space="preserve">. Every </w:t>
      </w:r>
      <w:r w:rsidR="0051564B">
        <w:rPr>
          <w:lang w:val="en-US"/>
        </w:rPr>
        <w:t>candidate-project gets the following information</w:t>
      </w:r>
      <w:r w:rsidR="005A7DC0">
        <w:rPr>
          <w:lang w:val="en-US"/>
        </w:rPr>
        <w:t xml:space="preserve"> (</w:t>
      </w:r>
      <w:r w:rsidR="00056176">
        <w:rPr>
          <w:lang w:val="en-US"/>
        </w:rPr>
        <w:t>on max. 1 A4):</w:t>
      </w:r>
    </w:p>
    <w:p w14:paraId="068ED9ED" w14:textId="3638908E" w:rsidR="00056176" w:rsidRDefault="00056176" w:rsidP="00056176">
      <w:pPr>
        <w:pStyle w:val="Lijstalinea"/>
        <w:numPr>
          <w:ilvl w:val="0"/>
          <w:numId w:val="4"/>
        </w:numPr>
        <w:rPr>
          <w:lang w:val="en-US"/>
        </w:rPr>
      </w:pPr>
      <w:r>
        <w:rPr>
          <w:lang w:val="en-US"/>
        </w:rPr>
        <w:t>Project name and description;</w:t>
      </w:r>
    </w:p>
    <w:p w14:paraId="0FA05659" w14:textId="0CE53E27" w:rsidR="00056176" w:rsidRDefault="00056176" w:rsidP="00056176">
      <w:pPr>
        <w:pStyle w:val="Lijstalinea"/>
        <w:numPr>
          <w:ilvl w:val="0"/>
          <w:numId w:val="4"/>
        </w:numPr>
        <w:rPr>
          <w:lang w:val="en-US"/>
        </w:rPr>
      </w:pPr>
      <w:r>
        <w:rPr>
          <w:lang w:val="en-US"/>
        </w:rPr>
        <w:t>Status;</w:t>
      </w:r>
    </w:p>
    <w:p w14:paraId="52D49247" w14:textId="0B8C85C5" w:rsidR="00056176" w:rsidRDefault="00056176" w:rsidP="00056176">
      <w:pPr>
        <w:pStyle w:val="Lijstalinea"/>
        <w:numPr>
          <w:ilvl w:val="0"/>
          <w:numId w:val="4"/>
        </w:numPr>
        <w:rPr>
          <w:lang w:val="en-US"/>
        </w:rPr>
      </w:pPr>
      <w:r>
        <w:rPr>
          <w:lang w:val="en-US"/>
        </w:rPr>
        <w:t>Project</w:t>
      </w:r>
      <w:r w:rsidR="008072CF">
        <w:rPr>
          <w:lang w:val="en-US"/>
        </w:rPr>
        <w:t xml:space="preserve"> phases</w:t>
      </w:r>
      <w:r>
        <w:rPr>
          <w:lang w:val="en-US"/>
        </w:rPr>
        <w:t>;</w:t>
      </w:r>
    </w:p>
    <w:p w14:paraId="4FADFAD4" w14:textId="21B30AC7" w:rsidR="00056176" w:rsidRDefault="004F7EC3" w:rsidP="00056176">
      <w:pPr>
        <w:pStyle w:val="Lijstalinea"/>
        <w:numPr>
          <w:ilvl w:val="0"/>
          <w:numId w:val="4"/>
        </w:numPr>
        <w:rPr>
          <w:lang w:val="en-US"/>
        </w:rPr>
      </w:pPr>
      <w:r>
        <w:rPr>
          <w:lang w:val="en-US"/>
        </w:rPr>
        <w:t>Responsible manager;</w:t>
      </w:r>
    </w:p>
    <w:p w14:paraId="63FEDA59" w14:textId="53AF8DF3" w:rsidR="004F7EC3" w:rsidRDefault="003E52FD" w:rsidP="00056176">
      <w:pPr>
        <w:pStyle w:val="Lijstalinea"/>
        <w:numPr>
          <w:ilvl w:val="0"/>
          <w:numId w:val="4"/>
        </w:numPr>
        <w:rPr>
          <w:lang w:val="en-US"/>
        </w:rPr>
      </w:pPr>
      <w:r>
        <w:rPr>
          <w:lang w:val="en-US"/>
        </w:rPr>
        <w:t>Intended goals and results;</w:t>
      </w:r>
    </w:p>
    <w:p w14:paraId="51F32788" w14:textId="196EBDD3" w:rsidR="003E52FD" w:rsidRDefault="003E52FD" w:rsidP="00056176">
      <w:pPr>
        <w:pStyle w:val="Lijstalinea"/>
        <w:numPr>
          <w:ilvl w:val="0"/>
          <w:numId w:val="4"/>
        </w:numPr>
        <w:rPr>
          <w:lang w:val="en-US"/>
        </w:rPr>
      </w:pPr>
      <w:r>
        <w:rPr>
          <w:lang w:val="en-US"/>
        </w:rPr>
        <w:t>Relations to other projects;</w:t>
      </w:r>
    </w:p>
    <w:p w14:paraId="4CEF7159" w14:textId="219AC442" w:rsidR="003E52FD" w:rsidRDefault="00FD719E" w:rsidP="00056176">
      <w:pPr>
        <w:pStyle w:val="Lijstalinea"/>
        <w:numPr>
          <w:ilvl w:val="0"/>
          <w:numId w:val="4"/>
        </w:numPr>
        <w:rPr>
          <w:lang w:val="en-US"/>
        </w:rPr>
      </w:pPr>
      <w:r>
        <w:rPr>
          <w:lang w:val="en-US"/>
        </w:rPr>
        <w:t>Expected throughput times;</w:t>
      </w:r>
    </w:p>
    <w:p w14:paraId="3042384D" w14:textId="54BFF530" w:rsidR="00FD719E" w:rsidRDefault="0001330F" w:rsidP="00056176">
      <w:pPr>
        <w:pStyle w:val="Lijstalinea"/>
        <w:numPr>
          <w:ilvl w:val="0"/>
          <w:numId w:val="4"/>
        </w:numPr>
        <w:rPr>
          <w:lang w:val="en-US"/>
        </w:rPr>
      </w:pPr>
      <w:r>
        <w:rPr>
          <w:lang w:val="en-US"/>
        </w:rPr>
        <w:t>Budgeted costs and investments;</w:t>
      </w:r>
    </w:p>
    <w:p w14:paraId="77AB3C32" w14:textId="40D88B84" w:rsidR="0001330F" w:rsidRDefault="005D1051" w:rsidP="00056176">
      <w:pPr>
        <w:pStyle w:val="Lijstalinea"/>
        <w:numPr>
          <w:ilvl w:val="0"/>
          <w:numId w:val="4"/>
        </w:numPr>
        <w:rPr>
          <w:lang w:val="en-US"/>
        </w:rPr>
      </w:pPr>
      <w:r>
        <w:rPr>
          <w:lang w:val="en-US"/>
        </w:rPr>
        <w:t>Needed capacity;</w:t>
      </w:r>
    </w:p>
    <w:p w14:paraId="4AF1C488" w14:textId="47064FC3" w:rsidR="005D1051" w:rsidRDefault="005D1051" w:rsidP="00056176">
      <w:pPr>
        <w:pStyle w:val="Lijstalinea"/>
        <w:numPr>
          <w:ilvl w:val="0"/>
          <w:numId w:val="4"/>
        </w:numPr>
        <w:rPr>
          <w:lang w:val="en-US"/>
        </w:rPr>
      </w:pPr>
      <w:r>
        <w:rPr>
          <w:lang w:val="en-US"/>
        </w:rPr>
        <w:t>Risks.</w:t>
      </w:r>
    </w:p>
    <w:p w14:paraId="38D8E1EC" w14:textId="1A4F0332" w:rsidR="00020C7A" w:rsidRPr="00020C7A" w:rsidRDefault="00D62B68" w:rsidP="00020C7A">
      <w:pPr>
        <w:rPr>
          <w:lang w:val="en-US"/>
        </w:rPr>
      </w:pPr>
      <w:r>
        <w:rPr>
          <w:lang w:val="en-US"/>
        </w:rPr>
        <w:t xml:space="preserve">One example is worked out on the following page. Other projects need to be defined by </w:t>
      </w:r>
      <w:r w:rsidR="00841F97">
        <w:rPr>
          <w:lang w:val="en-US"/>
        </w:rPr>
        <w:t>managers and other stakeholders.</w:t>
      </w:r>
    </w:p>
    <w:p w14:paraId="581BDA7F" w14:textId="77777777" w:rsidR="00EF78D4" w:rsidRDefault="00EF78D4">
      <w:pPr>
        <w:rPr>
          <w:b/>
          <w:bCs/>
          <w:sz w:val="28"/>
          <w:szCs w:val="28"/>
          <w:lang w:val="en-US"/>
        </w:rPr>
      </w:pPr>
      <w:r>
        <w:rPr>
          <w:b/>
          <w:bCs/>
          <w:sz w:val="28"/>
          <w:szCs w:val="28"/>
          <w:lang w:val="en-US"/>
        </w:rPr>
        <w:br w:type="page"/>
      </w:r>
    </w:p>
    <w:p w14:paraId="2D6E7151" w14:textId="2561C84C" w:rsidR="00243DDE" w:rsidRDefault="00841F97" w:rsidP="00243DDE">
      <w:pPr>
        <w:rPr>
          <w:b/>
          <w:sz w:val="28"/>
          <w:szCs w:val="28"/>
          <w:lang w:val="en-US"/>
        </w:rPr>
      </w:pPr>
      <w:r w:rsidRPr="004548E0">
        <w:rPr>
          <w:b/>
          <w:bCs/>
          <w:sz w:val="28"/>
          <w:szCs w:val="28"/>
          <w:lang w:val="en-US"/>
        </w:rPr>
        <w:t xml:space="preserve">Improving </w:t>
      </w:r>
      <w:r w:rsidR="004548E0" w:rsidRPr="004548E0">
        <w:rPr>
          <w:b/>
          <w:bCs/>
          <w:sz w:val="28"/>
          <w:szCs w:val="28"/>
          <w:lang w:val="en-US"/>
        </w:rPr>
        <w:t>operational efficiency with SAP AIN</w:t>
      </w:r>
    </w:p>
    <w:p w14:paraId="4B9F5E86" w14:textId="613ACB13" w:rsidR="00DD2CCE" w:rsidRPr="00DD2CCE" w:rsidRDefault="004548E0" w:rsidP="00DD2CCE">
      <w:pPr>
        <w:rPr>
          <w:lang w:val="en-US"/>
        </w:rPr>
      </w:pPr>
      <w:r>
        <w:rPr>
          <w:b/>
          <w:bCs/>
          <w:lang w:val="en-US"/>
        </w:rPr>
        <w:t xml:space="preserve">Description: </w:t>
      </w:r>
      <w:r w:rsidR="00C55596">
        <w:rPr>
          <w:lang w:val="en-US"/>
        </w:rPr>
        <w:t xml:space="preserve">SAP AIN can be used to improve operational efficiency by </w:t>
      </w:r>
      <w:r w:rsidR="00E46363">
        <w:rPr>
          <w:lang w:val="en-US"/>
        </w:rPr>
        <w:t xml:space="preserve">relieving operators and other </w:t>
      </w:r>
      <w:r w:rsidR="00661387">
        <w:rPr>
          <w:lang w:val="en-US"/>
        </w:rPr>
        <w:t xml:space="preserve">supporting personnel </w:t>
      </w:r>
      <w:r w:rsidR="00292179">
        <w:rPr>
          <w:lang w:val="en-US"/>
        </w:rPr>
        <w:t xml:space="preserve">of administrative </w:t>
      </w:r>
      <w:r w:rsidR="009F2739">
        <w:rPr>
          <w:lang w:val="en-US"/>
        </w:rPr>
        <w:t>work and automating processes.</w:t>
      </w:r>
    </w:p>
    <w:p w14:paraId="781ABA26" w14:textId="4158CDAE" w:rsidR="00BC7E95" w:rsidRPr="00BC7E95" w:rsidRDefault="00DC6B21" w:rsidP="00BC7E95">
      <w:pPr>
        <w:rPr>
          <w:lang w:val="en-US"/>
        </w:rPr>
      </w:pPr>
      <w:r>
        <w:rPr>
          <w:b/>
          <w:bCs/>
          <w:lang w:val="en-US"/>
        </w:rPr>
        <w:t xml:space="preserve">Status: </w:t>
      </w:r>
      <w:r w:rsidR="00E344C6">
        <w:rPr>
          <w:lang w:val="en-US"/>
        </w:rPr>
        <w:t xml:space="preserve">Currently </w:t>
      </w:r>
      <w:r w:rsidR="00C5168C">
        <w:rPr>
          <w:lang w:val="en-US"/>
        </w:rPr>
        <w:t>in research phase</w:t>
      </w:r>
    </w:p>
    <w:p w14:paraId="56A63554" w14:textId="639D5FBB" w:rsidR="00552397" w:rsidRPr="00552397" w:rsidRDefault="00D27FDD" w:rsidP="00552397">
      <w:pPr>
        <w:rPr>
          <w:lang w:val="en-US"/>
        </w:rPr>
      </w:pPr>
      <w:r>
        <w:rPr>
          <w:b/>
          <w:bCs/>
          <w:lang w:val="en-US"/>
        </w:rPr>
        <w:t xml:space="preserve">Project Phases: </w:t>
      </w:r>
      <w:r w:rsidR="006B40F1">
        <w:rPr>
          <w:lang w:val="en-US"/>
        </w:rPr>
        <w:t xml:space="preserve">1. </w:t>
      </w:r>
      <w:r w:rsidR="00D369CC">
        <w:rPr>
          <w:lang w:val="en-US"/>
        </w:rPr>
        <w:t xml:space="preserve">Idea phase 2. </w:t>
      </w:r>
      <w:r w:rsidR="002307DC">
        <w:rPr>
          <w:lang w:val="en-US"/>
        </w:rPr>
        <w:t>Research phase 3. Proof-of-concept Phase 4. Implementation Phase</w:t>
      </w:r>
    </w:p>
    <w:p w14:paraId="6C9579C5" w14:textId="5B9B504C" w:rsidR="00552397" w:rsidRPr="00552397" w:rsidRDefault="002307DC" w:rsidP="00552397">
      <w:pPr>
        <w:rPr>
          <w:lang w:val="en-US"/>
        </w:rPr>
      </w:pPr>
      <w:r>
        <w:rPr>
          <w:b/>
          <w:bCs/>
          <w:lang w:val="en-US"/>
        </w:rPr>
        <w:t xml:space="preserve">Responsible Manager: </w:t>
      </w:r>
      <w:r>
        <w:rPr>
          <w:lang w:val="en-US"/>
        </w:rPr>
        <w:t xml:space="preserve">Hans Kwaspen – Innovation </w:t>
      </w:r>
      <w:r w:rsidR="003C46FE">
        <w:rPr>
          <w:lang w:val="en-US"/>
        </w:rPr>
        <w:t>Team</w:t>
      </w:r>
    </w:p>
    <w:p w14:paraId="5731F5F3" w14:textId="7A16FF40" w:rsidR="003C46FE" w:rsidRPr="003C46FE" w:rsidRDefault="003C3D8B" w:rsidP="00D62B68">
      <w:pPr>
        <w:rPr>
          <w:lang w:val="en-US"/>
        </w:rPr>
      </w:pPr>
      <w:r>
        <w:rPr>
          <w:noProof/>
          <w:lang w:val="nl-NL" w:eastAsia="nl-NL"/>
        </w:rPr>
        <w:drawing>
          <wp:anchor distT="0" distB="0" distL="114300" distR="114300" simplePos="0" relativeHeight="251658261" behindDoc="1" locked="0" layoutInCell="1" allowOverlap="1" wp14:anchorId="5881156B" wp14:editId="70F3EFCF">
            <wp:simplePos x="0" y="0"/>
            <wp:positionH relativeFrom="margin">
              <wp:align>left</wp:align>
            </wp:positionH>
            <wp:positionV relativeFrom="paragraph">
              <wp:posOffset>201798</wp:posOffset>
            </wp:positionV>
            <wp:extent cx="2897505" cy="1655445"/>
            <wp:effectExtent l="0" t="0" r="0" b="1905"/>
            <wp:wrapTight wrapText="bothSides">
              <wp:wrapPolygon edited="0">
                <wp:start x="0" y="0"/>
                <wp:lineTo x="0" y="21376"/>
                <wp:lineTo x="21444" y="21376"/>
                <wp:lineTo x="21444" y="0"/>
                <wp:lineTo x="0" y="0"/>
              </wp:wrapPolygon>
            </wp:wrapTight>
            <wp:docPr id="45" name="Afbeelding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28A0092B-C50C-407E-A947-70E740481C1C}">
                          <a14:useLocalDpi xmlns:a14="http://schemas.microsoft.com/office/drawing/2010/main" val="0"/>
                        </a:ext>
                      </a:extLst>
                    </a:blip>
                    <a:stretch>
                      <a:fillRect/>
                    </a:stretch>
                  </pic:blipFill>
                  <pic:spPr>
                    <a:xfrm>
                      <a:off x="0" y="0"/>
                      <a:ext cx="2897505" cy="1655445"/>
                    </a:xfrm>
                    <a:prstGeom prst="rect">
                      <a:avLst/>
                    </a:prstGeom>
                  </pic:spPr>
                </pic:pic>
              </a:graphicData>
            </a:graphic>
          </wp:anchor>
        </w:drawing>
      </w:r>
      <w:r w:rsidR="003C46FE">
        <w:rPr>
          <w:b/>
          <w:bCs/>
          <w:lang w:val="en-US"/>
        </w:rPr>
        <w:t xml:space="preserve">Intended Goals &amp; Results: </w:t>
      </w:r>
      <w:r>
        <w:rPr>
          <w:lang w:val="en-US"/>
        </w:rPr>
        <w:t>See below:</w:t>
      </w:r>
    </w:p>
    <w:p w14:paraId="161D4F48" w14:textId="77777777" w:rsidR="003C3D8B" w:rsidRDefault="003C3D8B">
      <w:pPr>
        <w:rPr>
          <w:lang w:val="en-US"/>
        </w:rPr>
      </w:pPr>
    </w:p>
    <w:p w14:paraId="608EA8A7" w14:textId="77777777" w:rsidR="003C3D8B" w:rsidRDefault="003C3D8B">
      <w:pPr>
        <w:rPr>
          <w:lang w:val="en-US"/>
        </w:rPr>
      </w:pPr>
    </w:p>
    <w:p w14:paraId="11BC4E6F" w14:textId="77777777" w:rsidR="003C3D8B" w:rsidRDefault="003C3D8B">
      <w:pPr>
        <w:rPr>
          <w:lang w:val="en-US"/>
        </w:rPr>
      </w:pPr>
    </w:p>
    <w:p w14:paraId="776D0046" w14:textId="77777777" w:rsidR="003C3D8B" w:rsidRDefault="003C3D8B">
      <w:pPr>
        <w:rPr>
          <w:lang w:val="en-US"/>
        </w:rPr>
      </w:pPr>
    </w:p>
    <w:p w14:paraId="2D0FCC64" w14:textId="77777777" w:rsidR="003C3D8B" w:rsidRDefault="003C3D8B">
      <w:pPr>
        <w:rPr>
          <w:lang w:val="en-US"/>
        </w:rPr>
      </w:pPr>
    </w:p>
    <w:p w14:paraId="5430D637" w14:textId="77777777" w:rsidR="003C3D8B" w:rsidRDefault="003C3D8B">
      <w:pPr>
        <w:rPr>
          <w:lang w:val="en-US"/>
        </w:rPr>
      </w:pPr>
    </w:p>
    <w:p w14:paraId="4EC3CC17" w14:textId="77777777" w:rsidR="000B742C" w:rsidRDefault="003C3D8B">
      <w:pPr>
        <w:rPr>
          <w:lang w:val="en-US"/>
        </w:rPr>
      </w:pPr>
      <w:r>
        <w:rPr>
          <w:b/>
          <w:bCs/>
          <w:lang w:val="en-US"/>
        </w:rPr>
        <w:t xml:space="preserve">Relations to other projects: </w:t>
      </w:r>
      <w:r>
        <w:rPr>
          <w:lang w:val="en-US"/>
        </w:rPr>
        <w:t xml:space="preserve">Part of a broader </w:t>
      </w:r>
      <w:r w:rsidR="00C30BE7">
        <w:rPr>
          <w:lang w:val="en-US"/>
        </w:rPr>
        <w:t>innovation. This project is connected to:</w:t>
      </w:r>
      <w:r w:rsidR="00C30BE7">
        <w:rPr>
          <w:lang w:val="en-US"/>
        </w:rPr>
        <w:br/>
        <w:t>- SAP Asset Management</w:t>
      </w:r>
      <w:r w:rsidR="00C30BE7">
        <w:rPr>
          <w:lang w:val="en-US"/>
        </w:rPr>
        <w:tab/>
      </w:r>
      <w:r w:rsidR="00C30BE7">
        <w:rPr>
          <w:lang w:val="en-US"/>
        </w:rPr>
        <w:tab/>
        <w:t>- Siemens Teamcenter &amp; SAP Connection</w:t>
      </w:r>
      <w:r w:rsidR="00C30BE7">
        <w:rPr>
          <w:lang w:val="en-US"/>
        </w:rPr>
        <w:br/>
        <w:t xml:space="preserve">- </w:t>
      </w:r>
      <w:r w:rsidR="000B742C">
        <w:rPr>
          <w:lang w:val="en-US"/>
        </w:rPr>
        <w:t>SAP Predictive Maintenance</w:t>
      </w:r>
    </w:p>
    <w:p w14:paraId="732FCA89" w14:textId="77777777" w:rsidR="00921F19" w:rsidRDefault="000B742C">
      <w:pPr>
        <w:rPr>
          <w:lang w:val="en-US"/>
        </w:rPr>
      </w:pPr>
      <w:r>
        <w:rPr>
          <w:b/>
          <w:bCs/>
          <w:lang w:val="en-US"/>
        </w:rPr>
        <w:t>Expected throughput times:</w:t>
      </w:r>
      <w:r>
        <w:rPr>
          <w:lang w:val="en-US"/>
        </w:rPr>
        <w:t xml:space="preserve"> Since the project runs simultaneously with the projects mentioned above, the throughput times are </w:t>
      </w:r>
      <w:r w:rsidR="00CC3CF5">
        <w:rPr>
          <w:lang w:val="en-US"/>
        </w:rPr>
        <w:t xml:space="preserve">spacious. The total throughput time is estimated to be 2 years, starting on </w:t>
      </w:r>
      <w:r w:rsidR="00E66EC3">
        <w:rPr>
          <w:lang w:val="en-US"/>
        </w:rPr>
        <w:t>01-02-2021.</w:t>
      </w:r>
      <w:r w:rsidR="00414E38">
        <w:rPr>
          <w:lang w:val="en-US"/>
        </w:rPr>
        <w:t xml:space="preserve"> The phasing is divided </w:t>
      </w:r>
      <w:r w:rsidR="00DC3E79">
        <w:rPr>
          <w:lang w:val="en-US"/>
        </w:rPr>
        <w:t>as follows:</w:t>
      </w:r>
      <w:r w:rsidR="00DC3E79">
        <w:rPr>
          <w:lang w:val="en-US"/>
        </w:rPr>
        <w:br/>
        <w:t>1. Idea Phase</w:t>
      </w:r>
      <w:r w:rsidR="00A44E12">
        <w:rPr>
          <w:lang w:val="en-US"/>
        </w:rPr>
        <w:t>:</w:t>
      </w:r>
      <w:r w:rsidR="00A44E12">
        <w:rPr>
          <w:lang w:val="en-US"/>
        </w:rPr>
        <w:tab/>
      </w:r>
      <w:r w:rsidR="00A44E12">
        <w:rPr>
          <w:lang w:val="en-US"/>
        </w:rPr>
        <w:tab/>
      </w:r>
      <w:r w:rsidR="00A44E12">
        <w:rPr>
          <w:lang w:val="en-US"/>
        </w:rPr>
        <w:tab/>
      </w:r>
      <w:r w:rsidR="00DC3E79">
        <w:rPr>
          <w:lang w:val="en-US"/>
        </w:rPr>
        <w:t xml:space="preserve">01-02-2021 </w:t>
      </w:r>
      <w:r w:rsidR="005114EC">
        <w:rPr>
          <w:lang w:val="en-US"/>
        </w:rPr>
        <w:t>–</w:t>
      </w:r>
      <w:r w:rsidR="00A44E12">
        <w:rPr>
          <w:lang w:val="en-US"/>
        </w:rPr>
        <w:t xml:space="preserve"> </w:t>
      </w:r>
      <w:r w:rsidR="005114EC">
        <w:rPr>
          <w:lang w:val="en-US"/>
        </w:rPr>
        <w:t>01-03-202</w:t>
      </w:r>
      <w:r w:rsidR="00CC70C9">
        <w:rPr>
          <w:lang w:val="en-US"/>
        </w:rPr>
        <w:t>1</w:t>
      </w:r>
      <w:r w:rsidR="005114EC">
        <w:rPr>
          <w:lang w:val="en-US"/>
        </w:rPr>
        <w:br/>
        <w:t>2. Research Phase:</w:t>
      </w:r>
      <w:r w:rsidR="005114EC">
        <w:rPr>
          <w:lang w:val="en-US"/>
        </w:rPr>
        <w:tab/>
      </w:r>
      <w:r w:rsidR="00CC70C9">
        <w:rPr>
          <w:lang w:val="en-US"/>
        </w:rPr>
        <w:tab/>
      </w:r>
      <w:r w:rsidR="009958E2">
        <w:rPr>
          <w:lang w:val="en-US"/>
        </w:rPr>
        <w:t xml:space="preserve">01-03-2021 </w:t>
      </w:r>
      <w:r w:rsidR="00CC70C9">
        <w:rPr>
          <w:lang w:val="en-US"/>
        </w:rPr>
        <w:t>–</w:t>
      </w:r>
      <w:r w:rsidR="009958E2">
        <w:rPr>
          <w:lang w:val="en-US"/>
        </w:rPr>
        <w:t xml:space="preserve"> </w:t>
      </w:r>
      <w:r w:rsidR="00CC70C9">
        <w:rPr>
          <w:lang w:val="en-US"/>
        </w:rPr>
        <w:t>01-07-2022</w:t>
      </w:r>
      <w:r w:rsidR="00CC70C9">
        <w:rPr>
          <w:lang w:val="en-US"/>
        </w:rPr>
        <w:br/>
        <w:t>3. Proof-of-concept Phase:</w:t>
      </w:r>
      <w:r w:rsidR="00CC70C9">
        <w:rPr>
          <w:lang w:val="en-US"/>
        </w:rPr>
        <w:tab/>
      </w:r>
      <w:r w:rsidR="008161EC">
        <w:rPr>
          <w:lang w:val="en-US"/>
        </w:rPr>
        <w:t>01-01-2022 – 01-07-2022</w:t>
      </w:r>
      <w:r w:rsidR="008161EC">
        <w:rPr>
          <w:lang w:val="en-US"/>
        </w:rPr>
        <w:br/>
        <w:t>4. Implementation Phase:</w:t>
      </w:r>
      <w:r w:rsidR="008161EC">
        <w:rPr>
          <w:lang w:val="en-US"/>
        </w:rPr>
        <w:tab/>
        <w:t xml:space="preserve">01-07-2022 </w:t>
      </w:r>
      <w:r w:rsidR="00E243E0">
        <w:rPr>
          <w:lang w:val="en-US"/>
        </w:rPr>
        <w:t>–</w:t>
      </w:r>
      <w:r w:rsidR="008161EC">
        <w:rPr>
          <w:lang w:val="en-US"/>
        </w:rPr>
        <w:t xml:space="preserve"> </w:t>
      </w:r>
      <w:r w:rsidR="00E243E0">
        <w:rPr>
          <w:lang w:val="en-US"/>
        </w:rPr>
        <w:t>01-02-2023</w:t>
      </w:r>
    </w:p>
    <w:p w14:paraId="74E94A86" w14:textId="5058BC1A" w:rsidR="00D63C0F" w:rsidRDefault="00921F19">
      <w:pPr>
        <w:rPr>
          <w:lang w:val="en-US"/>
        </w:rPr>
      </w:pPr>
      <w:r>
        <w:rPr>
          <w:b/>
          <w:bCs/>
          <w:lang w:val="en-US"/>
        </w:rPr>
        <w:t xml:space="preserve">Budgeted costs and investment: </w:t>
      </w:r>
      <w:r w:rsidR="00571EA5">
        <w:rPr>
          <w:lang w:val="en-US"/>
        </w:rPr>
        <w:t xml:space="preserve">Atos </w:t>
      </w:r>
      <w:r w:rsidR="00D33D84">
        <w:rPr>
          <w:lang w:val="en-US"/>
        </w:rPr>
        <w:t>are</w:t>
      </w:r>
      <w:r w:rsidR="00571EA5">
        <w:rPr>
          <w:lang w:val="en-US"/>
        </w:rPr>
        <w:t xml:space="preserve"> already partnered with both Siemens (For Teamcenter) and SAP. </w:t>
      </w:r>
      <w:r w:rsidR="003C644F">
        <w:rPr>
          <w:lang w:val="en-US"/>
        </w:rPr>
        <w:t xml:space="preserve">This means there is no new investment needed for this project. Costs consist of </w:t>
      </w:r>
      <w:r w:rsidR="00CD7CA1">
        <w:rPr>
          <w:lang w:val="en-US"/>
        </w:rPr>
        <w:t xml:space="preserve">capacity planned in for the project which is estimated to be around </w:t>
      </w:r>
      <w:r w:rsidR="00D63C0F">
        <w:rPr>
          <w:lang w:val="en-US"/>
        </w:rPr>
        <w:t>€1.000.</w:t>
      </w:r>
      <w:r w:rsidR="00D33D84">
        <w:rPr>
          <w:lang w:val="en-US"/>
        </w:rPr>
        <w:t>000,-</w:t>
      </w:r>
      <w:r w:rsidR="00D63C0F">
        <w:rPr>
          <w:lang w:val="en-US"/>
        </w:rPr>
        <w:t xml:space="preserve"> over the course of two years.</w:t>
      </w:r>
    </w:p>
    <w:p w14:paraId="058F45F8" w14:textId="77777777" w:rsidR="00A90971" w:rsidRDefault="0025603D">
      <w:pPr>
        <w:rPr>
          <w:lang w:val="en-US"/>
        </w:rPr>
      </w:pPr>
      <w:r>
        <w:rPr>
          <w:b/>
          <w:bCs/>
          <w:lang w:val="en-US"/>
        </w:rPr>
        <w:t xml:space="preserve">Needed Capacity: </w:t>
      </w:r>
      <w:r w:rsidR="00DC74FD">
        <w:rPr>
          <w:lang w:val="en-US"/>
        </w:rPr>
        <w:t>All capacity will be sourced in-house and from the innovation team</w:t>
      </w:r>
      <w:r w:rsidR="00F23D11">
        <w:rPr>
          <w:lang w:val="en-US"/>
        </w:rPr>
        <w:t>.</w:t>
      </w:r>
      <w:r w:rsidR="00F23D11">
        <w:rPr>
          <w:lang w:val="en-US"/>
        </w:rPr>
        <w:br/>
        <w:t xml:space="preserve">The total needed capacity is </w:t>
      </w:r>
      <w:r w:rsidR="007A63BA">
        <w:rPr>
          <w:lang w:val="en-US"/>
        </w:rPr>
        <w:t>2.000 working days. (That translates to about 5 FTE for two years).</w:t>
      </w:r>
    </w:p>
    <w:p w14:paraId="6F70E6E7" w14:textId="16D77F10" w:rsidR="002B3299" w:rsidRPr="005114EC" w:rsidRDefault="00602DC4">
      <w:pPr>
        <w:rPr>
          <w:lang w:val="en-US"/>
        </w:rPr>
      </w:pPr>
      <w:r>
        <w:rPr>
          <w:b/>
          <w:bCs/>
          <w:lang w:val="en-US"/>
        </w:rPr>
        <w:t xml:space="preserve">Risks: </w:t>
      </w:r>
      <w:r w:rsidR="001D6115">
        <w:rPr>
          <w:lang w:val="en-US"/>
        </w:rPr>
        <w:br/>
        <w:t>Atos currently has little knowledge and experience for SAP IAM and AIN.</w:t>
      </w:r>
      <w:r w:rsidR="001D6115">
        <w:rPr>
          <w:lang w:val="en-US"/>
        </w:rPr>
        <w:br/>
      </w:r>
      <w:r w:rsidR="007660A9">
        <w:rPr>
          <w:lang w:val="en-US"/>
        </w:rPr>
        <w:t>The project is highly dependent on other projects and other projects are highly dependent on this project.</w:t>
      </w:r>
      <w:r w:rsidR="007660A9">
        <w:rPr>
          <w:lang w:val="en-US"/>
        </w:rPr>
        <w:br/>
      </w:r>
      <w:r w:rsidR="00324AC3">
        <w:rPr>
          <w:lang w:val="en-US"/>
        </w:rPr>
        <w:t xml:space="preserve">The project requires a high dedication from a team of 5 people for </w:t>
      </w:r>
      <w:r w:rsidR="00393F59">
        <w:rPr>
          <w:lang w:val="en-US"/>
        </w:rPr>
        <w:t xml:space="preserve">2 years. Someone leaving the team would mean a set-back on project throughput times. </w:t>
      </w:r>
      <w:r w:rsidR="00393F59">
        <w:rPr>
          <w:lang w:val="en-US"/>
        </w:rPr>
        <w:br/>
      </w:r>
      <w:r w:rsidR="0086758B">
        <w:rPr>
          <w:lang w:val="en-US"/>
        </w:rPr>
        <w:t xml:space="preserve">Needed investments may </w:t>
      </w:r>
      <w:r w:rsidR="00794FA1">
        <w:rPr>
          <w:lang w:val="en-US"/>
        </w:rPr>
        <w:t xml:space="preserve">come in to play if launching customers require a life-size </w:t>
      </w:r>
      <w:r w:rsidR="007E5955">
        <w:rPr>
          <w:lang w:val="en-US"/>
        </w:rPr>
        <w:t xml:space="preserve">proof-of-concept to be built. </w:t>
      </w:r>
      <w:r w:rsidR="007E5955">
        <w:rPr>
          <w:lang w:val="en-US"/>
        </w:rPr>
        <w:br/>
      </w:r>
      <w:r w:rsidR="00DB570B">
        <w:rPr>
          <w:lang w:val="en-US"/>
        </w:rPr>
        <w:t>As of now it is not clear if customers are waiting for this type of innovation since initial investments are high</w:t>
      </w:r>
      <w:r w:rsidR="00C276A8">
        <w:rPr>
          <w:lang w:val="en-US"/>
        </w:rPr>
        <w:t xml:space="preserve"> and ROI is not yet clear since it is different for each customer.</w:t>
      </w:r>
      <w:r w:rsidR="002B3299">
        <w:rPr>
          <w:lang w:val="en-US"/>
        </w:rPr>
        <w:br w:type="page"/>
      </w:r>
    </w:p>
    <w:p w14:paraId="4341FC8F" w14:textId="4C478973" w:rsidR="005D1051" w:rsidRPr="00780C3C" w:rsidRDefault="005D1051" w:rsidP="005D1051">
      <w:pPr>
        <w:pStyle w:val="Kop3"/>
        <w:rPr>
          <w:lang w:val="en-US"/>
        </w:rPr>
      </w:pPr>
      <w:bookmarkStart w:id="80" w:name="_Toc73533452"/>
      <w:r w:rsidRPr="00780C3C">
        <w:rPr>
          <w:lang w:val="en-US"/>
        </w:rPr>
        <w:t>Step 3: Priorit</w:t>
      </w:r>
      <w:r w:rsidR="00780C3C" w:rsidRPr="00780C3C">
        <w:rPr>
          <w:lang w:val="en-US"/>
        </w:rPr>
        <w:t>izing projects</w:t>
      </w:r>
      <w:bookmarkEnd w:id="80"/>
      <w:r w:rsidR="00780C3C" w:rsidRPr="00780C3C">
        <w:rPr>
          <w:lang w:val="en-US"/>
        </w:rPr>
        <w:t xml:space="preserve"> </w:t>
      </w:r>
    </w:p>
    <w:p w14:paraId="41EF0FA7" w14:textId="2D871775" w:rsidR="009D5FB7" w:rsidRPr="009D5FB7" w:rsidRDefault="009D5FB7" w:rsidP="005D1051">
      <w:pPr>
        <w:rPr>
          <w:lang w:val="en-US"/>
        </w:rPr>
      </w:pPr>
      <w:r>
        <w:rPr>
          <w:b/>
          <w:bCs/>
          <w:lang w:val="en-US"/>
        </w:rPr>
        <w:t xml:space="preserve">Note: </w:t>
      </w:r>
      <w:r>
        <w:rPr>
          <w:lang w:val="en-US"/>
        </w:rPr>
        <w:t>This step and the next step (draw up change calendar) need to be executed by Atos themselves. This can only be done with stakeholders and managers</w:t>
      </w:r>
      <w:r w:rsidR="00E811FC">
        <w:rPr>
          <w:lang w:val="en-US"/>
        </w:rPr>
        <w:t xml:space="preserve"> and is not part of the scope of this Business Transformation Plan</w:t>
      </w:r>
      <w:r w:rsidR="0024718E">
        <w:rPr>
          <w:lang w:val="en-US"/>
        </w:rPr>
        <w:t>.</w:t>
      </w:r>
    </w:p>
    <w:p w14:paraId="1E5D89DD" w14:textId="77777777" w:rsidR="00447C1C" w:rsidRDefault="002E1F76" w:rsidP="005D1051">
      <w:pPr>
        <w:rPr>
          <w:lang w:val="en-US"/>
        </w:rPr>
      </w:pPr>
      <w:r>
        <w:rPr>
          <w:lang w:val="en-US"/>
        </w:rPr>
        <w:t xml:space="preserve">Before projects can be prioritized, the preconditional projects need to be filtered out. The reason for this is that preconditional projects often </w:t>
      </w:r>
      <w:r w:rsidR="00F33268">
        <w:rPr>
          <w:lang w:val="en-US"/>
        </w:rPr>
        <w:t xml:space="preserve">only create indirect value for an organization and thus score low on prioritization. However, these projects </w:t>
      </w:r>
      <w:r w:rsidR="002E4163">
        <w:rPr>
          <w:lang w:val="en-US"/>
        </w:rPr>
        <w:t xml:space="preserve">are the basis for other projects to succeed and </w:t>
      </w:r>
      <w:r w:rsidR="00044B81">
        <w:rPr>
          <w:lang w:val="en-US"/>
        </w:rPr>
        <w:t xml:space="preserve">that means they </w:t>
      </w:r>
      <w:r w:rsidR="00044B81">
        <w:rPr>
          <w:b/>
          <w:bCs/>
          <w:lang w:val="en-US"/>
        </w:rPr>
        <w:t xml:space="preserve">need </w:t>
      </w:r>
      <w:r w:rsidR="00044B81">
        <w:rPr>
          <w:lang w:val="en-US"/>
        </w:rPr>
        <w:t xml:space="preserve">to be </w:t>
      </w:r>
      <w:r w:rsidR="00447C1C">
        <w:rPr>
          <w:lang w:val="en-US"/>
        </w:rPr>
        <w:t>executed.</w:t>
      </w:r>
    </w:p>
    <w:p w14:paraId="574B62D8" w14:textId="524BD7C2" w:rsidR="004B5000" w:rsidRDefault="00447C1C" w:rsidP="004B5000">
      <w:pPr>
        <w:rPr>
          <w:lang w:val="en-US"/>
        </w:rPr>
      </w:pPr>
      <w:r>
        <w:rPr>
          <w:lang w:val="en-US"/>
        </w:rPr>
        <w:t xml:space="preserve">After preconditional projects have been defined, the prioritization of the other projects </w:t>
      </w:r>
      <w:r w:rsidR="001F1EBF">
        <w:rPr>
          <w:lang w:val="en-US"/>
        </w:rPr>
        <w:t>starts</w:t>
      </w:r>
      <w:r>
        <w:rPr>
          <w:lang w:val="en-US"/>
        </w:rPr>
        <w:t xml:space="preserve">. This is done according to </w:t>
      </w:r>
      <w:r w:rsidR="00634898">
        <w:rPr>
          <w:lang w:val="en-US"/>
        </w:rPr>
        <w:t>figure 6-2</w:t>
      </w:r>
      <w:r w:rsidR="004B5000">
        <w:rPr>
          <w:lang w:val="en-US"/>
        </w:rPr>
        <w:t xml:space="preserve"> and takes the following parameters into account:</w:t>
      </w:r>
    </w:p>
    <w:p w14:paraId="727440CF" w14:textId="77777777" w:rsidR="00E85F44" w:rsidRDefault="00E85F44" w:rsidP="004B5000">
      <w:pPr>
        <w:pStyle w:val="Lijstalinea"/>
        <w:numPr>
          <w:ilvl w:val="0"/>
          <w:numId w:val="4"/>
        </w:numPr>
        <w:rPr>
          <w:lang w:val="en-US"/>
        </w:rPr>
      </w:pPr>
      <w:r w:rsidRPr="00C3087D">
        <w:rPr>
          <w:lang w:val="en-US"/>
        </w:rPr>
        <w:t xml:space="preserve">Size </w:t>
      </w:r>
      <w:r>
        <w:rPr>
          <w:lang w:val="en-US"/>
        </w:rPr>
        <w:t>– In both cost of throughput time;</w:t>
      </w:r>
    </w:p>
    <w:p w14:paraId="65ED9B35" w14:textId="77777777" w:rsidR="00C3087D" w:rsidRDefault="00C3087D" w:rsidP="004B5000">
      <w:pPr>
        <w:pStyle w:val="Lijstalinea"/>
        <w:numPr>
          <w:ilvl w:val="0"/>
          <w:numId w:val="4"/>
        </w:numPr>
        <w:rPr>
          <w:lang w:val="en-US"/>
        </w:rPr>
      </w:pPr>
      <w:r w:rsidRPr="00C3087D">
        <w:rPr>
          <w:lang w:val="en-US"/>
        </w:rPr>
        <w:t>(Technical) Complexity;</w:t>
      </w:r>
    </w:p>
    <w:p w14:paraId="00DD6134" w14:textId="57DA487A" w:rsidR="00C3087D" w:rsidRDefault="00295B31" w:rsidP="004B5000">
      <w:pPr>
        <w:pStyle w:val="Lijstalinea"/>
        <w:numPr>
          <w:ilvl w:val="0"/>
          <w:numId w:val="4"/>
        </w:numPr>
        <w:rPr>
          <w:lang w:val="en-US"/>
        </w:rPr>
      </w:pPr>
      <w:r>
        <w:rPr>
          <w:lang w:val="en-US"/>
        </w:rPr>
        <w:t>Number of stakeholders;</w:t>
      </w:r>
    </w:p>
    <w:p w14:paraId="6EA270EF" w14:textId="2CF9DC80" w:rsidR="00295B31" w:rsidRDefault="00295B31" w:rsidP="004B5000">
      <w:pPr>
        <w:pStyle w:val="Lijstalinea"/>
        <w:numPr>
          <w:ilvl w:val="0"/>
          <w:numId w:val="4"/>
        </w:numPr>
        <w:rPr>
          <w:lang w:val="en-US"/>
        </w:rPr>
      </w:pPr>
      <w:r>
        <w:rPr>
          <w:lang w:val="en-US"/>
        </w:rPr>
        <w:t>Knowledge and experience within the organization;</w:t>
      </w:r>
    </w:p>
    <w:p w14:paraId="206457DA" w14:textId="176FC4B8" w:rsidR="002869A9" w:rsidRPr="002869A9" w:rsidRDefault="00223A75" w:rsidP="002869A9">
      <w:pPr>
        <w:pStyle w:val="Lijstalinea"/>
        <w:numPr>
          <w:ilvl w:val="0"/>
          <w:numId w:val="4"/>
        </w:numPr>
        <w:rPr>
          <w:lang w:val="en-US"/>
        </w:rPr>
      </w:pPr>
      <w:r>
        <w:rPr>
          <w:lang w:val="en-US"/>
        </w:rPr>
        <w:t>Project scope and -goals.</w:t>
      </w:r>
    </w:p>
    <w:p w14:paraId="54C23895" w14:textId="77777777" w:rsidR="007A3929" w:rsidRDefault="007A3929" w:rsidP="007A3929">
      <w:pPr>
        <w:keepNext/>
      </w:pPr>
      <w:r>
        <w:rPr>
          <w:noProof/>
          <w:lang w:val="nl-NL" w:eastAsia="nl-NL"/>
        </w:rPr>
        <w:drawing>
          <wp:inline distT="0" distB="0" distL="0" distR="0" wp14:anchorId="72E315A7" wp14:editId="2AF8DBB8">
            <wp:extent cx="3886200" cy="3886200"/>
            <wp:effectExtent l="0" t="0" r="0" b="0"/>
            <wp:docPr id="44" name="Afbeelding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4"/>
                    <pic:cNvPicPr/>
                  </pic:nvPicPr>
                  <pic:blipFill>
                    <a:blip r:embed="rId50">
                      <a:extLst>
                        <a:ext uri="{28A0092B-C50C-407E-A947-70E740481C1C}">
                          <a14:useLocalDpi xmlns:a14="http://schemas.microsoft.com/office/drawing/2010/main" val="0"/>
                        </a:ext>
                      </a:extLst>
                    </a:blip>
                    <a:stretch>
                      <a:fillRect/>
                    </a:stretch>
                  </pic:blipFill>
                  <pic:spPr>
                    <a:xfrm>
                      <a:off x="0" y="0"/>
                      <a:ext cx="3886200" cy="3886200"/>
                    </a:xfrm>
                    <a:prstGeom prst="rect">
                      <a:avLst/>
                    </a:prstGeom>
                  </pic:spPr>
                </pic:pic>
              </a:graphicData>
            </a:graphic>
          </wp:inline>
        </w:drawing>
      </w:r>
    </w:p>
    <w:p w14:paraId="587544A3" w14:textId="648A39CF" w:rsidR="007A3929" w:rsidRDefault="007A3929" w:rsidP="007A3929">
      <w:pPr>
        <w:pStyle w:val="Bijschrift"/>
      </w:pPr>
      <w:bookmarkStart w:id="81" w:name="_Toc73533187"/>
      <w:r>
        <w:t xml:space="preserve">Figure </w:t>
      </w:r>
      <w:r>
        <w:fldChar w:fldCharType="begin"/>
      </w:r>
      <w:r>
        <w:instrText>STYLEREF 1 \s</w:instrText>
      </w:r>
      <w:r>
        <w:fldChar w:fldCharType="separate"/>
      </w:r>
      <w:r>
        <w:rPr>
          <w:noProof/>
        </w:rPr>
        <w:t>5</w:t>
      </w:r>
      <w:r>
        <w:fldChar w:fldCharType="end"/>
      </w:r>
      <w:r>
        <w:noBreakHyphen/>
      </w:r>
      <w:r>
        <w:fldChar w:fldCharType="begin"/>
      </w:r>
      <w:r>
        <w:instrText>SEQ Figure \* ARABIC \s 1</w:instrText>
      </w:r>
      <w:r>
        <w:fldChar w:fldCharType="separate"/>
      </w:r>
      <w:r>
        <w:rPr>
          <w:noProof/>
        </w:rPr>
        <w:t>2</w:t>
      </w:r>
      <w:r>
        <w:fldChar w:fldCharType="end"/>
      </w:r>
      <w:r>
        <w:t xml:space="preserve"> - Risk-importance-matrix for prioritization of projects</w:t>
      </w:r>
      <w:bookmarkEnd w:id="81"/>
    </w:p>
    <w:p w14:paraId="5068E7FF" w14:textId="6398FEEC" w:rsidR="007A3929" w:rsidRDefault="007A3929">
      <w:pPr>
        <w:rPr>
          <w:lang w:val="en-US"/>
        </w:rPr>
      </w:pPr>
      <w:r>
        <w:rPr>
          <w:lang w:val="en-US"/>
        </w:rPr>
        <w:br w:type="page"/>
      </w:r>
    </w:p>
    <w:p w14:paraId="7F78830A" w14:textId="36B4B433" w:rsidR="000328CC" w:rsidRPr="000328CC" w:rsidRDefault="007A3929" w:rsidP="000328CC">
      <w:pPr>
        <w:pStyle w:val="Kop3"/>
        <w:rPr>
          <w:lang w:val="en-US"/>
        </w:rPr>
      </w:pPr>
      <w:bookmarkStart w:id="82" w:name="_Toc73533453"/>
      <w:r w:rsidRPr="00182949">
        <w:rPr>
          <w:lang w:val="en-US"/>
        </w:rPr>
        <w:t xml:space="preserve">Step 4: </w:t>
      </w:r>
      <w:r w:rsidR="00EB1DA6" w:rsidRPr="00182949">
        <w:rPr>
          <w:lang w:val="en-US"/>
        </w:rPr>
        <w:t xml:space="preserve">Draw up </w:t>
      </w:r>
      <w:r w:rsidR="00182949" w:rsidRPr="00182949">
        <w:rPr>
          <w:lang w:val="en-US"/>
        </w:rPr>
        <w:t>change c</w:t>
      </w:r>
      <w:r w:rsidR="00182949">
        <w:rPr>
          <w:lang w:val="en-US"/>
        </w:rPr>
        <w:t>alendar</w:t>
      </w:r>
      <w:bookmarkEnd w:id="82"/>
    </w:p>
    <w:p w14:paraId="05831C76" w14:textId="1C72ABD5" w:rsidR="003C75CD" w:rsidRPr="003C75CD" w:rsidRDefault="00555D0F" w:rsidP="003C75CD">
      <w:pPr>
        <w:rPr>
          <w:lang w:val="en-US"/>
        </w:rPr>
      </w:pPr>
      <w:r>
        <w:rPr>
          <w:lang w:val="en-US"/>
        </w:rPr>
        <w:t xml:space="preserve">The change calendar can be drawn up </w:t>
      </w:r>
      <w:r w:rsidR="008C78B6">
        <w:rPr>
          <w:lang w:val="en-US"/>
        </w:rPr>
        <w:t xml:space="preserve">on the basis of the prioritized projects. </w:t>
      </w:r>
      <w:r w:rsidR="00226022">
        <w:rPr>
          <w:lang w:val="en-US"/>
        </w:rPr>
        <w:t xml:space="preserve">Drawing up the change calendar is a </w:t>
      </w:r>
      <w:r w:rsidR="00035FBE">
        <w:rPr>
          <w:lang w:val="en-US"/>
        </w:rPr>
        <w:t>responsibility of managers</w:t>
      </w:r>
      <w:r w:rsidR="00BE3565">
        <w:rPr>
          <w:lang w:val="en-US"/>
        </w:rPr>
        <w:t xml:space="preserve">, managing board and other (important) stakeholders. </w:t>
      </w:r>
    </w:p>
    <w:p w14:paraId="69F8624B" w14:textId="3D4F569F" w:rsidR="00EE5BDB" w:rsidRPr="00EE5BDB" w:rsidRDefault="00202E51" w:rsidP="00EE5BDB">
      <w:pPr>
        <w:rPr>
          <w:lang w:val="en-US"/>
        </w:rPr>
      </w:pPr>
      <w:r>
        <w:rPr>
          <w:lang w:val="en-US"/>
        </w:rPr>
        <w:t xml:space="preserve">For every project a start- and </w:t>
      </w:r>
      <w:r w:rsidR="00481448">
        <w:rPr>
          <w:lang w:val="en-US"/>
        </w:rPr>
        <w:t xml:space="preserve">end date will be specified in a </w:t>
      </w:r>
      <w:r w:rsidR="002A0316">
        <w:rPr>
          <w:lang w:val="en-US"/>
        </w:rPr>
        <w:t>timetable. Next to that a plan needs to be constructed considering the necessary competen</w:t>
      </w:r>
      <w:r w:rsidR="003375B7">
        <w:rPr>
          <w:lang w:val="en-US"/>
        </w:rPr>
        <w:t xml:space="preserve">cies, capacity and needed financial </w:t>
      </w:r>
      <w:r w:rsidR="00617CBC">
        <w:rPr>
          <w:lang w:val="en-US"/>
        </w:rPr>
        <w:t xml:space="preserve">resources. </w:t>
      </w:r>
      <w:r w:rsidR="00DA35B0">
        <w:rPr>
          <w:lang w:val="en-US"/>
        </w:rPr>
        <w:t xml:space="preserve">Keep in mind that the project cards, made in chapter 5.2.2 can be used to create this timetable and that the timetable is often created </w:t>
      </w:r>
      <w:r w:rsidR="007255AA">
        <w:rPr>
          <w:lang w:val="en-US"/>
        </w:rPr>
        <w:t>on a quarterly or monthly basis. This is done because it spans across multiple years.</w:t>
      </w:r>
    </w:p>
    <w:p w14:paraId="61C6DA4F" w14:textId="48BB6CF4" w:rsidR="007255AA" w:rsidRDefault="00CD062B" w:rsidP="00182949">
      <w:pPr>
        <w:rPr>
          <w:lang w:val="en-US"/>
        </w:rPr>
      </w:pPr>
      <w:r>
        <w:rPr>
          <w:lang w:val="en-US"/>
        </w:rPr>
        <w:t>As already stated, projects will firstly be put in the change calendar on the basis of prioritization:</w:t>
      </w:r>
    </w:p>
    <w:p w14:paraId="615EDB16" w14:textId="24EFE9A5" w:rsidR="004C5A39" w:rsidRPr="004C5A39" w:rsidRDefault="003271B4" w:rsidP="004C5A39">
      <w:pPr>
        <w:pStyle w:val="Lijstalinea"/>
        <w:numPr>
          <w:ilvl w:val="0"/>
          <w:numId w:val="4"/>
        </w:numPr>
        <w:rPr>
          <w:lang w:val="en-US"/>
        </w:rPr>
      </w:pPr>
      <w:r>
        <w:rPr>
          <w:lang w:val="en-US"/>
        </w:rPr>
        <w:t xml:space="preserve">Preconditional projects are planned in </w:t>
      </w:r>
      <w:r w:rsidR="0003103B">
        <w:rPr>
          <w:lang w:val="en-US"/>
        </w:rPr>
        <w:t xml:space="preserve">depending </w:t>
      </w:r>
      <w:r w:rsidR="00A51502">
        <w:rPr>
          <w:lang w:val="en-US"/>
        </w:rPr>
        <w:t xml:space="preserve">on when they are needed. </w:t>
      </w:r>
      <w:r w:rsidR="00FA482B">
        <w:rPr>
          <w:lang w:val="en-US"/>
        </w:rPr>
        <w:t xml:space="preserve">For example for </w:t>
      </w:r>
      <w:r w:rsidR="00844854">
        <w:rPr>
          <w:lang w:val="en-US"/>
        </w:rPr>
        <w:t xml:space="preserve">laws and regulations </w:t>
      </w:r>
      <w:r w:rsidR="009F5168">
        <w:rPr>
          <w:lang w:val="en-US"/>
        </w:rPr>
        <w:t xml:space="preserve">that means </w:t>
      </w:r>
      <w:r w:rsidR="009E61F0">
        <w:rPr>
          <w:lang w:val="en-US"/>
        </w:rPr>
        <w:t xml:space="preserve">Atos can calculate back from the </w:t>
      </w:r>
      <w:r w:rsidR="00E95AC8">
        <w:rPr>
          <w:lang w:val="en-US"/>
        </w:rPr>
        <w:t>mandatory entry date.</w:t>
      </w:r>
    </w:p>
    <w:p w14:paraId="01932781" w14:textId="229C6334" w:rsidR="00DC5302" w:rsidRPr="00DC5302" w:rsidRDefault="0041029B" w:rsidP="00DC5302">
      <w:pPr>
        <w:pStyle w:val="Lijstalinea"/>
        <w:numPr>
          <w:ilvl w:val="0"/>
          <w:numId w:val="4"/>
        </w:numPr>
        <w:rPr>
          <w:lang w:val="en-US"/>
        </w:rPr>
      </w:pPr>
      <w:r>
        <w:rPr>
          <w:lang w:val="en-US"/>
        </w:rPr>
        <w:t>Projects that have a high added value and a low risk are planned in first (Low hanging fruit).</w:t>
      </w:r>
    </w:p>
    <w:p w14:paraId="7B3E2786" w14:textId="1614FA97" w:rsidR="00F8689A" w:rsidRPr="00F8689A" w:rsidRDefault="0041029B" w:rsidP="00F8689A">
      <w:pPr>
        <w:pStyle w:val="Lijstalinea"/>
        <w:numPr>
          <w:ilvl w:val="0"/>
          <w:numId w:val="4"/>
        </w:numPr>
        <w:rPr>
          <w:lang w:val="en-US"/>
        </w:rPr>
      </w:pPr>
      <w:r>
        <w:rPr>
          <w:lang w:val="en-US"/>
        </w:rPr>
        <w:t xml:space="preserve">Then projects that </w:t>
      </w:r>
      <w:r w:rsidR="007F0F6A">
        <w:rPr>
          <w:lang w:val="en-US"/>
        </w:rPr>
        <w:t>score high on risk management are planned in. This is to make sure risks are in control.</w:t>
      </w:r>
    </w:p>
    <w:p w14:paraId="02CA8D09" w14:textId="392D6C27" w:rsidR="00582866" w:rsidRPr="00582866" w:rsidRDefault="00452AC6" w:rsidP="00582866">
      <w:pPr>
        <w:pStyle w:val="Lijstalinea"/>
        <w:numPr>
          <w:ilvl w:val="0"/>
          <w:numId w:val="4"/>
        </w:numPr>
        <w:rPr>
          <w:lang w:val="en-US"/>
        </w:rPr>
      </w:pPr>
      <w:r>
        <w:rPr>
          <w:lang w:val="en-US"/>
        </w:rPr>
        <w:t>Lastly projects with low risk and low added value are planned in.</w:t>
      </w:r>
    </w:p>
    <w:p w14:paraId="38563826" w14:textId="111735D9" w:rsidR="00243DDE" w:rsidRPr="00243DDE" w:rsidRDefault="00452AC6" w:rsidP="00243DDE">
      <w:pPr>
        <w:rPr>
          <w:lang w:val="en-US"/>
        </w:rPr>
      </w:pPr>
      <w:r>
        <w:rPr>
          <w:lang w:val="en-US"/>
        </w:rPr>
        <w:t xml:space="preserve">Next to the basic prioritization, Atos needs to keep in mind </w:t>
      </w:r>
      <w:r w:rsidR="00337931">
        <w:rPr>
          <w:lang w:val="en-US"/>
        </w:rPr>
        <w:t xml:space="preserve">mutual dependencies between the projects. </w:t>
      </w:r>
      <w:r w:rsidR="00DD3A0C">
        <w:rPr>
          <w:lang w:val="en-US"/>
        </w:rPr>
        <w:t xml:space="preserve">If a project has low added value and a low </w:t>
      </w:r>
      <w:r w:rsidR="00BC7E95">
        <w:rPr>
          <w:lang w:val="en-US"/>
        </w:rPr>
        <w:t>risk but</w:t>
      </w:r>
      <w:r w:rsidR="00DD3A0C">
        <w:rPr>
          <w:lang w:val="en-US"/>
        </w:rPr>
        <w:t xml:space="preserve"> is necessary to even start on a high added value and low risk project, then that means the project needs to be executed first or simultaneously</w:t>
      </w:r>
      <w:r w:rsidR="00B0416F">
        <w:rPr>
          <w:lang w:val="en-US"/>
        </w:rPr>
        <w:t xml:space="preserve">. In order to understand which projects depend on one another, a </w:t>
      </w:r>
      <w:r w:rsidR="00CD3FCD">
        <w:rPr>
          <w:lang w:val="en-US"/>
        </w:rPr>
        <w:t>matrix can be constructed showing dependencies.</w:t>
      </w:r>
    </w:p>
    <w:p w14:paraId="697B91A8" w14:textId="77777777" w:rsidR="0055687B" w:rsidRPr="00452AC6" w:rsidRDefault="0055687B" w:rsidP="00452AC6">
      <w:pPr>
        <w:rPr>
          <w:lang w:val="en-US"/>
        </w:rPr>
      </w:pPr>
    </w:p>
    <w:p w14:paraId="3934D4B2" w14:textId="1898C0C0" w:rsidR="00303233" w:rsidRPr="0055687B" w:rsidRDefault="005D1051" w:rsidP="0088460D">
      <w:pPr>
        <w:pStyle w:val="Lijstalinea"/>
        <w:numPr>
          <w:ilvl w:val="0"/>
          <w:numId w:val="4"/>
        </w:numPr>
        <w:rPr>
          <w:lang w:val="en-US"/>
        </w:rPr>
      </w:pPr>
      <w:r w:rsidRPr="004B5000">
        <w:rPr>
          <w:lang w:val="en-US"/>
        </w:rPr>
        <w:br w:type="page"/>
      </w:r>
    </w:p>
    <w:p w14:paraId="25CD1443" w14:textId="77777777" w:rsidR="002A4677" w:rsidRPr="00984527" w:rsidRDefault="002A4677">
      <w:pPr>
        <w:rPr>
          <w:lang w:val="en-US"/>
        </w:rPr>
        <w:sectPr w:rsidR="002A4677" w:rsidRPr="00984527" w:rsidSect="009A34D0">
          <w:pgSz w:w="11906" w:h="16838" w:code="9"/>
          <w:pgMar w:top="1440" w:right="1440" w:bottom="1440" w:left="1440" w:header="720" w:footer="720" w:gutter="0"/>
          <w:cols w:space="720"/>
          <w:titlePg/>
          <w:docGrid w:linePitch="360"/>
        </w:sectPr>
      </w:pPr>
    </w:p>
    <w:bookmarkStart w:id="83" w:name="_Toc73533454" w:displacedByCustomXml="next"/>
    <w:sdt>
      <w:sdtPr>
        <w:rPr>
          <w:rFonts w:asciiTheme="minorHAnsi" w:eastAsiaTheme="minorHAnsi" w:hAnsiTheme="minorHAnsi" w:cstheme="minorBidi"/>
          <w:color w:val="auto"/>
          <w:sz w:val="22"/>
          <w:szCs w:val="22"/>
        </w:rPr>
        <w:id w:val="-1537961421"/>
        <w:docPartObj>
          <w:docPartGallery w:val="Bibliographies"/>
          <w:docPartUnique/>
        </w:docPartObj>
      </w:sdtPr>
      <w:sdtEndPr/>
      <w:sdtContent>
        <w:p w14:paraId="43FCE335" w14:textId="417C21D4" w:rsidR="00891E79" w:rsidRPr="00831829" w:rsidRDefault="00891E79" w:rsidP="002676BB">
          <w:pPr>
            <w:pStyle w:val="Kop1"/>
          </w:pPr>
          <w:r w:rsidRPr="00831829">
            <w:t>Bibliography</w:t>
          </w:r>
          <w:bookmarkEnd w:id="83"/>
        </w:p>
        <w:sdt>
          <w:sdtPr>
            <w:id w:val="111145805"/>
            <w:bibliography/>
          </w:sdtPr>
          <w:sdtEndPr/>
          <w:sdtContent>
            <w:p w14:paraId="1E3D16E9" w14:textId="77777777" w:rsidR="004B0638" w:rsidRDefault="00891E79" w:rsidP="004B0638">
              <w:pPr>
                <w:pStyle w:val="Bibliografie"/>
                <w:ind w:left="720" w:hanging="720"/>
                <w:rPr>
                  <w:noProof/>
                  <w:sz w:val="24"/>
                  <w:szCs w:val="24"/>
                </w:rPr>
              </w:pPr>
              <w:r w:rsidRPr="00831829">
                <w:fldChar w:fldCharType="begin"/>
              </w:r>
              <w:r w:rsidRPr="00831829">
                <w:instrText xml:space="preserve"> BIBLIOGRAPHY </w:instrText>
              </w:r>
              <w:r w:rsidRPr="00831829">
                <w:fldChar w:fldCharType="separate"/>
              </w:r>
              <w:r w:rsidR="004B0638">
                <w:rPr>
                  <w:i/>
                  <w:iCs/>
                  <w:noProof/>
                </w:rPr>
                <w:t>ArchiMate Framework</w:t>
              </w:r>
              <w:r w:rsidR="004B0638">
                <w:rPr>
                  <w:noProof/>
                </w:rPr>
                <w:t>. (2021, 2 12). Retrieved from Wikipedia: https://en.wikipedia.org/wiki/ArchiMate</w:t>
              </w:r>
            </w:p>
            <w:p w14:paraId="28A4995A" w14:textId="77777777" w:rsidR="004B0638" w:rsidRDefault="004B0638" w:rsidP="004B0638">
              <w:pPr>
                <w:pStyle w:val="Bibliografie"/>
                <w:ind w:left="720" w:hanging="720"/>
                <w:rPr>
                  <w:noProof/>
                </w:rPr>
              </w:pPr>
              <w:r>
                <w:rPr>
                  <w:noProof/>
                </w:rPr>
                <w:t xml:space="preserve">Atos. (2018). </w:t>
              </w:r>
              <w:r>
                <w:rPr>
                  <w:i/>
                  <w:iCs/>
                  <w:noProof/>
                </w:rPr>
                <w:t>Atos Integrated Report 2018.</w:t>
              </w:r>
              <w:r>
                <w:rPr>
                  <w:noProof/>
                </w:rPr>
                <w:t xml:space="preserve"> Eindhoven: Atos.</w:t>
              </w:r>
            </w:p>
            <w:p w14:paraId="4D9BC7B8" w14:textId="77777777" w:rsidR="004B0638" w:rsidRDefault="004B0638" w:rsidP="004B0638">
              <w:pPr>
                <w:pStyle w:val="Bibliografie"/>
                <w:ind w:left="720" w:hanging="720"/>
                <w:rPr>
                  <w:noProof/>
                </w:rPr>
              </w:pPr>
              <w:r>
                <w:rPr>
                  <w:noProof/>
                </w:rPr>
                <w:t xml:space="preserve">Atos. (2018). </w:t>
              </w:r>
              <w:r>
                <w:rPr>
                  <w:i/>
                  <w:iCs/>
                  <w:noProof/>
                </w:rPr>
                <w:t>Atos Integrated Report 2018 - Financial Highlights.</w:t>
              </w:r>
              <w:r>
                <w:rPr>
                  <w:noProof/>
                </w:rPr>
                <w:t xml:space="preserve"> Paris: Atos.</w:t>
              </w:r>
            </w:p>
            <w:p w14:paraId="6C49B642" w14:textId="77777777" w:rsidR="004B0638" w:rsidRDefault="004B0638" w:rsidP="004B0638">
              <w:pPr>
                <w:pStyle w:val="Bibliografie"/>
                <w:ind w:left="720" w:hanging="720"/>
                <w:rPr>
                  <w:noProof/>
                </w:rPr>
              </w:pPr>
              <w:r>
                <w:rPr>
                  <w:noProof/>
                </w:rPr>
                <w:t xml:space="preserve">Atos. (2018). </w:t>
              </w:r>
              <w:r>
                <w:rPr>
                  <w:i/>
                  <w:iCs/>
                  <w:noProof/>
                </w:rPr>
                <w:t>Atos Integrated Report 2018 - Our vision and ambition.</w:t>
              </w:r>
              <w:r>
                <w:rPr>
                  <w:noProof/>
                </w:rPr>
                <w:t xml:space="preserve"> Paris: Atos.</w:t>
              </w:r>
            </w:p>
            <w:p w14:paraId="62E1E8B4" w14:textId="77777777" w:rsidR="004B0638" w:rsidRDefault="004B0638" w:rsidP="004B0638">
              <w:pPr>
                <w:pStyle w:val="Bibliografie"/>
                <w:ind w:left="720" w:hanging="720"/>
                <w:rPr>
                  <w:noProof/>
                </w:rPr>
              </w:pPr>
              <w:r>
                <w:rPr>
                  <w:noProof/>
                </w:rPr>
                <w:t xml:space="preserve">Atos. (2018). </w:t>
              </w:r>
              <w:r>
                <w:rPr>
                  <w:i/>
                  <w:iCs/>
                  <w:noProof/>
                </w:rPr>
                <w:t>Atos Integrated Report 2018 - Strategy Outlook.</w:t>
              </w:r>
              <w:r>
                <w:rPr>
                  <w:noProof/>
                </w:rPr>
                <w:t xml:space="preserve"> Paris: Atos.</w:t>
              </w:r>
            </w:p>
            <w:p w14:paraId="0FA91C6F" w14:textId="77777777" w:rsidR="004B0638" w:rsidRDefault="004B0638" w:rsidP="004B0638">
              <w:pPr>
                <w:pStyle w:val="Bibliografie"/>
                <w:ind w:left="720" w:hanging="720"/>
                <w:rPr>
                  <w:noProof/>
                </w:rPr>
              </w:pPr>
              <w:r>
                <w:rPr>
                  <w:noProof/>
                </w:rPr>
                <w:t xml:space="preserve">Atos. (2018). </w:t>
              </w:r>
              <w:r>
                <w:rPr>
                  <w:i/>
                  <w:iCs/>
                  <w:noProof/>
                </w:rPr>
                <w:t>Atos Registration Document 2018.</w:t>
              </w:r>
              <w:r>
                <w:rPr>
                  <w:noProof/>
                </w:rPr>
                <w:t xml:space="preserve"> Paris: Atos.</w:t>
              </w:r>
            </w:p>
            <w:p w14:paraId="65B47609" w14:textId="77777777" w:rsidR="004B0638" w:rsidRDefault="004B0638" w:rsidP="004B0638">
              <w:pPr>
                <w:pStyle w:val="Bibliografie"/>
                <w:ind w:left="720" w:hanging="720"/>
                <w:rPr>
                  <w:noProof/>
                </w:rPr>
              </w:pPr>
              <w:r>
                <w:rPr>
                  <w:noProof/>
                </w:rPr>
                <w:t xml:space="preserve">Atos. (2018, 01 01). </w:t>
              </w:r>
              <w:r>
                <w:rPr>
                  <w:i/>
                  <w:iCs/>
                  <w:noProof/>
                </w:rPr>
                <w:t>Atos Strategic Outlook</w:t>
              </w:r>
              <w:r>
                <w:rPr>
                  <w:noProof/>
                </w:rPr>
                <w:t>. Retrieved from Atos.net: https://atos.net/en/lp/integrated-report-2018/strategy-outlook</w:t>
              </w:r>
            </w:p>
            <w:p w14:paraId="57211B73" w14:textId="77777777" w:rsidR="004B0638" w:rsidRDefault="004B0638" w:rsidP="004B0638">
              <w:pPr>
                <w:pStyle w:val="Bibliografie"/>
                <w:ind w:left="720" w:hanging="720"/>
                <w:rPr>
                  <w:noProof/>
                </w:rPr>
              </w:pPr>
              <w:r>
                <w:rPr>
                  <w:noProof/>
                </w:rPr>
                <w:t xml:space="preserve">Atos. (2019, 08 01). </w:t>
              </w:r>
              <w:r>
                <w:rPr>
                  <w:i/>
                  <w:iCs/>
                  <w:noProof/>
                </w:rPr>
                <w:t>Atos Business Transformation Services (BTS) - Our Values</w:t>
              </w:r>
              <w:r>
                <w:rPr>
                  <w:noProof/>
                </w:rPr>
                <w:t>. Retrieved from Atos: https://atos.net/en-gb/united-kingdom/solutions-uk/atos-business-transformation-services-bts-uk/our-values-bts-uk</w:t>
              </w:r>
            </w:p>
            <w:p w14:paraId="2C26DF00" w14:textId="77777777" w:rsidR="004B0638" w:rsidRDefault="004B0638" w:rsidP="004B0638">
              <w:pPr>
                <w:pStyle w:val="Bibliografie"/>
                <w:ind w:left="720" w:hanging="720"/>
                <w:rPr>
                  <w:noProof/>
                </w:rPr>
              </w:pPr>
              <w:r>
                <w:rPr>
                  <w:noProof/>
                </w:rPr>
                <w:t xml:space="preserve">Atos. (2019, August 1). </w:t>
              </w:r>
              <w:r>
                <w:rPr>
                  <w:i/>
                  <w:iCs/>
                  <w:noProof/>
                </w:rPr>
                <w:t>Our Values - BTS</w:t>
              </w:r>
              <w:r>
                <w:rPr>
                  <w:noProof/>
                </w:rPr>
                <w:t>. Retrieved from Atos Web site: http://atos.lhsgroup.it/9-Profilo_Aziendale/48-Corporate_Values</w:t>
              </w:r>
            </w:p>
            <w:p w14:paraId="6A45BCC4" w14:textId="77777777" w:rsidR="004B0638" w:rsidRDefault="004B0638" w:rsidP="004B0638">
              <w:pPr>
                <w:pStyle w:val="Bibliografie"/>
                <w:ind w:left="720" w:hanging="720"/>
                <w:rPr>
                  <w:noProof/>
                </w:rPr>
              </w:pPr>
              <w:r>
                <w:rPr>
                  <w:noProof/>
                </w:rPr>
                <w:t xml:space="preserve">Atos. (2020, February 27). </w:t>
              </w:r>
              <w:r>
                <w:rPr>
                  <w:i/>
                  <w:iCs/>
                  <w:noProof/>
                </w:rPr>
                <w:t>ranked first overall in Whitelane’s 2020 IT Outsourcing Study for Belgium and Luxembourg</w:t>
              </w:r>
              <w:r>
                <w:rPr>
                  <w:noProof/>
                </w:rPr>
                <w:t>. Retrieved from Atos Website: https://atos.net/en-be/belgium/atos-ranked-first-overall-in-whitelanes-2020-it-outsourcing-study-for-belgium-and-luxembourg</w:t>
              </w:r>
            </w:p>
            <w:p w14:paraId="1067AD22" w14:textId="77777777" w:rsidR="004B0638" w:rsidRDefault="004B0638" w:rsidP="004B0638">
              <w:pPr>
                <w:pStyle w:val="Bibliografie"/>
                <w:ind w:left="720" w:hanging="720"/>
                <w:rPr>
                  <w:noProof/>
                </w:rPr>
              </w:pPr>
              <w:r>
                <w:rPr>
                  <w:noProof/>
                </w:rPr>
                <w:t xml:space="preserve">Atos. (2021, 02 18). </w:t>
              </w:r>
              <w:r>
                <w:rPr>
                  <w:i/>
                  <w:iCs/>
                  <w:noProof/>
                </w:rPr>
                <w:t>2020 annual results</w:t>
              </w:r>
              <w:r>
                <w:rPr>
                  <w:noProof/>
                </w:rPr>
                <w:t>. Retrieved from Atos.net: https://atos.net/en/2021/press-release_2021_02_18/2020-annual-results</w:t>
              </w:r>
            </w:p>
            <w:p w14:paraId="7469A37A" w14:textId="77777777" w:rsidR="004B0638" w:rsidRDefault="004B0638" w:rsidP="004B0638">
              <w:pPr>
                <w:pStyle w:val="Bibliografie"/>
                <w:ind w:left="720" w:hanging="720"/>
                <w:rPr>
                  <w:noProof/>
                </w:rPr>
              </w:pPr>
              <w:r>
                <w:rPr>
                  <w:noProof/>
                </w:rPr>
                <w:t xml:space="preserve">Atos. (2021, 01 01). </w:t>
              </w:r>
              <w:r>
                <w:rPr>
                  <w:i/>
                  <w:iCs/>
                  <w:noProof/>
                </w:rPr>
                <w:t>atos industries</w:t>
              </w:r>
              <w:r>
                <w:rPr>
                  <w:noProof/>
                </w:rPr>
                <w:t>. Retrieved from Atos.net: https://atos.net/en/industries</w:t>
              </w:r>
            </w:p>
            <w:p w14:paraId="13B16D05" w14:textId="77777777" w:rsidR="004B0638" w:rsidRDefault="004B0638" w:rsidP="004B0638">
              <w:pPr>
                <w:pStyle w:val="Bibliografie"/>
                <w:ind w:left="720" w:hanging="720"/>
                <w:rPr>
                  <w:noProof/>
                </w:rPr>
              </w:pPr>
              <w:r>
                <w:rPr>
                  <w:noProof/>
                </w:rPr>
                <w:t xml:space="preserve">Atos. (2021, March 4). </w:t>
              </w:r>
              <w:r>
                <w:rPr>
                  <w:i/>
                  <w:iCs/>
                  <w:noProof/>
                </w:rPr>
                <w:t>Partners and Alliances</w:t>
              </w:r>
              <w:r>
                <w:rPr>
                  <w:noProof/>
                </w:rPr>
                <w:t>. Retrieved from Atos: https://atos.net/en/about-us/partners-and-alliances</w:t>
              </w:r>
            </w:p>
            <w:p w14:paraId="18B0094C" w14:textId="77777777" w:rsidR="004B0638" w:rsidRDefault="004B0638" w:rsidP="004B0638">
              <w:pPr>
                <w:pStyle w:val="Bibliografie"/>
                <w:ind w:left="720" w:hanging="720"/>
                <w:rPr>
                  <w:noProof/>
                </w:rPr>
              </w:pPr>
              <w:r>
                <w:rPr>
                  <w:noProof/>
                </w:rPr>
                <w:t xml:space="preserve">Business 2 You. (2016, 09 18). </w:t>
              </w:r>
              <w:r>
                <w:rPr>
                  <w:i/>
                  <w:iCs/>
                  <w:noProof/>
                </w:rPr>
                <w:t>Scanning the Environment: PESTEL Analysis</w:t>
              </w:r>
              <w:r>
                <w:rPr>
                  <w:noProof/>
                </w:rPr>
                <w:t>. Retrieved from Business-to-you: https://www.business-to-you.com/scanning-the-environment-pestel-analysis/</w:t>
              </w:r>
            </w:p>
            <w:p w14:paraId="34617018" w14:textId="77777777" w:rsidR="004B0638" w:rsidRDefault="004B0638" w:rsidP="004B0638">
              <w:pPr>
                <w:pStyle w:val="Bibliografie"/>
                <w:ind w:left="720" w:hanging="720"/>
                <w:rPr>
                  <w:noProof/>
                </w:rPr>
              </w:pPr>
              <w:r>
                <w:rPr>
                  <w:noProof/>
                </w:rPr>
                <w:t xml:space="preserve">CallTheOne. (2019, 03 25). </w:t>
              </w:r>
              <w:r>
                <w:rPr>
                  <w:i/>
                  <w:iCs/>
                  <w:noProof/>
                </w:rPr>
                <w:t>Create BCG Matrix. Example &amp; explanation about the BCG Matrix!</w:t>
              </w:r>
              <w:r>
                <w:rPr>
                  <w:noProof/>
                </w:rPr>
                <w:t xml:space="preserve"> Retrieved from CallTheOne: https://www.calltheone.com/en/consultants/bcg-matrix</w:t>
              </w:r>
            </w:p>
            <w:p w14:paraId="19160723" w14:textId="77777777" w:rsidR="004B0638" w:rsidRDefault="004B0638" w:rsidP="004B0638">
              <w:pPr>
                <w:pStyle w:val="Bibliografie"/>
                <w:ind w:left="720" w:hanging="720"/>
                <w:rPr>
                  <w:noProof/>
                </w:rPr>
              </w:pPr>
              <w:r>
                <w:rPr>
                  <w:noProof/>
                </w:rPr>
                <w:t xml:space="preserve">CeoPedia. (n.d.). </w:t>
              </w:r>
              <w:r>
                <w:rPr>
                  <w:i/>
                  <w:iCs/>
                  <w:noProof/>
                </w:rPr>
                <w:t>Examples of weaknesses</w:t>
              </w:r>
              <w:r>
                <w:rPr>
                  <w:noProof/>
                </w:rPr>
                <w:t>. Retrieved from CeoPedia: https://ceopedia.org/index.php/Examples_of_weaknesses</w:t>
              </w:r>
            </w:p>
            <w:p w14:paraId="7D1C88F3" w14:textId="77777777" w:rsidR="004B0638" w:rsidRDefault="004B0638" w:rsidP="004B0638">
              <w:pPr>
                <w:pStyle w:val="Bibliografie"/>
                <w:ind w:left="720" w:hanging="720"/>
                <w:rPr>
                  <w:noProof/>
                </w:rPr>
              </w:pPr>
              <w:r>
                <w:rPr>
                  <w:noProof/>
                </w:rPr>
                <w:t xml:space="preserve">Eelants, M. (2021, March 10). </w:t>
              </w:r>
              <w:r>
                <w:rPr>
                  <w:i/>
                  <w:iCs/>
                  <w:noProof/>
                </w:rPr>
                <w:t>Value chain Porter | Waardeketen volgens Michael Porter</w:t>
              </w:r>
              <w:r>
                <w:rPr>
                  <w:noProof/>
                </w:rPr>
                <w:t>. Retrieved from Strategischmarketingplan.com: https://www.strategischmarketingplan.com/marketingmodellen/value-chain-porter/</w:t>
              </w:r>
            </w:p>
            <w:p w14:paraId="4ABEDE2B" w14:textId="77777777" w:rsidR="004B0638" w:rsidRDefault="004B0638" w:rsidP="004B0638">
              <w:pPr>
                <w:pStyle w:val="Bibliografie"/>
                <w:ind w:left="720" w:hanging="720"/>
                <w:rPr>
                  <w:noProof/>
                </w:rPr>
              </w:pPr>
              <w:r>
                <w:rPr>
                  <w:noProof/>
                </w:rPr>
                <w:t xml:space="preserve">FrogDog Marketing. (2019, 11 18). </w:t>
              </w:r>
              <w:r>
                <w:rPr>
                  <w:i/>
                  <w:iCs/>
                  <w:noProof/>
                </w:rPr>
                <w:t>Analyzing Your Strengths and Weaknesses to Achieve Growth</w:t>
              </w:r>
              <w:r>
                <w:rPr>
                  <w:noProof/>
                </w:rPr>
                <w:t>. Retrieved from Frog-Dog: https://www.frog-dog.com/magazine/analyzing-strengths-weaknesses-achieve-growth</w:t>
              </w:r>
            </w:p>
            <w:p w14:paraId="175DF642" w14:textId="77777777" w:rsidR="004B0638" w:rsidRDefault="004B0638" w:rsidP="004B0638">
              <w:pPr>
                <w:pStyle w:val="Bibliografie"/>
                <w:ind w:left="720" w:hanging="720"/>
                <w:rPr>
                  <w:noProof/>
                </w:rPr>
              </w:pPr>
              <w:r>
                <w:rPr>
                  <w:noProof/>
                </w:rPr>
                <w:t xml:space="preserve">Google Books. (2021, mei 24). </w:t>
              </w:r>
              <w:r>
                <w:rPr>
                  <w:i/>
                  <w:iCs/>
                  <w:noProof/>
                </w:rPr>
                <w:t>Dynamic Enterprise Architecture</w:t>
              </w:r>
              <w:r>
                <w:rPr>
                  <w:noProof/>
                </w:rPr>
                <w:t>. Retrieved from Google Books: https://books.google.nl/books?hl=en&amp;lr=&amp;id=2ziKYfrwyhIC&amp;oi=fnd&amp;pg=PR3&amp;dq=info:wyIDE9vHp3QJ:scholar.google.com&amp;ots=L3p2SZ9XuN&amp;sig=zD2Cmz9IYNA8-zh34JgqwnpZhkc&amp;redir_esc=y#v=onepage&amp;q&amp;f=false</w:t>
              </w:r>
            </w:p>
            <w:p w14:paraId="0ABD0544" w14:textId="77777777" w:rsidR="004B0638" w:rsidRPr="004B0638" w:rsidRDefault="004B0638" w:rsidP="004B0638">
              <w:pPr>
                <w:pStyle w:val="Bibliografie"/>
                <w:ind w:left="720" w:hanging="720"/>
                <w:rPr>
                  <w:noProof/>
                  <w:lang w:val="nl-NL"/>
                </w:rPr>
              </w:pPr>
              <w:r w:rsidRPr="004B0638">
                <w:rPr>
                  <w:noProof/>
                  <w:lang w:val="nl-NL"/>
                </w:rPr>
                <w:t xml:space="preserve">HORA. (2018, 11 6). </w:t>
              </w:r>
              <w:r w:rsidRPr="004B0638">
                <w:rPr>
                  <w:i/>
                  <w:iCs/>
                  <w:noProof/>
                  <w:lang w:val="nl-NL"/>
                </w:rPr>
                <w:t>Bedrijfsfunctiemodel HORA2</w:t>
              </w:r>
              <w:r w:rsidRPr="004B0638">
                <w:rPr>
                  <w:noProof/>
                  <w:lang w:val="nl-NL"/>
                </w:rPr>
                <w:t>. Retrieved from Bedrijfsfunctiemodel HORA2: https://hora.surf.nl/index.php/Bedrijfsfunctiemodel</w:t>
              </w:r>
            </w:p>
            <w:p w14:paraId="107FB987" w14:textId="77777777" w:rsidR="004B0638" w:rsidRDefault="004B0638" w:rsidP="004B0638">
              <w:pPr>
                <w:pStyle w:val="Bibliografie"/>
                <w:ind w:left="720" w:hanging="720"/>
                <w:rPr>
                  <w:noProof/>
                </w:rPr>
              </w:pPr>
              <w:r>
                <w:rPr>
                  <w:noProof/>
                </w:rPr>
                <w:t xml:space="preserve">HORA. (2019, 9 15). </w:t>
              </w:r>
              <w:r>
                <w:rPr>
                  <w:i/>
                  <w:iCs/>
                  <w:noProof/>
                </w:rPr>
                <w:t>Informatiemodel HORA2</w:t>
              </w:r>
              <w:r>
                <w:rPr>
                  <w:noProof/>
                </w:rPr>
                <w:t>. Retrieved from Informatiemodel HORA2: https://hora.surf.nl/index.php/Informatiemodel</w:t>
              </w:r>
            </w:p>
            <w:p w14:paraId="0EFD2FE3" w14:textId="77777777" w:rsidR="004B0638" w:rsidRDefault="004B0638" w:rsidP="004B0638">
              <w:pPr>
                <w:pStyle w:val="Bibliografie"/>
                <w:ind w:left="720" w:hanging="720"/>
                <w:rPr>
                  <w:noProof/>
                </w:rPr>
              </w:pPr>
              <w:r w:rsidRPr="004B0638">
                <w:rPr>
                  <w:noProof/>
                  <w:lang w:val="nl-NL"/>
                </w:rPr>
                <w:t xml:space="preserve">HORA2 wiki. (2019, 09 15). </w:t>
              </w:r>
              <w:r w:rsidRPr="004B0638">
                <w:rPr>
                  <w:i/>
                  <w:iCs/>
                  <w:noProof/>
                  <w:lang w:val="nl-NL"/>
                </w:rPr>
                <w:t>Principes voor informatievoorziening</w:t>
              </w:r>
              <w:r w:rsidRPr="004B0638">
                <w:rPr>
                  <w:noProof/>
                  <w:lang w:val="nl-NL"/>
                </w:rPr>
                <w:t xml:space="preserve">. </w:t>
              </w:r>
              <w:r>
                <w:rPr>
                  <w:noProof/>
                </w:rPr>
                <w:t>Retrieved from Hora: https://hora.surf.nl/index.php/Principes_voor_informatievoorziening#:~:text=Architectuurprincipes%20zijn%20richtinggevende%20uitspraken%20die,van%20organisatie%2C%20processen%20en%20informatievoorziening.</w:t>
              </w:r>
            </w:p>
            <w:p w14:paraId="2222C1A7" w14:textId="77777777" w:rsidR="004B0638" w:rsidRDefault="004B0638" w:rsidP="004B0638">
              <w:pPr>
                <w:pStyle w:val="Bibliografie"/>
                <w:ind w:left="720" w:hanging="720"/>
                <w:rPr>
                  <w:noProof/>
                </w:rPr>
              </w:pPr>
              <w:r w:rsidRPr="004B0638">
                <w:rPr>
                  <w:noProof/>
                  <w:lang w:val="nl-NL"/>
                </w:rPr>
                <w:t xml:space="preserve">Knoot, J. (2021, March 10). </w:t>
              </w:r>
              <w:r w:rsidRPr="004B0638">
                <w:rPr>
                  <w:i/>
                  <w:iCs/>
                  <w:noProof/>
                  <w:lang w:val="nl-NL"/>
                </w:rPr>
                <w:t>Vijfkrachtenmodel volgens Porter en concurrentieanalyse</w:t>
              </w:r>
              <w:r w:rsidRPr="004B0638">
                <w:rPr>
                  <w:noProof/>
                  <w:lang w:val="nl-NL"/>
                </w:rPr>
                <w:t xml:space="preserve">. </w:t>
              </w:r>
              <w:r>
                <w:rPr>
                  <w:noProof/>
                </w:rPr>
                <w:t>Retrieved from Strategischmarketingplan Website: https://www.strategischmarketingplan.com/marketingmodellen/vijf-krachten-model-porter/</w:t>
              </w:r>
            </w:p>
            <w:p w14:paraId="2A6BE143" w14:textId="77777777" w:rsidR="004B0638" w:rsidRDefault="004B0638" w:rsidP="004B0638">
              <w:pPr>
                <w:pStyle w:val="Bibliografie"/>
                <w:ind w:left="720" w:hanging="720"/>
                <w:rPr>
                  <w:noProof/>
                </w:rPr>
              </w:pPr>
              <w:r>
                <w:rPr>
                  <w:noProof/>
                </w:rPr>
                <w:t xml:space="preserve">Mahru, M. (2020, September 4). </w:t>
              </w:r>
              <w:r>
                <w:rPr>
                  <w:i/>
                  <w:iCs/>
                  <w:noProof/>
                </w:rPr>
                <w:t>Atos SWOT &amp; PESTLE Analysis</w:t>
              </w:r>
              <w:r>
                <w:rPr>
                  <w:noProof/>
                </w:rPr>
                <w:t>. Retrieved from SWOT &amp; PESTLE.com: https://www.swotandpestle.com/atos/</w:t>
              </w:r>
            </w:p>
            <w:p w14:paraId="07AD86A8" w14:textId="77777777" w:rsidR="004B0638" w:rsidRDefault="004B0638" w:rsidP="004B0638">
              <w:pPr>
                <w:pStyle w:val="Bibliografie"/>
                <w:ind w:left="720" w:hanging="720"/>
                <w:rPr>
                  <w:noProof/>
                </w:rPr>
              </w:pPr>
              <w:r w:rsidRPr="004B0638">
                <w:rPr>
                  <w:noProof/>
                  <w:lang w:val="nl-NL"/>
                </w:rPr>
                <w:t xml:space="preserve">Nouwens, H. (2021, mei 24). </w:t>
              </w:r>
              <w:r w:rsidRPr="004B0638">
                <w:rPr>
                  <w:i/>
                  <w:iCs/>
                  <w:noProof/>
                  <w:lang w:val="nl-NL"/>
                </w:rPr>
                <w:t>In 5 stappen naar een architectuurpraktijk in Agile organisaties</w:t>
              </w:r>
              <w:r w:rsidRPr="004B0638">
                <w:rPr>
                  <w:noProof/>
                  <w:lang w:val="nl-NL"/>
                </w:rPr>
                <w:t xml:space="preserve">. </w:t>
              </w:r>
              <w:r>
                <w:rPr>
                  <w:noProof/>
                </w:rPr>
                <w:t>Retrieved from Sogeti: https://www.sogeti.nl/nieuws/dya/blogs/5-stappen-naar-een-architectuurpraktijk-agile-organisaties</w:t>
              </w:r>
            </w:p>
            <w:p w14:paraId="2713A12A" w14:textId="77777777" w:rsidR="004B0638" w:rsidRDefault="004B0638" w:rsidP="004B0638">
              <w:pPr>
                <w:pStyle w:val="Bibliografie"/>
                <w:ind w:left="720" w:hanging="720"/>
                <w:rPr>
                  <w:noProof/>
                </w:rPr>
              </w:pPr>
              <w:r>
                <w:rPr>
                  <w:noProof/>
                </w:rPr>
                <w:t xml:space="preserve">Owler. (2021, March 10). </w:t>
              </w:r>
              <w:r>
                <w:rPr>
                  <w:i/>
                  <w:iCs/>
                  <w:noProof/>
                </w:rPr>
                <w:t>Attention Required! | Cloudflare</w:t>
              </w:r>
              <w:r>
                <w:rPr>
                  <w:noProof/>
                </w:rPr>
                <w:t>. Retrieved from Owler Website: https://www.owler.com/company/atos#competitors</w:t>
              </w:r>
            </w:p>
            <w:p w14:paraId="371AA2B2" w14:textId="77777777" w:rsidR="004B0638" w:rsidRDefault="004B0638" w:rsidP="004B0638">
              <w:pPr>
                <w:pStyle w:val="Bibliografie"/>
                <w:ind w:left="720" w:hanging="720"/>
                <w:rPr>
                  <w:noProof/>
                </w:rPr>
              </w:pPr>
              <w:r w:rsidRPr="004B0638">
                <w:rPr>
                  <w:noProof/>
                  <w:lang w:val="nl-NL"/>
                </w:rPr>
                <w:t xml:space="preserve">Persberichten. (2020, 07 15). </w:t>
              </w:r>
              <w:r w:rsidRPr="004B0638">
                <w:rPr>
                  <w:i/>
                  <w:iCs/>
                  <w:noProof/>
                  <w:lang w:val="nl-NL"/>
                </w:rPr>
                <w:t>Siemens en SAP werken samen aan het versnellen van industriële transformatie</w:t>
              </w:r>
              <w:r w:rsidRPr="004B0638">
                <w:rPr>
                  <w:noProof/>
                  <w:lang w:val="nl-NL"/>
                </w:rPr>
                <w:t xml:space="preserve">. </w:t>
              </w:r>
              <w:r>
                <w:rPr>
                  <w:noProof/>
                </w:rPr>
                <w:t>Retrieved from Persberichten: https://www.persberichten.com/persbericht/98434/Siemens-en-SAP-werken-samen-aan-het-versnellen-van-industriele-transformatie</w:t>
              </w:r>
            </w:p>
            <w:p w14:paraId="13E069B9" w14:textId="77777777" w:rsidR="004B0638" w:rsidRDefault="004B0638" w:rsidP="004B0638">
              <w:pPr>
                <w:pStyle w:val="Bibliografie"/>
                <w:ind w:left="720" w:hanging="720"/>
                <w:rPr>
                  <w:noProof/>
                </w:rPr>
              </w:pPr>
              <w:r w:rsidRPr="004B0638">
                <w:rPr>
                  <w:noProof/>
                  <w:lang w:val="nl-NL"/>
                </w:rPr>
                <w:t xml:space="preserve">Petitjean, F. (2021, 02 18). </w:t>
              </w:r>
              <w:r w:rsidRPr="004B0638">
                <w:rPr>
                  <w:i/>
                  <w:iCs/>
                  <w:noProof/>
                  <w:lang w:val="nl-NL"/>
                </w:rPr>
                <w:t>Atos draaide minder omzet in 2020</w:t>
              </w:r>
              <w:r w:rsidRPr="004B0638">
                <w:rPr>
                  <w:noProof/>
                  <w:lang w:val="nl-NL"/>
                </w:rPr>
                <w:t xml:space="preserve">. </w:t>
              </w:r>
              <w:r>
                <w:rPr>
                  <w:noProof/>
                </w:rPr>
                <w:t>Retrieved from Computable: https://www.computable.be/artikel/nieuws/management/7139029/5440850/atos-draaide-minder-omzet-in-2020.html</w:t>
              </w:r>
            </w:p>
            <w:p w14:paraId="234496A1" w14:textId="77777777" w:rsidR="004B0638" w:rsidRDefault="004B0638" w:rsidP="004B0638">
              <w:pPr>
                <w:pStyle w:val="Bibliografie"/>
                <w:ind w:left="720" w:hanging="720"/>
                <w:rPr>
                  <w:noProof/>
                </w:rPr>
              </w:pPr>
              <w:r>
                <w:rPr>
                  <w:noProof/>
                </w:rPr>
                <w:t xml:space="preserve">Roser, M. (2016, 08 31). </w:t>
              </w:r>
              <w:r>
                <w:rPr>
                  <w:i/>
                  <w:iCs/>
                  <w:noProof/>
                </w:rPr>
                <w:t>Global Education</w:t>
              </w:r>
              <w:r>
                <w:rPr>
                  <w:noProof/>
                </w:rPr>
                <w:t>. Retrieved from Our World In Data: https://ourworldindata.org/global-education</w:t>
              </w:r>
            </w:p>
            <w:p w14:paraId="19536FB7" w14:textId="77777777" w:rsidR="004B0638" w:rsidRDefault="004B0638" w:rsidP="004B0638">
              <w:pPr>
                <w:pStyle w:val="Bibliografie"/>
                <w:ind w:left="720" w:hanging="720"/>
                <w:rPr>
                  <w:noProof/>
                </w:rPr>
              </w:pPr>
              <w:r>
                <w:rPr>
                  <w:noProof/>
                </w:rPr>
                <w:t xml:space="preserve">Sogeti. (2021, mei 20). </w:t>
              </w:r>
              <w:r>
                <w:rPr>
                  <w:i/>
                  <w:iCs/>
                  <w:noProof/>
                </w:rPr>
                <w:t>DYA</w:t>
              </w:r>
              <w:r>
                <w:rPr>
                  <w:noProof/>
                </w:rPr>
                <w:t>. Retrieved from Sogeti website: https://www.sogeti.nl/expertises/methodes/dya</w:t>
              </w:r>
            </w:p>
            <w:p w14:paraId="30F16F10" w14:textId="77777777" w:rsidR="004B0638" w:rsidRPr="004B0638" w:rsidRDefault="004B0638" w:rsidP="004B0638">
              <w:pPr>
                <w:pStyle w:val="Bibliografie"/>
                <w:ind w:left="720" w:hanging="720"/>
                <w:rPr>
                  <w:noProof/>
                  <w:lang w:val="nl-NL"/>
                </w:rPr>
              </w:pPr>
              <w:r w:rsidRPr="004B0638">
                <w:rPr>
                  <w:noProof/>
                  <w:lang w:val="nl-NL"/>
                </w:rPr>
                <w:t xml:space="preserve">Stoop, J., Staffhorst, S., Bekker, R., &amp; Hobma, T. (2016). </w:t>
              </w:r>
              <w:r w:rsidRPr="004B0638">
                <w:rPr>
                  <w:i/>
                  <w:iCs/>
                  <w:noProof/>
                  <w:lang w:val="nl-NL"/>
                </w:rPr>
                <w:t>Business Transformatie Framework - een raamwerk voor organisatieverbetering.</w:t>
              </w:r>
              <w:r w:rsidRPr="004B0638">
                <w:rPr>
                  <w:noProof/>
                  <w:lang w:val="nl-NL"/>
                </w:rPr>
                <w:t xml:space="preserve"> 's-Hertogenbosch: Van Haren Publishing.</w:t>
              </w:r>
            </w:p>
            <w:p w14:paraId="393E7967" w14:textId="77777777" w:rsidR="004B0638" w:rsidRPr="004B0638" w:rsidRDefault="004B0638" w:rsidP="004B0638">
              <w:pPr>
                <w:pStyle w:val="Bibliografie"/>
                <w:ind w:left="720" w:hanging="720"/>
                <w:rPr>
                  <w:noProof/>
                  <w:lang w:val="nl-NL"/>
                </w:rPr>
              </w:pPr>
              <w:r w:rsidRPr="004B0638">
                <w:rPr>
                  <w:noProof/>
                  <w:lang w:val="nl-NL"/>
                </w:rPr>
                <w:t xml:space="preserve">Strategischemarketingplan.com (Director). (2014). </w:t>
              </w:r>
              <w:r w:rsidRPr="004B0638">
                <w:rPr>
                  <w:i/>
                  <w:iCs/>
                  <w:noProof/>
                  <w:lang w:val="nl-NL"/>
                </w:rPr>
                <w:t>SWOT en confrontatiematrix in 3 minuten</w:t>
              </w:r>
              <w:r w:rsidRPr="004B0638">
                <w:rPr>
                  <w:noProof/>
                  <w:lang w:val="nl-NL"/>
                </w:rPr>
                <w:t xml:space="preserve"> [Motion Picture]. Retrieved from https://www.youtube.com/watch?v=qxCwbFygluc&amp;ab_channel=Strategischmarketingplan.com</w:t>
              </w:r>
            </w:p>
            <w:p w14:paraId="2CC42DED" w14:textId="77777777" w:rsidR="004B0638" w:rsidRDefault="004B0638" w:rsidP="004B0638">
              <w:pPr>
                <w:pStyle w:val="Bibliografie"/>
                <w:ind w:left="720" w:hanging="720"/>
                <w:rPr>
                  <w:noProof/>
                </w:rPr>
              </w:pPr>
              <w:r>
                <w:rPr>
                  <w:noProof/>
                </w:rPr>
                <w:t xml:space="preserve">Sybase. (2007, 1 1). </w:t>
              </w:r>
              <w:r>
                <w:rPr>
                  <w:i/>
                  <w:iCs/>
                  <w:noProof/>
                </w:rPr>
                <w:t>Sybase CRUD</w:t>
              </w:r>
              <w:r>
                <w:rPr>
                  <w:noProof/>
                </w:rPr>
                <w:t>. Retrieved from Sybase CRUD: http://infocenter-archive.sybase.com/help/index.jsp?topic=/com.sybase.stf.powerdesigner.docs_12.5.0/html/bpug/bpugp91.htm</w:t>
              </w:r>
            </w:p>
            <w:p w14:paraId="7D2297D7" w14:textId="77777777" w:rsidR="004B0638" w:rsidRDefault="004B0638" w:rsidP="004B0638">
              <w:pPr>
                <w:pStyle w:val="Bibliografie"/>
                <w:ind w:left="720" w:hanging="720"/>
                <w:rPr>
                  <w:noProof/>
                </w:rPr>
              </w:pPr>
              <w:r>
                <w:rPr>
                  <w:noProof/>
                </w:rPr>
                <w:t xml:space="preserve">The Open Group. (2021, 01 01). </w:t>
              </w:r>
              <w:r>
                <w:rPr>
                  <w:i/>
                  <w:iCs/>
                  <w:noProof/>
                </w:rPr>
                <w:t>The TOGAF standard version 9.2</w:t>
              </w:r>
              <w:r>
                <w:rPr>
                  <w:noProof/>
                </w:rPr>
                <w:t>. Retrieved from opengroup.org: https://pubs.opengroup.org/architecture/togaf9-doc/arch/</w:t>
              </w:r>
            </w:p>
            <w:p w14:paraId="3327FC88" w14:textId="77777777" w:rsidR="004B0638" w:rsidRDefault="004B0638" w:rsidP="004B0638">
              <w:pPr>
                <w:pStyle w:val="Bibliografie"/>
                <w:ind w:left="720" w:hanging="720"/>
                <w:rPr>
                  <w:noProof/>
                </w:rPr>
              </w:pPr>
              <w:r>
                <w:rPr>
                  <w:noProof/>
                </w:rPr>
                <w:t xml:space="preserve">TheOpenGroup. (2021, 01 01). </w:t>
              </w:r>
              <w:r>
                <w:rPr>
                  <w:i/>
                  <w:iCs/>
                  <w:noProof/>
                </w:rPr>
                <w:t>About us - what we do</w:t>
              </w:r>
              <w:r>
                <w:rPr>
                  <w:noProof/>
                </w:rPr>
                <w:t>. Retrieved from Opengroup.org: https://www.opengroup.org/about-us/what-we-do</w:t>
              </w:r>
            </w:p>
            <w:p w14:paraId="200FB6C3" w14:textId="77777777" w:rsidR="004B0638" w:rsidRDefault="004B0638" w:rsidP="004B0638">
              <w:pPr>
                <w:pStyle w:val="Bibliografie"/>
                <w:ind w:left="720" w:hanging="720"/>
                <w:rPr>
                  <w:noProof/>
                </w:rPr>
              </w:pPr>
              <w:bookmarkStart w:id="84" w:name="_Ref73694076"/>
              <w:r>
                <w:rPr>
                  <w:noProof/>
                </w:rPr>
                <w:t xml:space="preserve">Van Haren. (2018, oktober 23). </w:t>
              </w:r>
              <w:r>
                <w:rPr>
                  <w:i/>
                  <w:iCs/>
                  <w:noProof/>
                </w:rPr>
                <w:t>DYA®</w:t>
              </w:r>
              <w:r>
                <w:rPr>
                  <w:noProof/>
                </w:rPr>
                <w:t>. Retrieved from Van Haren Publishing | Corporate: https://www.vanharen.net/nl/blog/dya/</w:t>
              </w:r>
              <w:bookmarkEnd w:id="84"/>
            </w:p>
            <w:p w14:paraId="57A54145" w14:textId="073C521C" w:rsidR="00891E79" w:rsidRPr="00831829" w:rsidRDefault="00891E79" w:rsidP="004B0638">
              <w:r w:rsidRPr="00831829">
                <w:rPr>
                  <w:b/>
                </w:rPr>
                <w:fldChar w:fldCharType="end"/>
              </w:r>
            </w:p>
          </w:sdtContent>
        </w:sdt>
      </w:sdtContent>
    </w:sdt>
    <w:p w14:paraId="6DC66090" w14:textId="7D26A6D3" w:rsidR="00586A6E" w:rsidRDefault="00586A6E">
      <w:r>
        <w:br w:type="page"/>
      </w:r>
    </w:p>
    <w:p w14:paraId="5EA3E3CD" w14:textId="63238F65" w:rsidR="00FE2E9C" w:rsidRPr="008C6BE4" w:rsidRDefault="00586A6E" w:rsidP="00586A6E">
      <w:pPr>
        <w:pStyle w:val="Kop1"/>
      </w:pPr>
      <w:bookmarkStart w:id="85" w:name="_Toc73533455"/>
      <w:r w:rsidRPr="008C6BE4">
        <w:t>Annexes</w:t>
      </w:r>
      <w:bookmarkEnd w:id="85"/>
    </w:p>
    <w:p w14:paraId="649C614B" w14:textId="125D83F4" w:rsidR="00586A6E" w:rsidRPr="008C6BE4" w:rsidRDefault="00586A6E" w:rsidP="00586A6E">
      <w:pPr>
        <w:pStyle w:val="Kop2"/>
      </w:pPr>
      <w:bookmarkStart w:id="86" w:name="_Toc73533456"/>
      <w:bookmarkStart w:id="87" w:name="_Ref73694096"/>
      <w:r w:rsidRPr="008C6BE4">
        <w:t xml:space="preserve">Annex A </w:t>
      </w:r>
      <w:r w:rsidR="00E5556C" w:rsidRPr="008C6BE4">
        <w:t>–</w:t>
      </w:r>
      <w:r w:rsidRPr="008C6BE4">
        <w:t xml:space="preserve"> </w:t>
      </w:r>
      <w:r w:rsidR="00E5556C" w:rsidRPr="008C6BE4">
        <w:t>Architecture Methods</w:t>
      </w:r>
      <w:bookmarkEnd w:id="86"/>
      <w:bookmarkEnd w:id="87"/>
    </w:p>
    <w:p w14:paraId="015C7B1B" w14:textId="40A33C1B" w:rsidR="00E5556C" w:rsidRDefault="00E5556C" w:rsidP="00E5556C">
      <w:pPr>
        <w:pStyle w:val="Kop3"/>
        <w:rPr>
          <w:lang w:val="en-GB"/>
        </w:rPr>
      </w:pPr>
      <w:bookmarkStart w:id="88" w:name="_Toc73533457"/>
      <w:r w:rsidRPr="008C6BE4">
        <w:rPr>
          <w:lang w:val="en-GB"/>
        </w:rPr>
        <w:t>Dynamic Architecture – DYA</w:t>
      </w:r>
      <w:bookmarkEnd w:id="88"/>
    </w:p>
    <w:p w14:paraId="4C3D50A5" w14:textId="48E9D36A" w:rsidR="00A71F04" w:rsidRPr="0030233B" w:rsidRDefault="00A71F04" w:rsidP="00A71F04">
      <w:pPr>
        <w:rPr>
          <w:lang w:val="en-US"/>
        </w:rPr>
      </w:pPr>
      <w:r w:rsidRPr="0030233B">
        <w:rPr>
          <w:shd w:val="clear" w:color="auto" w:fill="FFFFFF"/>
          <w:lang w:val="en-US"/>
        </w:rPr>
        <w:t xml:space="preserve">DYnamic Architecture (DYA) is a goal-oriented, pragmatic approach to architecture </w:t>
      </w:r>
      <w:sdt>
        <w:sdtPr>
          <w:rPr>
            <w:shd w:val="clear" w:color="auto" w:fill="FFFFFF"/>
            <w:lang w:val="en-US"/>
          </w:rPr>
          <w:id w:val="-988097895"/>
          <w:citation/>
        </w:sdtPr>
        <w:sdtEndPr/>
        <w:sdtContent>
          <w:r w:rsidRPr="0030233B">
            <w:rPr>
              <w:shd w:val="clear" w:color="auto" w:fill="FFFFFF"/>
              <w:lang w:val="en-US"/>
            </w:rPr>
            <w:fldChar w:fldCharType="begin"/>
          </w:r>
          <w:r w:rsidRPr="0030233B">
            <w:rPr>
              <w:shd w:val="clear" w:color="auto" w:fill="FFFFFF"/>
              <w:lang w:val="en-US"/>
            </w:rPr>
            <w:instrText xml:space="preserve"> CITATION Sog21 \l 1043 </w:instrText>
          </w:r>
          <w:r w:rsidRPr="0030233B">
            <w:rPr>
              <w:shd w:val="clear" w:color="auto" w:fill="FFFFFF"/>
              <w:lang w:val="en-US"/>
            </w:rPr>
            <w:fldChar w:fldCharType="separate"/>
          </w:r>
          <w:r w:rsidR="004B0638" w:rsidRPr="004B0638">
            <w:rPr>
              <w:noProof/>
              <w:shd w:val="clear" w:color="auto" w:fill="FFFFFF"/>
              <w:lang w:val="en-US"/>
            </w:rPr>
            <w:t>(Sogeti, 2021)</w:t>
          </w:r>
          <w:r w:rsidRPr="0030233B">
            <w:rPr>
              <w:shd w:val="clear" w:color="auto" w:fill="FFFFFF"/>
              <w:lang w:val="en-US"/>
            </w:rPr>
            <w:fldChar w:fldCharType="end"/>
          </w:r>
        </w:sdtContent>
      </w:sdt>
      <w:r w:rsidRPr="0030233B">
        <w:rPr>
          <w:shd w:val="clear" w:color="auto" w:fill="FFFFFF"/>
          <w:lang w:val="en-US"/>
        </w:rPr>
        <w:t>. This document describes what Dynamic Architecture is and why it is a useful architectural method to apply in a company. In addition, the description makes it clear for which companies (depending on the branch) DYA is a useful method, as depending on the type of company, one architecture method may suit the company better or less than the other. Below are the most important points of DYA:</w:t>
      </w:r>
    </w:p>
    <w:p w14:paraId="674BAE0B" w14:textId="77777777" w:rsidR="00A71F04" w:rsidRPr="0030233B" w:rsidRDefault="00A71F04" w:rsidP="00A71F04">
      <w:pPr>
        <w:pStyle w:val="Lijstalinea"/>
        <w:numPr>
          <w:ilvl w:val="0"/>
          <w:numId w:val="28"/>
        </w:numPr>
        <w:rPr>
          <w:lang w:val="en-US"/>
        </w:rPr>
      </w:pPr>
      <w:r w:rsidRPr="0030233B">
        <w:rPr>
          <w:lang w:val="en-US"/>
        </w:rPr>
        <w:t>DYA focuses more on the process to an architecture, rather than a good architecture as a result;</w:t>
      </w:r>
    </w:p>
    <w:p w14:paraId="5D60CF9C" w14:textId="77777777" w:rsidR="00A71F04" w:rsidRPr="0030233B" w:rsidRDefault="00A71F04" w:rsidP="00A71F04">
      <w:pPr>
        <w:pStyle w:val="Lijstalinea"/>
        <w:numPr>
          <w:ilvl w:val="0"/>
          <w:numId w:val="28"/>
        </w:numPr>
        <w:rPr>
          <w:lang w:val="en-US"/>
        </w:rPr>
      </w:pPr>
      <w:r w:rsidRPr="0030233B">
        <w:rPr>
          <w:lang w:val="en-US"/>
        </w:rPr>
        <w:t>DYA points out that the architecture should be shaped to the way the business works and makes decisions, not the other way around. The architecture must change, not the organization itself;</w:t>
      </w:r>
    </w:p>
    <w:p w14:paraId="660977ED" w14:textId="77777777" w:rsidR="00A71F04" w:rsidRPr="0030233B" w:rsidRDefault="00A71F04" w:rsidP="00A71F04">
      <w:pPr>
        <w:pStyle w:val="Lijstalinea"/>
        <w:numPr>
          <w:ilvl w:val="0"/>
          <w:numId w:val="28"/>
        </w:numPr>
        <w:rPr>
          <w:lang w:val="en-US"/>
        </w:rPr>
      </w:pPr>
      <w:r w:rsidRPr="0030233B">
        <w:rPr>
          <w:lang w:val="en-US"/>
        </w:rPr>
        <w:t>DYA is known as the ‘just enough’ or ‘just-in-time’ architecture;</w:t>
      </w:r>
    </w:p>
    <w:p w14:paraId="144A9A4A" w14:textId="77777777" w:rsidR="00A71F04" w:rsidRPr="0030233B" w:rsidRDefault="00A71F04" w:rsidP="00A71F04">
      <w:pPr>
        <w:pStyle w:val="Lijstalinea"/>
        <w:numPr>
          <w:ilvl w:val="0"/>
          <w:numId w:val="28"/>
        </w:numPr>
        <w:rPr>
          <w:lang w:val="en-US"/>
        </w:rPr>
      </w:pPr>
      <w:r w:rsidRPr="0030233B">
        <w:rPr>
          <w:lang w:val="en-US"/>
        </w:rPr>
        <w:t xml:space="preserve">For DYA, clear communication between the business and IT should be central (see figure 1). </w:t>
      </w:r>
    </w:p>
    <w:p w14:paraId="26F86A76" w14:textId="77777777" w:rsidR="0047626F" w:rsidRDefault="00A71F04" w:rsidP="0047626F">
      <w:pPr>
        <w:keepNext/>
      </w:pPr>
      <w:r>
        <w:rPr>
          <w:noProof/>
          <w:lang w:val="nl-NL" w:eastAsia="nl-NL"/>
        </w:rPr>
        <w:drawing>
          <wp:inline distT="0" distB="0" distL="0" distR="0" wp14:anchorId="32C69C84" wp14:editId="1C2EC21C">
            <wp:extent cx="2655946" cy="172212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a:blip r:embed="rId51">
                      <a:extLst>
                        <a:ext uri="{28A0092B-C50C-407E-A947-70E740481C1C}">
                          <a14:useLocalDpi xmlns:a14="http://schemas.microsoft.com/office/drawing/2010/main" val="0"/>
                        </a:ext>
                      </a:extLst>
                    </a:blip>
                    <a:stretch>
                      <a:fillRect/>
                    </a:stretch>
                  </pic:blipFill>
                  <pic:spPr>
                    <a:xfrm>
                      <a:off x="0" y="0"/>
                      <a:ext cx="2655946" cy="1722120"/>
                    </a:xfrm>
                    <a:prstGeom prst="rect">
                      <a:avLst/>
                    </a:prstGeom>
                  </pic:spPr>
                </pic:pic>
              </a:graphicData>
            </a:graphic>
          </wp:inline>
        </w:drawing>
      </w:r>
    </w:p>
    <w:p w14:paraId="0D0DBE89" w14:textId="0BF0A116" w:rsidR="00A71F04" w:rsidRPr="0030233B" w:rsidRDefault="0047626F" w:rsidP="0047626F">
      <w:pPr>
        <w:pStyle w:val="Bijschrift"/>
        <w:rPr>
          <w:lang w:val="en-US"/>
        </w:rPr>
      </w:pPr>
      <w:bookmarkStart w:id="89" w:name="_Toc73533188"/>
      <w:r>
        <w:t xml:space="preserve">Figure </w:t>
      </w:r>
      <w:r>
        <w:fldChar w:fldCharType="begin"/>
      </w:r>
      <w:r>
        <w:instrText>STYLEREF 1 \s</w:instrText>
      </w:r>
      <w:r>
        <w:fldChar w:fldCharType="separate"/>
      </w:r>
      <w:r w:rsidR="005024FB">
        <w:rPr>
          <w:noProof/>
        </w:rPr>
        <w:t>7</w:t>
      </w:r>
      <w:r>
        <w:fldChar w:fldCharType="end"/>
      </w:r>
      <w:r w:rsidR="00533A70">
        <w:noBreakHyphen/>
      </w:r>
      <w:r>
        <w:fldChar w:fldCharType="begin"/>
      </w:r>
      <w:r>
        <w:instrText>SEQ Figure \* ARABIC \s 1</w:instrText>
      </w:r>
      <w:r>
        <w:fldChar w:fldCharType="separate"/>
      </w:r>
      <w:r w:rsidR="00533A70">
        <w:rPr>
          <w:noProof/>
        </w:rPr>
        <w:t>1</w:t>
      </w:r>
      <w:r>
        <w:fldChar w:fldCharType="end"/>
      </w:r>
      <w:r>
        <w:t xml:space="preserve"> - </w:t>
      </w:r>
      <w:r w:rsidRPr="00B63F45">
        <w:t>Business &amp; IT Alignment</w:t>
      </w:r>
      <w:bookmarkEnd w:id="89"/>
    </w:p>
    <w:p w14:paraId="0C4B5BF1" w14:textId="77777777" w:rsidR="00A71F04" w:rsidRPr="00A71F04" w:rsidRDefault="00A71F04" w:rsidP="00A71F04">
      <w:pPr>
        <w:rPr>
          <w:b/>
          <w:bCs/>
          <w:sz w:val="24"/>
          <w:szCs w:val="24"/>
          <w:lang w:val="en-US"/>
        </w:rPr>
      </w:pPr>
      <w:r w:rsidRPr="00A71F04">
        <w:rPr>
          <w:b/>
          <w:bCs/>
          <w:sz w:val="24"/>
          <w:szCs w:val="24"/>
          <w:lang w:val="en-US"/>
        </w:rPr>
        <w:t>Thinking</w:t>
      </w:r>
    </w:p>
    <w:p w14:paraId="4212DF47" w14:textId="34432182" w:rsidR="00A71F04" w:rsidRPr="0030233B" w:rsidRDefault="00A71F04" w:rsidP="00A71F04">
      <w:pPr>
        <w:rPr>
          <w:lang w:val="en-US"/>
        </w:rPr>
      </w:pPr>
      <w:r w:rsidRPr="0030233B">
        <w:rPr>
          <w:lang w:val="en-US"/>
        </w:rPr>
        <w:t xml:space="preserve">DYA consists of two parts, the theoretical and the application models </w:t>
      </w:r>
      <w:sdt>
        <w:sdtPr>
          <w:rPr>
            <w:lang w:val="en-US"/>
          </w:rPr>
          <w:id w:val="-1273474806"/>
          <w:citation/>
        </w:sdtPr>
        <w:sdtEndPr/>
        <w:sdtContent>
          <w:r w:rsidRPr="0030233B">
            <w:rPr>
              <w:lang w:val="en-US"/>
            </w:rPr>
            <w:fldChar w:fldCharType="begin"/>
          </w:r>
          <w:r w:rsidRPr="0030233B">
            <w:rPr>
              <w:lang w:val="en-US"/>
            </w:rPr>
            <w:instrText xml:space="preserve">CITATION Goo21 \p "56, 57" \l 1043 </w:instrText>
          </w:r>
          <w:r w:rsidRPr="0030233B">
            <w:rPr>
              <w:lang w:val="en-US"/>
            </w:rPr>
            <w:fldChar w:fldCharType="separate"/>
          </w:r>
          <w:r w:rsidR="004B0638" w:rsidRPr="004B0638">
            <w:rPr>
              <w:noProof/>
              <w:lang w:val="en-US"/>
            </w:rPr>
            <w:t>(Google Books, 2021, pp. 56, 57)</w:t>
          </w:r>
          <w:r w:rsidRPr="0030233B">
            <w:rPr>
              <w:lang w:val="en-US"/>
            </w:rPr>
            <w:fldChar w:fldCharType="end"/>
          </w:r>
        </w:sdtContent>
      </w:sdt>
      <w:r w:rsidRPr="0030233B">
        <w:rPr>
          <w:lang w:val="en-US"/>
        </w:rPr>
        <w:t xml:space="preserve">. This chapter explains the theoretical model (also called ‘thinking model’) </w:t>
      </w:r>
    </w:p>
    <w:p w14:paraId="690C7F82" w14:textId="77777777" w:rsidR="00A71F04" w:rsidRPr="0030233B" w:rsidRDefault="00A71F04" w:rsidP="00A71F04">
      <w:pPr>
        <w:rPr>
          <w:lang w:val="en-US"/>
        </w:rPr>
      </w:pPr>
      <w:r w:rsidRPr="0030233B">
        <w:rPr>
          <w:lang w:val="en-US"/>
        </w:rPr>
        <w:t>Figure 2 depicts the theoretical model of DYA. The outer ring of figure 2 represents the entire organization, whereas the inner ring represents the IT department. It clearly shows that DYA strives to have clear communication between the organization and IT. Furthermore, figure 2 shows all the stakeholders of the organization, with each stakeholder defending their interests. They do this by making demands on the organization’s vision, strategy, and goals. For example, the customer expects (demands) good services, whereas the employee demands a good salary.</w:t>
      </w:r>
    </w:p>
    <w:p w14:paraId="28E29001" w14:textId="77777777" w:rsidR="0047626F" w:rsidRDefault="00A71F04" w:rsidP="0047626F">
      <w:pPr>
        <w:keepNext/>
      </w:pPr>
      <w:r>
        <w:rPr>
          <w:noProof/>
          <w:lang w:val="nl-NL" w:eastAsia="nl-NL"/>
        </w:rPr>
        <w:drawing>
          <wp:inline distT="0" distB="0" distL="0" distR="0" wp14:anchorId="2D060497" wp14:editId="4091034F">
            <wp:extent cx="3036457" cy="2545080"/>
            <wp:effectExtent l="0" t="0" r="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pic:nvPicPr>
                  <pic:blipFill>
                    <a:blip r:embed="rId52">
                      <a:extLst>
                        <a:ext uri="{28A0092B-C50C-407E-A947-70E740481C1C}">
                          <a14:useLocalDpi xmlns:a14="http://schemas.microsoft.com/office/drawing/2010/main" val="0"/>
                        </a:ext>
                      </a:extLst>
                    </a:blip>
                    <a:stretch>
                      <a:fillRect/>
                    </a:stretch>
                  </pic:blipFill>
                  <pic:spPr>
                    <a:xfrm>
                      <a:off x="0" y="0"/>
                      <a:ext cx="3036457" cy="2545080"/>
                    </a:xfrm>
                    <a:prstGeom prst="rect">
                      <a:avLst/>
                    </a:prstGeom>
                  </pic:spPr>
                </pic:pic>
              </a:graphicData>
            </a:graphic>
          </wp:inline>
        </w:drawing>
      </w:r>
    </w:p>
    <w:p w14:paraId="058967F7" w14:textId="438F1D53" w:rsidR="00EE3683" w:rsidRDefault="0047626F" w:rsidP="0047626F">
      <w:pPr>
        <w:pStyle w:val="Bijschrift"/>
      </w:pPr>
      <w:bookmarkStart w:id="90" w:name="_Toc73533189"/>
      <w:r>
        <w:t xml:space="preserve">Figure </w:t>
      </w:r>
      <w:r>
        <w:fldChar w:fldCharType="begin"/>
      </w:r>
      <w:r>
        <w:instrText>STYLEREF 1 \s</w:instrText>
      </w:r>
      <w:r>
        <w:fldChar w:fldCharType="separate"/>
      </w:r>
      <w:r w:rsidR="005024FB">
        <w:rPr>
          <w:noProof/>
        </w:rPr>
        <w:t>7</w:t>
      </w:r>
      <w:r>
        <w:fldChar w:fldCharType="end"/>
      </w:r>
      <w:r w:rsidR="00533A70">
        <w:noBreakHyphen/>
      </w:r>
      <w:r>
        <w:fldChar w:fldCharType="begin"/>
      </w:r>
      <w:r>
        <w:instrText>SEQ Figure \* ARABIC \s 1</w:instrText>
      </w:r>
      <w:r>
        <w:fldChar w:fldCharType="separate"/>
      </w:r>
      <w:r w:rsidR="00533A70">
        <w:rPr>
          <w:noProof/>
        </w:rPr>
        <w:t>2</w:t>
      </w:r>
      <w:r>
        <w:fldChar w:fldCharType="end"/>
      </w:r>
      <w:r>
        <w:t xml:space="preserve"> - </w:t>
      </w:r>
      <w:r w:rsidRPr="00A407FD">
        <w:t>Theoretical model</w:t>
      </w:r>
      <w:bookmarkEnd w:id="90"/>
    </w:p>
    <w:p w14:paraId="13F79BBA" w14:textId="77777777" w:rsidR="00A71F04" w:rsidRPr="00A71F04" w:rsidRDefault="00A71F04" w:rsidP="00A71F04">
      <w:pPr>
        <w:rPr>
          <w:b/>
          <w:bCs/>
          <w:sz w:val="24"/>
          <w:szCs w:val="24"/>
          <w:lang w:val="en-US"/>
        </w:rPr>
      </w:pPr>
      <w:r w:rsidRPr="00A71F04">
        <w:rPr>
          <w:b/>
          <w:bCs/>
          <w:sz w:val="24"/>
          <w:szCs w:val="24"/>
          <w:lang w:val="en-US"/>
        </w:rPr>
        <w:t>Method</w:t>
      </w:r>
    </w:p>
    <w:p w14:paraId="1D1DE26C" w14:textId="7D6F008F" w:rsidR="00A71F04" w:rsidRPr="0030233B" w:rsidRDefault="00A71F04" w:rsidP="00A71F04">
      <w:pPr>
        <w:rPr>
          <w:lang w:val="en-US"/>
        </w:rPr>
      </w:pPr>
      <w:r w:rsidRPr="0030233B">
        <w:rPr>
          <w:lang w:val="en-US"/>
        </w:rPr>
        <w:t xml:space="preserve">As mentioned in the Thinking section, it is known that there is a theoretical model for DYA. There are also products to help get started with implementation. However, there is no working method with techniques that result in models </w:t>
      </w:r>
      <w:sdt>
        <w:sdtPr>
          <w:rPr>
            <w:lang w:val="en-US"/>
          </w:rPr>
          <w:id w:val="-850102497"/>
          <w:citation/>
        </w:sdtPr>
        <w:sdtEndPr/>
        <w:sdtContent>
          <w:r w:rsidRPr="0030233B">
            <w:rPr>
              <w:lang w:val="en-US"/>
            </w:rPr>
            <w:fldChar w:fldCharType="begin"/>
          </w:r>
          <w:r w:rsidRPr="0030233B">
            <w:rPr>
              <w:lang w:val="en-US"/>
            </w:rPr>
            <w:instrText xml:space="preserve"> CITATION Van18 \l 1043 </w:instrText>
          </w:r>
          <w:r w:rsidRPr="0030233B">
            <w:rPr>
              <w:lang w:val="en-US"/>
            </w:rPr>
            <w:fldChar w:fldCharType="separate"/>
          </w:r>
          <w:r w:rsidR="004B0638" w:rsidRPr="004B0638">
            <w:rPr>
              <w:noProof/>
              <w:lang w:val="en-US"/>
            </w:rPr>
            <w:t>(Van Haren, 2018)</w:t>
          </w:r>
          <w:r w:rsidRPr="0030233B">
            <w:rPr>
              <w:lang w:val="en-US"/>
            </w:rPr>
            <w:fldChar w:fldCharType="end"/>
          </w:r>
        </w:sdtContent>
      </w:sdt>
      <w:r w:rsidRPr="0030233B">
        <w:rPr>
          <w:lang w:val="en-US"/>
        </w:rPr>
        <w:t xml:space="preserve">. </w:t>
      </w:r>
      <w:r>
        <w:rPr>
          <w:lang w:val="en-US"/>
        </w:rPr>
        <w:t>T</w:t>
      </w:r>
      <w:r w:rsidRPr="0030233B">
        <w:rPr>
          <w:lang w:val="en-US"/>
        </w:rPr>
        <w:t xml:space="preserve">o work </w:t>
      </w:r>
      <w:r>
        <w:rPr>
          <w:lang w:val="en-US"/>
        </w:rPr>
        <w:t>by</w:t>
      </w:r>
      <w:r w:rsidRPr="0030233B">
        <w:rPr>
          <w:lang w:val="en-US"/>
        </w:rPr>
        <w:t xml:space="preserve"> </w:t>
      </w:r>
      <w:r>
        <w:rPr>
          <w:lang w:val="en-US"/>
        </w:rPr>
        <w:t>several</w:t>
      </w:r>
      <w:r w:rsidRPr="0030233B">
        <w:rPr>
          <w:lang w:val="en-US"/>
        </w:rPr>
        <w:t xml:space="preserve"> steps towards a dynamic architecture in an agile work environment, Sogeti’s steps are a good starting point. According to </w:t>
      </w:r>
      <w:sdt>
        <w:sdtPr>
          <w:rPr>
            <w:lang w:val="en-US"/>
          </w:rPr>
          <w:id w:val="-1691672438"/>
          <w:citation/>
        </w:sdtPr>
        <w:sdtEndPr/>
        <w:sdtContent>
          <w:r w:rsidRPr="0030233B">
            <w:rPr>
              <w:lang w:val="en-US"/>
            </w:rPr>
            <w:fldChar w:fldCharType="begin"/>
          </w:r>
          <w:r w:rsidRPr="0030233B">
            <w:rPr>
              <w:lang w:val="en-US"/>
            </w:rPr>
            <w:instrText xml:space="preserve"> CITATION Nou21 \l 1043 </w:instrText>
          </w:r>
          <w:r w:rsidRPr="0030233B">
            <w:rPr>
              <w:lang w:val="en-US"/>
            </w:rPr>
            <w:fldChar w:fldCharType="separate"/>
          </w:r>
          <w:r w:rsidR="004B0638" w:rsidRPr="004B0638">
            <w:rPr>
              <w:noProof/>
              <w:lang w:val="en-US"/>
            </w:rPr>
            <w:t>(Nouwens, 2021)</w:t>
          </w:r>
          <w:r w:rsidRPr="0030233B">
            <w:rPr>
              <w:lang w:val="en-US"/>
            </w:rPr>
            <w:fldChar w:fldCharType="end"/>
          </w:r>
        </w:sdtContent>
      </w:sdt>
      <w:r w:rsidRPr="0030233B">
        <w:rPr>
          <w:lang w:val="en-US"/>
        </w:rPr>
        <w:t xml:space="preserve"> the following steps are a recalibration to make an effective contribution to the architecture:</w:t>
      </w:r>
    </w:p>
    <w:p w14:paraId="1E841763" w14:textId="77777777" w:rsidR="00A71F04" w:rsidRPr="0030233B" w:rsidRDefault="00A71F04" w:rsidP="00A71F04">
      <w:pPr>
        <w:pStyle w:val="Lijstalinea"/>
        <w:numPr>
          <w:ilvl w:val="0"/>
          <w:numId w:val="30"/>
        </w:numPr>
        <w:rPr>
          <w:lang w:val="en-US"/>
        </w:rPr>
      </w:pPr>
      <w:r w:rsidRPr="0030233B">
        <w:rPr>
          <w:lang w:val="en-US"/>
        </w:rPr>
        <w:t>Identify the context in which decisions must be made;</w:t>
      </w:r>
    </w:p>
    <w:p w14:paraId="4C81F5C0" w14:textId="77777777" w:rsidR="00A71F04" w:rsidRPr="0030233B" w:rsidRDefault="00A71F04" w:rsidP="00A71F04">
      <w:pPr>
        <w:pStyle w:val="Lijstalinea"/>
        <w:numPr>
          <w:ilvl w:val="0"/>
          <w:numId w:val="30"/>
        </w:numPr>
        <w:rPr>
          <w:lang w:val="en-US"/>
        </w:rPr>
      </w:pPr>
      <w:r w:rsidRPr="0030233B">
        <w:rPr>
          <w:lang w:val="en-US"/>
        </w:rPr>
        <w:t>Determine by whom decisions are made;</w:t>
      </w:r>
    </w:p>
    <w:p w14:paraId="30BD96D9" w14:textId="77777777" w:rsidR="00A71F04" w:rsidRPr="0030233B" w:rsidRDefault="00A71F04" w:rsidP="00A71F04">
      <w:pPr>
        <w:pStyle w:val="Lijstalinea"/>
        <w:numPr>
          <w:ilvl w:val="0"/>
          <w:numId w:val="30"/>
        </w:numPr>
        <w:rPr>
          <w:lang w:val="en-US"/>
        </w:rPr>
      </w:pPr>
      <w:r w:rsidRPr="0030233B">
        <w:rPr>
          <w:lang w:val="en-US"/>
        </w:rPr>
        <w:t>Determine when decisions are made;</w:t>
      </w:r>
    </w:p>
    <w:p w14:paraId="7450E356" w14:textId="77777777" w:rsidR="00A71F04" w:rsidRPr="0030233B" w:rsidRDefault="00A71F04" w:rsidP="00A71F04">
      <w:pPr>
        <w:pStyle w:val="Lijstalinea"/>
        <w:numPr>
          <w:ilvl w:val="0"/>
          <w:numId w:val="30"/>
        </w:numPr>
        <w:rPr>
          <w:lang w:val="en-US"/>
        </w:rPr>
      </w:pPr>
      <w:r w:rsidRPr="0030233B">
        <w:rPr>
          <w:lang w:val="en-US"/>
        </w:rPr>
        <w:t>Determine how architecture should be communicated;</w:t>
      </w:r>
    </w:p>
    <w:p w14:paraId="5E2E58A5" w14:textId="77777777" w:rsidR="00A71F04" w:rsidRPr="0030233B" w:rsidRDefault="00A71F04" w:rsidP="00A71F04">
      <w:pPr>
        <w:pStyle w:val="Lijstalinea"/>
        <w:numPr>
          <w:ilvl w:val="0"/>
          <w:numId w:val="30"/>
        </w:numPr>
        <w:rPr>
          <w:lang w:val="en-US"/>
        </w:rPr>
      </w:pPr>
      <w:r w:rsidRPr="0030233B">
        <w:rPr>
          <w:lang w:val="en-US"/>
        </w:rPr>
        <w:t>Redefine the vision of architecture in the organization.</w:t>
      </w:r>
    </w:p>
    <w:p w14:paraId="330B9C44" w14:textId="77777777" w:rsidR="00A71F04" w:rsidRPr="00A71F04" w:rsidRDefault="00A71F04" w:rsidP="00A71F04">
      <w:pPr>
        <w:rPr>
          <w:b/>
          <w:bCs/>
          <w:sz w:val="24"/>
          <w:szCs w:val="24"/>
          <w:lang w:val="en-US"/>
        </w:rPr>
      </w:pPr>
      <w:r w:rsidRPr="00A71F04">
        <w:rPr>
          <w:b/>
          <w:bCs/>
          <w:sz w:val="24"/>
          <w:szCs w:val="24"/>
          <w:lang w:val="en-US"/>
        </w:rPr>
        <w:t>Method of use</w:t>
      </w:r>
    </w:p>
    <w:p w14:paraId="5F76ACE0" w14:textId="77777777" w:rsidR="00A71F04" w:rsidRPr="0030233B" w:rsidRDefault="00A71F04" w:rsidP="00A71F04">
      <w:pPr>
        <w:rPr>
          <w:lang w:val="en-US"/>
        </w:rPr>
      </w:pPr>
      <w:r w:rsidRPr="0030233B">
        <w:rPr>
          <w:lang w:val="en-US"/>
        </w:rPr>
        <w:t xml:space="preserve">There are now more than fifty companies that use DYA, particularly in the Netherlands since Sogeti is the owner of the method. Because there is no modeling technique for DYA, there is no specific order of implementation. Most organizations start with the ‘project start architecture’ and then build out using various tools and templates, such as the maturity matrix (see figure 3). Because Sogeti is the owner of DYA, they also ensure that extensions to DYA are made </w:t>
      </w:r>
      <w:r>
        <w:rPr>
          <w:lang w:val="en-US"/>
        </w:rPr>
        <w:t>regularly</w:t>
      </w:r>
      <w:r w:rsidRPr="0030233B">
        <w:rPr>
          <w:lang w:val="en-US"/>
        </w:rPr>
        <w:t xml:space="preserve">. It is therefore wise to keep an eye on Sogeti should an organization opt for a dynamic architecture. </w:t>
      </w:r>
    </w:p>
    <w:p w14:paraId="66D2F4D9" w14:textId="77777777" w:rsidR="00A71F04" w:rsidRPr="00A71F04" w:rsidRDefault="00A71F04" w:rsidP="00A71F04">
      <w:pPr>
        <w:rPr>
          <w:b/>
          <w:bCs/>
          <w:sz w:val="24"/>
          <w:szCs w:val="24"/>
          <w:lang w:val="en-US"/>
        </w:rPr>
      </w:pPr>
      <w:r w:rsidRPr="00A71F04">
        <w:rPr>
          <w:b/>
          <w:bCs/>
          <w:sz w:val="24"/>
          <w:szCs w:val="24"/>
          <w:lang w:val="en-US"/>
        </w:rPr>
        <w:t>Support mode</w:t>
      </w:r>
    </w:p>
    <w:p w14:paraId="4608231D" w14:textId="77777777" w:rsidR="00A71F04" w:rsidRPr="0030233B" w:rsidRDefault="00A71F04" w:rsidP="00A71F04">
      <w:pPr>
        <w:rPr>
          <w:lang w:val="en-US"/>
        </w:rPr>
      </w:pPr>
      <w:r w:rsidRPr="0030233B">
        <w:rPr>
          <w:lang w:val="en-US"/>
        </w:rPr>
        <w:t xml:space="preserve">Every organization runs into sudden threats and opportunities where the organization has too little time available to implement adequate solutions. This applies to both an organization with fully implemented Dynamic Architecture, as well as a company without DYA. Therefore, within the DYA model, there are alternative strategies to deal with such </w:t>
      </w:r>
      <w:r>
        <w:rPr>
          <w:lang w:val="en-US"/>
        </w:rPr>
        <w:t xml:space="preserve">a </w:t>
      </w:r>
      <w:r w:rsidRPr="0030233B">
        <w:rPr>
          <w:lang w:val="en-US"/>
        </w:rPr>
        <w:t>situation. In this regard, the following alternatives are discussed:</w:t>
      </w:r>
    </w:p>
    <w:p w14:paraId="4137FA29" w14:textId="77777777" w:rsidR="00A71F04" w:rsidRPr="0030233B" w:rsidRDefault="00A71F04" w:rsidP="00A71F04">
      <w:pPr>
        <w:pStyle w:val="Lijstalinea"/>
        <w:numPr>
          <w:ilvl w:val="0"/>
          <w:numId w:val="29"/>
        </w:numPr>
        <w:rPr>
          <w:lang w:val="en-US"/>
        </w:rPr>
      </w:pPr>
      <w:r w:rsidRPr="0030233B">
        <w:rPr>
          <w:lang w:val="en-US"/>
        </w:rPr>
        <w:t>Defensive strategy; and</w:t>
      </w:r>
    </w:p>
    <w:p w14:paraId="1B84BC95" w14:textId="77777777" w:rsidR="00A71F04" w:rsidRPr="0030233B" w:rsidRDefault="00A71F04" w:rsidP="00A71F04">
      <w:pPr>
        <w:pStyle w:val="Lijstalinea"/>
        <w:numPr>
          <w:ilvl w:val="0"/>
          <w:numId w:val="29"/>
        </w:numPr>
        <w:rPr>
          <w:lang w:val="en-US"/>
        </w:rPr>
      </w:pPr>
      <w:r w:rsidRPr="0030233B">
        <w:rPr>
          <w:lang w:val="en-US"/>
        </w:rPr>
        <w:t>Offensive strategy.</w:t>
      </w:r>
    </w:p>
    <w:p w14:paraId="4E4350C2" w14:textId="34914D24" w:rsidR="00A71F04" w:rsidRPr="0030233B" w:rsidRDefault="00A71F04" w:rsidP="00A71F04">
      <w:pPr>
        <w:rPr>
          <w:lang w:val="en-US"/>
        </w:rPr>
      </w:pPr>
      <w:r w:rsidRPr="0030233B">
        <w:rPr>
          <w:lang w:val="en-US"/>
        </w:rPr>
        <w:t xml:space="preserve">The defensive strategy focuses on sudden events that threaten the continuity of the organization. In contrast, the offensive strategy focuses on opportunities that require immediate action from the organization </w:t>
      </w:r>
      <w:sdt>
        <w:sdtPr>
          <w:rPr>
            <w:lang w:val="en-US"/>
          </w:rPr>
          <w:id w:val="2064289761"/>
          <w:citation/>
        </w:sdtPr>
        <w:sdtEndPr/>
        <w:sdtContent>
          <w:r w:rsidRPr="0030233B">
            <w:rPr>
              <w:lang w:val="en-US"/>
            </w:rPr>
            <w:fldChar w:fldCharType="begin"/>
          </w:r>
          <w:r w:rsidRPr="0030233B">
            <w:rPr>
              <w:lang w:val="en-US"/>
            </w:rPr>
            <w:instrText xml:space="preserve">CITATION Goo21 \p 59 \l 1043 </w:instrText>
          </w:r>
          <w:r w:rsidRPr="0030233B">
            <w:rPr>
              <w:lang w:val="en-US"/>
            </w:rPr>
            <w:fldChar w:fldCharType="separate"/>
          </w:r>
          <w:r w:rsidR="004B0638" w:rsidRPr="004B0638">
            <w:rPr>
              <w:noProof/>
              <w:lang w:val="en-US"/>
            </w:rPr>
            <w:t>(Google Books, 2021, p. 59)</w:t>
          </w:r>
          <w:r w:rsidRPr="0030233B">
            <w:rPr>
              <w:lang w:val="en-US"/>
            </w:rPr>
            <w:fldChar w:fldCharType="end"/>
          </w:r>
        </w:sdtContent>
      </w:sdt>
      <w:r w:rsidRPr="0030233B">
        <w:rPr>
          <w:lang w:val="en-US"/>
        </w:rPr>
        <w:t>.</w:t>
      </w:r>
    </w:p>
    <w:p w14:paraId="077DF7E6" w14:textId="77777777" w:rsidR="00A71F04" w:rsidRPr="0030233B" w:rsidRDefault="00A71F04" w:rsidP="00A71F04">
      <w:pPr>
        <w:rPr>
          <w:lang w:val="en-US"/>
        </w:rPr>
      </w:pPr>
      <w:r w:rsidRPr="0030233B">
        <w:rPr>
          <w:lang w:val="en-US"/>
        </w:rPr>
        <w:t xml:space="preserve">When an organization uses either strategy, it is referred to as ‘development without architecture’. </w:t>
      </w:r>
    </w:p>
    <w:p w14:paraId="069BE8BB" w14:textId="77777777" w:rsidR="00A71F04" w:rsidRPr="00A71F04" w:rsidRDefault="00A71F04" w:rsidP="00A71F04">
      <w:pPr>
        <w:rPr>
          <w:b/>
          <w:bCs/>
          <w:sz w:val="24"/>
          <w:szCs w:val="24"/>
          <w:lang w:val="en-US"/>
        </w:rPr>
      </w:pPr>
      <w:r w:rsidRPr="00A71F04">
        <w:rPr>
          <w:b/>
          <w:bCs/>
          <w:sz w:val="24"/>
          <w:szCs w:val="24"/>
          <w:lang w:val="en-US"/>
        </w:rPr>
        <w:t>Modeling mode</w:t>
      </w:r>
    </w:p>
    <w:p w14:paraId="263C0DED" w14:textId="77777777" w:rsidR="00A71F04" w:rsidRPr="0030233B" w:rsidRDefault="00A71F04" w:rsidP="00A71F04">
      <w:pPr>
        <w:rPr>
          <w:lang w:val="en-US"/>
        </w:rPr>
      </w:pPr>
      <w:r w:rsidRPr="0030233B">
        <w:rPr>
          <w:lang w:val="en-US"/>
        </w:rPr>
        <w:t xml:space="preserve">DYA has several templates that help implement DYA, such as the project start architecture. However, there is no specific tooling available for DYA, partly because DYA does not focus on modeling. </w:t>
      </w:r>
      <w:r>
        <w:rPr>
          <w:lang w:val="en-US"/>
        </w:rPr>
        <w:t>T</w:t>
      </w:r>
      <w:r w:rsidRPr="0030233B">
        <w:rPr>
          <w:lang w:val="en-US"/>
        </w:rPr>
        <w:t>o still be able to proceed with the implementation, the maturity matrix can be used. Figure 3 provides an example of such a matrix.</w:t>
      </w:r>
    </w:p>
    <w:p w14:paraId="2969E206" w14:textId="77777777" w:rsidR="0047626F" w:rsidRDefault="00A71F04" w:rsidP="0047626F">
      <w:pPr>
        <w:keepNext/>
      </w:pPr>
      <w:r>
        <w:rPr>
          <w:noProof/>
          <w:lang w:val="nl-NL" w:eastAsia="nl-NL"/>
        </w:rPr>
        <w:drawing>
          <wp:inline distT="0" distB="0" distL="0" distR="0" wp14:anchorId="7E05802D" wp14:editId="389CC021">
            <wp:extent cx="5760720" cy="304990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pic:nvPicPr>
                  <pic:blipFill>
                    <a:blip r:embed="rId53">
                      <a:extLst>
                        <a:ext uri="{28A0092B-C50C-407E-A947-70E740481C1C}">
                          <a14:useLocalDpi xmlns:a14="http://schemas.microsoft.com/office/drawing/2010/main" val="0"/>
                        </a:ext>
                      </a:extLst>
                    </a:blip>
                    <a:stretch>
                      <a:fillRect/>
                    </a:stretch>
                  </pic:blipFill>
                  <pic:spPr>
                    <a:xfrm>
                      <a:off x="0" y="0"/>
                      <a:ext cx="5760720" cy="3049905"/>
                    </a:xfrm>
                    <a:prstGeom prst="rect">
                      <a:avLst/>
                    </a:prstGeom>
                  </pic:spPr>
                </pic:pic>
              </a:graphicData>
            </a:graphic>
          </wp:inline>
        </w:drawing>
      </w:r>
    </w:p>
    <w:p w14:paraId="68EEF537" w14:textId="2FF75BBE" w:rsidR="00A71F04" w:rsidRPr="0030233B" w:rsidRDefault="0047626F" w:rsidP="0047626F">
      <w:pPr>
        <w:pStyle w:val="Bijschrift"/>
        <w:rPr>
          <w:lang w:val="en-US"/>
        </w:rPr>
      </w:pPr>
      <w:bookmarkStart w:id="91" w:name="_Toc73533190"/>
      <w:r>
        <w:t xml:space="preserve">Figure </w:t>
      </w:r>
      <w:r>
        <w:fldChar w:fldCharType="begin"/>
      </w:r>
      <w:r>
        <w:instrText>STYLEREF 1 \s</w:instrText>
      </w:r>
      <w:r>
        <w:fldChar w:fldCharType="separate"/>
      </w:r>
      <w:r w:rsidR="005024FB">
        <w:rPr>
          <w:noProof/>
        </w:rPr>
        <w:t>7</w:t>
      </w:r>
      <w:r>
        <w:fldChar w:fldCharType="end"/>
      </w:r>
      <w:r w:rsidR="00533A70">
        <w:noBreakHyphen/>
      </w:r>
      <w:r>
        <w:fldChar w:fldCharType="begin"/>
      </w:r>
      <w:r>
        <w:instrText>SEQ Figure \* ARABIC \s 1</w:instrText>
      </w:r>
      <w:r>
        <w:fldChar w:fldCharType="separate"/>
      </w:r>
      <w:r w:rsidR="00533A70">
        <w:rPr>
          <w:noProof/>
        </w:rPr>
        <w:t>3</w:t>
      </w:r>
      <w:r>
        <w:fldChar w:fldCharType="end"/>
      </w:r>
      <w:r>
        <w:t xml:space="preserve"> - </w:t>
      </w:r>
      <w:r w:rsidRPr="009C31A5">
        <w:t>Maturity matrix</w:t>
      </w:r>
      <w:bookmarkEnd w:id="91"/>
    </w:p>
    <w:p w14:paraId="7841900B" w14:textId="77777777" w:rsidR="00B95F2A" w:rsidRPr="00B95F2A" w:rsidRDefault="00B95F2A" w:rsidP="00B95F2A"/>
    <w:p w14:paraId="4CABD8C2" w14:textId="77777777" w:rsidR="000A167C" w:rsidRDefault="000A167C">
      <w:pPr>
        <w:rPr>
          <w:rFonts w:asciiTheme="majorHAnsi" w:eastAsiaTheme="majorEastAsia" w:hAnsiTheme="majorHAnsi" w:cstheme="majorBidi"/>
          <w:color w:val="1F3763" w:themeColor="accent1" w:themeShade="7F"/>
          <w:sz w:val="24"/>
          <w:szCs w:val="24"/>
        </w:rPr>
      </w:pPr>
      <w:bookmarkStart w:id="92" w:name="_The_Open_Group"/>
      <w:bookmarkEnd w:id="92"/>
      <w:r>
        <w:br w:type="page"/>
      </w:r>
    </w:p>
    <w:p w14:paraId="30BBA772" w14:textId="3D504D22" w:rsidR="00E5556C" w:rsidRPr="008C6BE4" w:rsidRDefault="00E5556C" w:rsidP="00E5556C">
      <w:pPr>
        <w:pStyle w:val="Kop3"/>
        <w:rPr>
          <w:lang w:val="en-GB"/>
        </w:rPr>
      </w:pPr>
      <w:bookmarkStart w:id="93" w:name="_Toc73533458"/>
      <w:r w:rsidRPr="008C6BE4">
        <w:rPr>
          <w:lang w:val="en-GB"/>
        </w:rPr>
        <w:t>The Open Group Architecture Framework – TOGAF</w:t>
      </w:r>
      <w:bookmarkEnd w:id="93"/>
    </w:p>
    <w:p w14:paraId="2E654461" w14:textId="7235E7FC" w:rsidR="007F3D2C" w:rsidRDefault="007F3D2C" w:rsidP="007F3D2C">
      <w:r w:rsidRPr="007617E1">
        <w:t xml:space="preserve">The Open Group is a global partnership whose mission is to achieve business goals by establishing technology standards. Their vision a "boundless flow of information through global interoperability in a secure, reliable and timely manner" </w:t>
      </w:r>
      <w:sdt>
        <w:sdtPr>
          <w:id w:val="1315455051"/>
          <w:citation/>
        </w:sdtPr>
        <w:sdtEndPr/>
        <w:sdtContent>
          <w:r>
            <w:fldChar w:fldCharType="begin"/>
          </w:r>
          <w:r w:rsidRPr="007617E1">
            <w:instrText xml:space="preserve"> CITATION The21 \l 1043 </w:instrText>
          </w:r>
          <w:r>
            <w:fldChar w:fldCharType="separate"/>
          </w:r>
          <w:r w:rsidR="004B0638">
            <w:rPr>
              <w:noProof/>
            </w:rPr>
            <w:t>(TheOpenGroup, 2021)</w:t>
          </w:r>
          <w:r>
            <w:fldChar w:fldCharType="end"/>
          </w:r>
        </w:sdtContent>
      </w:sdt>
      <w:r>
        <w:t xml:space="preserve">. </w:t>
      </w:r>
      <w:r w:rsidRPr="007617E1">
        <w:t>What I take from this is that</w:t>
      </w:r>
      <w:r>
        <w:t xml:space="preserve"> it</w:t>
      </w:r>
      <w:r w:rsidRPr="007617E1">
        <w:t xml:space="preserve"> wants to map all information systems so</w:t>
      </w:r>
      <w:r>
        <w:t xml:space="preserve"> it</w:t>
      </w:r>
      <w:r w:rsidRPr="007617E1">
        <w:t xml:space="preserve"> can connect </w:t>
      </w:r>
      <w:r>
        <w:t>each system with each other.</w:t>
      </w:r>
    </w:p>
    <w:p w14:paraId="7DFD017F" w14:textId="6A8F4A31" w:rsidR="007F3D2C" w:rsidRPr="001A4CD1" w:rsidRDefault="007C62E0" w:rsidP="003F0DBD">
      <w:pPr>
        <w:spacing w:after="0"/>
        <w:rPr>
          <w:b/>
          <w:sz w:val="24"/>
          <w:szCs w:val="24"/>
        </w:rPr>
      </w:pPr>
      <w:r w:rsidRPr="001A4CD1">
        <w:rPr>
          <w:b/>
          <w:sz w:val="24"/>
          <w:szCs w:val="24"/>
        </w:rPr>
        <w:t>Thought proces</w:t>
      </w:r>
      <w:r w:rsidR="00577118" w:rsidRPr="001A4CD1">
        <w:rPr>
          <w:b/>
          <w:sz w:val="24"/>
          <w:szCs w:val="24"/>
        </w:rPr>
        <w:t>s</w:t>
      </w:r>
    </w:p>
    <w:p w14:paraId="6E2F512E" w14:textId="6797E544" w:rsidR="007F3D2C" w:rsidRPr="00BC4CF7" w:rsidRDefault="007F3D2C" w:rsidP="007F3D2C">
      <w:r w:rsidRPr="007617E1">
        <w:t>To understand the TOGAF framework, a definition must first be established, "Enterprise" is a collection of organizations with a corresponding purpose. Enterprise architecture is designed to capture all the different facets such as business activities, information and technology.</w:t>
      </w:r>
      <w:sdt>
        <w:sdtPr>
          <w:id w:val="567076932"/>
          <w:citation/>
        </w:sdtPr>
        <w:sdtEndPr/>
        <w:sdtContent>
          <w:r w:rsidRPr="00BC4CF7">
            <w:fldChar w:fldCharType="begin"/>
          </w:r>
          <w:r w:rsidRPr="007617E1">
            <w:instrText xml:space="preserve"> CITATION The211 \l 1043 </w:instrText>
          </w:r>
          <w:r w:rsidRPr="00BC4CF7">
            <w:fldChar w:fldCharType="separate"/>
          </w:r>
          <w:r w:rsidR="004B0638">
            <w:rPr>
              <w:noProof/>
            </w:rPr>
            <w:t xml:space="preserve"> (The Open Group, 2021)</w:t>
          </w:r>
          <w:r w:rsidRPr="00BC4CF7">
            <w:fldChar w:fldCharType="end"/>
          </w:r>
        </w:sdtContent>
      </w:sdt>
    </w:p>
    <w:p w14:paraId="284A4F38" w14:textId="77777777" w:rsidR="007F3D2C" w:rsidRPr="001A4CD1" w:rsidRDefault="007F3D2C" w:rsidP="007F3D2C">
      <w:pPr>
        <w:spacing w:after="0"/>
        <w:rPr>
          <w:i/>
        </w:rPr>
      </w:pPr>
      <w:r w:rsidRPr="001A4CD1">
        <w:rPr>
          <w:i/>
        </w:rPr>
        <w:t>Why is an Enterprise Architecture necessary?</w:t>
      </w:r>
    </w:p>
    <w:p w14:paraId="45CDD469" w14:textId="77777777" w:rsidR="007F3D2C" w:rsidRDefault="007F3D2C" w:rsidP="007F3D2C">
      <w:pPr>
        <w:spacing w:after="0"/>
      </w:pPr>
      <w:r w:rsidRPr="00D83DE7">
        <w:t>Integrate, connect and change, the goal of an Enterprise architecture is to optimize the enterprise. Digital transformation today is a big factor in achieving business success, having the enterprise mapped is essential for this.</w:t>
      </w:r>
    </w:p>
    <w:p w14:paraId="045A9B69" w14:textId="77777777" w:rsidR="007F3D2C" w:rsidRDefault="007F3D2C" w:rsidP="007F3D2C">
      <w:pPr>
        <w:spacing w:after="0"/>
      </w:pPr>
    </w:p>
    <w:p w14:paraId="2308C7C3" w14:textId="77777777" w:rsidR="007F3D2C" w:rsidRPr="001A4CD1" w:rsidRDefault="007F3D2C" w:rsidP="007F3D2C">
      <w:pPr>
        <w:spacing w:after="0"/>
        <w:rPr>
          <w:i/>
        </w:rPr>
      </w:pPr>
      <w:r w:rsidRPr="001A4CD1">
        <w:rPr>
          <w:i/>
        </w:rPr>
        <w:t>Principles of Enterprise Architecture:</w:t>
      </w:r>
    </w:p>
    <w:p w14:paraId="22E45BA8" w14:textId="77777777" w:rsidR="007F3D2C" w:rsidRPr="00D83DE7" w:rsidRDefault="007F3D2C" w:rsidP="007F3D2C">
      <w:pPr>
        <w:pStyle w:val="Lijstalinea"/>
        <w:numPr>
          <w:ilvl w:val="0"/>
          <w:numId w:val="31"/>
        </w:numPr>
        <w:rPr>
          <w:lang w:val="en-GB"/>
        </w:rPr>
      </w:pPr>
      <w:r w:rsidRPr="00D83DE7">
        <w:rPr>
          <w:lang w:val="en-GB"/>
        </w:rPr>
        <w:t>More effective and efficient business operations</w:t>
      </w:r>
    </w:p>
    <w:p w14:paraId="2D9D1160" w14:textId="77777777" w:rsidR="007F3D2C" w:rsidRPr="00D83DE7" w:rsidRDefault="007F3D2C" w:rsidP="007F3D2C">
      <w:pPr>
        <w:pStyle w:val="Lijstalinea"/>
        <w:numPr>
          <w:ilvl w:val="0"/>
          <w:numId w:val="31"/>
        </w:numPr>
        <w:rPr>
          <w:lang w:val="en-GB"/>
        </w:rPr>
      </w:pPr>
      <w:r w:rsidRPr="00D83DE7">
        <w:rPr>
          <w:lang w:val="en-GB"/>
        </w:rPr>
        <w:t>More effective and efficient digital transformation and IT operations</w:t>
      </w:r>
    </w:p>
    <w:p w14:paraId="7DB06571" w14:textId="77777777" w:rsidR="007F3D2C" w:rsidRPr="00D83DE7" w:rsidRDefault="007F3D2C" w:rsidP="007F3D2C">
      <w:pPr>
        <w:pStyle w:val="Lijstalinea"/>
        <w:numPr>
          <w:ilvl w:val="0"/>
          <w:numId w:val="31"/>
        </w:numPr>
        <w:rPr>
          <w:lang w:val="en-GB"/>
        </w:rPr>
      </w:pPr>
      <w:r w:rsidRPr="00D83DE7">
        <w:rPr>
          <w:lang w:val="en-GB"/>
        </w:rPr>
        <w:t>Better return on existing investments, reduced risk for future investments</w:t>
      </w:r>
    </w:p>
    <w:p w14:paraId="73308A85" w14:textId="77777777" w:rsidR="007F3D2C" w:rsidRDefault="007F3D2C" w:rsidP="007F3D2C">
      <w:pPr>
        <w:pStyle w:val="Lijstalinea"/>
        <w:numPr>
          <w:ilvl w:val="0"/>
          <w:numId w:val="31"/>
        </w:numPr>
      </w:pPr>
      <w:r w:rsidRPr="00D83DE7">
        <w:t xml:space="preserve">Faster, easier and cheaper procurement </w:t>
      </w:r>
    </w:p>
    <w:p w14:paraId="283F14DE" w14:textId="5A07B9AF" w:rsidR="007F3D2C" w:rsidRPr="001A4CD1" w:rsidRDefault="001A4CD1" w:rsidP="003F0DBD">
      <w:pPr>
        <w:spacing w:after="0"/>
        <w:rPr>
          <w:b/>
          <w:sz w:val="24"/>
          <w:szCs w:val="24"/>
        </w:rPr>
      </w:pPr>
      <w:r w:rsidRPr="001A4CD1">
        <w:rPr>
          <w:b/>
          <w:bCs/>
          <w:sz w:val="24"/>
          <w:szCs w:val="24"/>
        </w:rPr>
        <w:t>Work proce</w:t>
      </w:r>
      <w:r>
        <w:rPr>
          <w:b/>
          <w:bCs/>
          <w:sz w:val="24"/>
          <w:szCs w:val="24"/>
        </w:rPr>
        <w:t>ss</w:t>
      </w:r>
    </w:p>
    <w:p w14:paraId="17104891" w14:textId="77777777" w:rsidR="007F3D2C" w:rsidRPr="00D83DE7" w:rsidRDefault="007F3D2C" w:rsidP="007F3D2C">
      <w:r w:rsidRPr="00D83DE7">
        <w:t>The TOGAF architecture standard typically includes the following four areas.</w:t>
      </w:r>
    </w:p>
    <w:p w14:paraId="66BC93D4" w14:textId="77777777" w:rsidR="007F3D2C" w:rsidRPr="00D83DE7" w:rsidRDefault="007F3D2C" w:rsidP="007F3D2C">
      <w:pPr>
        <w:pStyle w:val="Lijstalinea"/>
        <w:numPr>
          <w:ilvl w:val="0"/>
          <w:numId w:val="32"/>
        </w:numPr>
        <w:rPr>
          <w:lang w:val="en-GB"/>
        </w:rPr>
      </w:pPr>
      <w:r w:rsidRPr="00D83DE7">
        <w:rPr>
          <w:b/>
          <w:bCs/>
          <w:lang w:val="en-GB"/>
        </w:rPr>
        <w:t>The Business architecture,</w:t>
      </w:r>
      <w:r w:rsidRPr="00D83DE7">
        <w:rPr>
          <w:lang w:val="en-GB"/>
        </w:rPr>
        <w:t xml:space="preserve"> defines business strategy, governance, organization and main business processes.</w:t>
      </w:r>
    </w:p>
    <w:p w14:paraId="6B800BD9" w14:textId="77777777" w:rsidR="007F3D2C" w:rsidRPr="00D83DE7" w:rsidRDefault="007F3D2C" w:rsidP="007F3D2C">
      <w:pPr>
        <w:pStyle w:val="Lijstalinea"/>
        <w:numPr>
          <w:ilvl w:val="0"/>
          <w:numId w:val="32"/>
        </w:numPr>
        <w:rPr>
          <w:lang w:val="en-GB"/>
        </w:rPr>
      </w:pPr>
      <w:r w:rsidRPr="00D83DE7">
        <w:rPr>
          <w:b/>
          <w:bCs/>
          <w:lang w:val="en-GB"/>
        </w:rPr>
        <w:t>The Data architecture,</w:t>
      </w:r>
      <w:r w:rsidRPr="00D83DE7">
        <w:rPr>
          <w:lang w:val="en-GB"/>
        </w:rPr>
        <w:t xml:space="preserve"> describes the structure of an organizations logical, physical data resources and data management products.</w:t>
      </w:r>
    </w:p>
    <w:p w14:paraId="2A5369E3" w14:textId="77777777" w:rsidR="007F3D2C" w:rsidRPr="00D83DE7" w:rsidRDefault="007F3D2C" w:rsidP="007F3D2C">
      <w:pPr>
        <w:pStyle w:val="Lijstalinea"/>
        <w:numPr>
          <w:ilvl w:val="0"/>
          <w:numId w:val="32"/>
        </w:numPr>
        <w:rPr>
          <w:lang w:val="en-GB"/>
        </w:rPr>
      </w:pPr>
      <w:r w:rsidRPr="00D83DE7">
        <w:rPr>
          <w:b/>
          <w:bCs/>
          <w:lang w:val="en-GB"/>
        </w:rPr>
        <w:t>The Application architecture,</w:t>
      </w:r>
      <w:r w:rsidRPr="00D83DE7">
        <w:rPr>
          <w:lang w:val="en-GB"/>
        </w:rPr>
        <w:t xml:space="preserve"> is a blueprint for the individual applications to be implemented, their interactions and their relationships with the organization's core business processes.</w:t>
      </w:r>
    </w:p>
    <w:p w14:paraId="5D11EC39" w14:textId="77777777" w:rsidR="007F3D2C" w:rsidRPr="00D83DE7" w:rsidRDefault="007F3D2C" w:rsidP="007F3D2C">
      <w:pPr>
        <w:pStyle w:val="Lijstalinea"/>
        <w:numPr>
          <w:ilvl w:val="0"/>
          <w:numId w:val="32"/>
        </w:numPr>
        <w:rPr>
          <w:lang w:val="en-GB"/>
        </w:rPr>
      </w:pPr>
      <w:r w:rsidRPr="00D83DE7">
        <w:rPr>
          <w:b/>
          <w:bCs/>
          <w:lang w:val="en-GB"/>
        </w:rPr>
        <w:t>The Technology architecture,</w:t>
      </w:r>
      <w:r w:rsidRPr="00D83DE7">
        <w:rPr>
          <w:lang w:val="en-GB"/>
        </w:rPr>
        <w:t xml:space="preserve"> describes the software and hardware capabilities required to support the implementation at the business, data and application layer.</w:t>
      </w:r>
    </w:p>
    <w:p w14:paraId="13A040D8" w14:textId="77777777" w:rsidR="007F3D2C" w:rsidRDefault="007F3D2C" w:rsidP="007F3D2C">
      <w:r w:rsidRPr="00D83DE7">
        <w:t>These are broadly the four areas that must be mapped and interconnected.</w:t>
      </w:r>
    </w:p>
    <w:p w14:paraId="05E454CC" w14:textId="77777777" w:rsidR="007F3D2C" w:rsidRPr="00D83DE7" w:rsidRDefault="007F3D2C" w:rsidP="007F3D2C">
      <w:r>
        <w:br w:type="page"/>
      </w:r>
    </w:p>
    <w:p w14:paraId="2395BDAC" w14:textId="7BFA1615" w:rsidR="007F3D2C" w:rsidRPr="001A4CD1" w:rsidRDefault="00D83CF4" w:rsidP="003F0DBD">
      <w:pPr>
        <w:spacing w:after="0"/>
        <w:rPr>
          <w:b/>
          <w:sz w:val="24"/>
          <w:szCs w:val="24"/>
        </w:rPr>
      </w:pPr>
      <w:r w:rsidRPr="001A4CD1">
        <w:rPr>
          <w:b/>
          <w:sz w:val="24"/>
          <w:szCs w:val="24"/>
        </w:rPr>
        <w:t>Use method</w:t>
      </w:r>
    </w:p>
    <w:p w14:paraId="429A45BA" w14:textId="77777777" w:rsidR="007F3D2C" w:rsidRPr="00D83DE7" w:rsidRDefault="007F3D2C" w:rsidP="007F3D2C">
      <w:r w:rsidRPr="00D83DE7">
        <w:t>The TOGAF Architecture Development Method (ADM) is a method for developing architectures. This is a continuous process in which the architecture definition and realization is adjusted. As mentioned in the guest lecture by Johan Theunissen, for a large enterprise the work is divided into phases, each phase is assigned an architect. The different phases are:</w:t>
      </w:r>
    </w:p>
    <w:p w14:paraId="3371CD08" w14:textId="77777777" w:rsidR="007F3D2C" w:rsidRPr="00D83DE7" w:rsidRDefault="007F3D2C" w:rsidP="007F3D2C">
      <w:pPr>
        <w:pStyle w:val="Lijstalinea"/>
        <w:numPr>
          <w:ilvl w:val="0"/>
          <w:numId w:val="33"/>
        </w:numPr>
        <w:rPr>
          <w:lang w:val="en-GB"/>
        </w:rPr>
      </w:pPr>
      <w:r w:rsidRPr="00D83DE7">
        <w:rPr>
          <w:lang w:val="en-GB"/>
        </w:rPr>
        <w:t xml:space="preserve">Phase A: Architecture vision describes the initial phase of an architecture development cycle. This incorporates information such as the mission, vision, scope etc. </w:t>
      </w:r>
    </w:p>
    <w:p w14:paraId="2FD38B4B" w14:textId="77777777" w:rsidR="007F3D2C" w:rsidRPr="00D83DE7" w:rsidRDefault="007F3D2C" w:rsidP="007F3D2C">
      <w:pPr>
        <w:pStyle w:val="Lijstalinea"/>
        <w:numPr>
          <w:ilvl w:val="0"/>
          <w:numId w:val="33"/>
        </w:numPr>
        <w:rPr>
          <w:lang w:val="en-GB"/>
        </w:rPr>
      </w:pPr>
      <w:r w:rsidRPr="00D83DE7">
        <w:rPr>
          <w:lang w:val="en-GB"/>
        </w:rPr>
        <w:t>Phase B: Business Architecture describes the development of a business architecture in support of the agreed architecture vision</w:t>
      </w:r>
    </w:p>
    <w:p w14:paraId="6193787D" w14:textId="77777777" w:rsidR="007F3D2C" w:rsidRPr="00D83DE7" w:rsidRDefault="007F3D2C" w:rsidP="007F3D2C">
      <w:pPr>
        <w:pStyle w:val="Lijstalinea"/>
        <w:numPr>
          <w:ilvl w:val="0"/>
          <w:numId w:val="33"/>
        </w:numPr>
        <w:rPr>
          <w:lang w:val="en-GB"/>
        </w:rPr>
      </w:pPr>
      <w:r w:rsidRPr="00D83DE7">
        <w:rPr>
          <w:lang w:val="en-GB"/>
        </w:rPr>
        <w:t>Phase C: Information Systems Architecture describes the development of information systems to support the agreed architectural vision</w:t>
      </w:r>
    </w:p>
    <w:p w14:paraId="71822EBF" w14:textId="77777777" w:rsidR="007F3D2C" w:rsidRPr="00D83DE7" w:rsidRDefault="007F3D2C" w:rsidP="007F3D2C">
      <w:pPr>
        <w:pStyle w:val="Lijstalinea"/>
        <w:numPr>
          <w:ilvl w:val="0"/>
          <w:numId w:val="33"/>
        </w:numPr>
        <w:rPr>
          <w:lang w:val="en-GB"/>
        </w:rPr>
      </w:pPr>
      <w:r w:rsidRPr="00D83DE7">
        <w:rPr>
          <w:lang w:val="en-GB"/>
        </w:rPr>
        <w:t>Phase D: Technology Architecture describes the development of technology to support the agreed architectural vision</w:t>
      </w:r>
    </w:p>
    <w:p w14:paraId="2A483F56" w14:textId="77777777" w:rsidR="007F3D2C" w:rsidRPr="00D83DE7" w:rsidRDefault="007F3D2C" w:rsidP="007F3D2C">
      <w:pPr>
        <w:pStyle w:val="Lijstalinea"/>
        <w:numPr>
          <w:ilvl w:val="0"/>
          <w:numId w:val="33"/>
        </w:numPr>
        <w:rPr>
          <w:lang w:val="en-GB"/>
        </w:rPr>
      </w:pPr>
      <w:r w:rsidRPr="00D83DE7">
        <w:rPr>
          <w:lang w:val="en-GB"/>
        </w:rPr>
        <w:t>Phase E: Opportunities &amp; Solutions performs initial implementation planning and delivery vehicle identification for the architecture defined in the previous phases</w:t>
      </w:r>
    </w:p>
    <w:p w14:paraId="30B29A17" w14:textId="77777777" w:rsidR="007F3D2C" w:rsidRPr="00D83DE7" w:rsidRDefault="007F3D2C" w:rsidP="007F3D2C">
      <w:pPr>
        <w:pStyle w:val="Lijstalinea"/>
        <w:numPr>
          <w:ilvl w:val="0"/>
          <w:numId w:val="33"/>
        </w:numPr>
        <w:rPr>
          <w:lang w:val="en-GB"/>
        </w:rPr>
      </w:pPr>
      <w:r w:rsidRPr="00D83DE7">
        <w:rPr>
          <w:lang w:val="en-GB"/>
        </w:rPr>
        <w:t>Phase F: Migration Planning outlines how to move from the baseline to the target architectures by completing a detailed implementation and migration plan</w:t>
      </w:r>
    </w:p>
    <w:p w14:paraId="4ECE21A5" w14:textId="77777777" w:rsidR="007F3D2C" w:rsidRPr="00D83DE7" w:rsidRDefault="007F3D2C" w:rsidP="007F3D2C">
      <w:pPr>
        <w:pStyle w:val="Lijstalinea"/>
        <w:numPr>
          <w:ilvl w:val="0"/>
          <w:numId w:val="33"/>
        </w:numPr>
        <w:rPr>
          <w:lang w:val="en-GB"/>
        </w:rPr>
      </w:pPr>
      <w:r w:rsidRPr="00D83DE7">
        <w:rPr>
          <w:lang w:val="en-GB"/>
        </w:rPr>
        <w:t>Phase G: Implementation Governance provides an architectural overview of the implementation</w:t>
      </w:r>
    </w:p>
    <w:p w14:paraId="54EDA71C" w14:textId="77777777" w:rsidR="007F3D2C" w:rsidRPr="00D83DE7" w:rsidRDefault="007F3D2C" w:rsidP="007F3D2C">
      <w:pPr>
        <w:pStyle w:val="Lijstalinea"/>
        <w:numPr>
          <w:ilvl w:val="0"/>
          <w:numId w:val="33"/>
        </w:numPr>
        <w:rPr>
          <w:lang w:val="en-GB"/>
        </w:rPr>
      </w:pPr>
      <w:r w:rsidRPr="00D83DE7">
        <w:rPr>
          <w:lang w:val="en-GB"/>
        </w:rPr>
        <w:t>Phase H: Architecture Change Management establishes procedures for managing changes to the new architecture</w:t>
      </w:r>
    </w:p>
    <w:p w14:paraId="3C30B3CA" w14:textId="77777777" w:rsidR="007F3D2C" w:rsidRPr="00D83DE7" w:rsidRDefault="007F3D2C" w:rsidP="007F3D2C">
      <w:pPr>
        <w:pStyle w:val="Lijstalinea"/>
        <w:numPr>
          <w:ilvl w:val="0"/>
          <w:numId w:val="33"/>
        </w:numPr>
        <w:rPr>
          <w:lang w:val="en-GB"/>
        </w:rPr>
      </w:pPr>
      <w:r w:rsidRPr="00D83DE7">
        <w:rPr>
          <w:lang w:val="en-GB"/>
        </w:rPr>
        <w:t>Requirements Management examines the process of managing architecture requirements throughout the ADM</w:t>
      </w:r>
    </w:p>
    <w:p w14:paraId="336E2553" w14:textId="2EE4217E" w:rsidR="007F3D2C" w:rsidRPr="001A4CD1" w:rsidRDefault="00EE25A0" w:rsidP="003F0DBD">
      <w:pPr>
        <w:spacing w:after="0"/>
        <w:rPr>
          <w:b/>
          <w:sz w:val="24"/>
          <w:szCs w:val="24"/>
        </w:rPr>
      </w:pPr>
      <w:r w:rsidRPr="001A4CD1">
        <w:rPr>
          <w:b/>
          <w:sz w:val="24"/>
          <w:szCs w:val="24"/>
        </w:rPr>
        <w:t>Supporting method</w:t>
      </w:r>
    </w:p>
    <w:p w14:paraId="239AABEF" w14:textId="4308CC3A" w:rsidR="007F3D2C" w:rsidRPr="00D83DE7" w:rsidRDefault="00533A70" w:rsidP="007F3D2C">
      <w:pPr>
        <w:rPr>
          <w:b/>
          <w:bCs/>
        </w:rPr>
      </w:pPr>
      <w:r>
        <w:rPr>
          <w:noProof/>
          <w:lang w:val="nl-NL" w:eastAsia="nl-NL"/>
        </w:rPr>
        <mc:AlternateContent>
          <mc:Choice Requires="wps">
            <w:drawing>
              <wp:anchor distT="0" distB="0" distL="114300" distR="114300" simplePos="0" relativeHeight="251658260" behindDoc="1" locked="0" layoutInCell="1" allowOverlap="1" wp14:anchorId="438FAFD3" wp14:editId="53276ED5">
                <wp:simplePos x="0" y="0"/>
                <wp:positionH relativeFrom="column">
                  <wp:posOffset>551180</wp:posOffset>
                </wp:positionH>
                <wp:positionV relativeFrom="paragraph">
                  <wp:posOffset>3853815</wp:posOffset>
                </wp:positionV>
                <wp:extent cx="4632325" cy="635"/>
                <wp:effectExtent l="0" t="0" r="0" b="0"/>
                <wp:wrapTight wrapText="bothSides">
                  <wp:wrapPolygon edited="0">
                    <wp:start x="0" y="0"/>
                    <wp:lineTo x="0" y="21600"/>
                    <wp:lineTo x="21600" y="21600"/>
                    <wp:lineTo x="21600" y="0"/>
                  </wp:wrapPolygon>
                </wp:wrapTight>
                <wp:docPr id="64" name="Text Box 64"/>
                <wp:cNvGraphicFramePr/>
                <a:graphic xmlns:a="http://schemas.openxmlformats.org/drawingml/2006/main">
                  <a:graphicData uri="http://schemas.microsoft.com/office/word/2010/wordprocessingShape">
                    <wps:wsp>
                      <wps:cNvSpPr txBox="1"/>
                      <wps:spPr>
                        <a:xfrm>
                          <a:off x="0" y="0"/>
                          <a:ext cx="4632325" cy="635"/>
                        </a:xfrm>
                        <a:prstGeom prst="rect">
                          <a:avLst/>
                        </a:prstGeom>
                        <a:solidFill>
                          <a:prstClr val="white"/>
                        </a:solidFill>
                        <a:ln>
                          <a:noFill/>
                        </a:ln>
                      </wps:spPr>
                      <wps:txbx>
                        <w:txbxContent>
                          <w:p w14:paraId="37BC0496" w14:textId="01D7C660" w:rsidR="00533A70" w:rsidRPr="00856269" w:rsidRDefault="00533A70" w:rsidP="00533A70">
                            <w:pPr>
                              <w:pStyle w:val="Bijschrift"/>
                              <w:rPr>
                                <w:noProof/>
                              </w:rPr>
                            </w:pPr>
                            <w:bookmarkStart w:id="94" w:name="_Toc73533191"/>
                            <w:r>
                              <w:t xml:space="preserve">Figure </w:t>
                            </w:r>
                            <w:r>
                              <w:fldChar w:fldCharType="begin"/>
                            </w:r>
                            <w:r>
                              <w:instrText>STYLEREF 1 \s</w:instrText>
                            </w:r>
                            <w:r>
                              <w:fldChar w:fldCharType="separate"/>
                            </w:r>
                            <w:r w:rsidR="005024FB">
                              <w:rPr>
                                <w:noProof/>
                              </w:rPr>
                              <w:t>7</w:t>
                            </w:r>
                            <w:r>
                              <w:fldChar w:fldCharType="end"/>
                            </w:r>
                            <w:r>
                              <w:noBreakHyphen/>
                            </w:r>
                            <w:r>
                              <w:fldChar w:fldCharType="begin"/>
                            </w:r>
                            <w:r>
                              <w:instrText>SEQ Figure \* ARABIC \s 1</w:instrText>
                            </w:r>
                            <w:r>
                              <w:fldChar w:fldCharType="separate"/>
                            </w:r>
                            <w:r>
                              <w:rPr>
                                <w:noProof/>
                              </w:rPr>
                              <w:t>4</w:t>
                            </w:r>
                            <w:r>
                              <w:fldChar w:fldCharType="end"/>
                            </w:r>
                            <w:r>
                              <w:t xml:space="preserve"> - Enterprise continuum</w:t>
                            </w:r>
                            <w:bookmarkEnd w:id="9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38FAFD3" id="Text Box 64" o:spid="_x0000_s1034" type="#_x0000_t202" style="position:absolute;margin-left:43.4pt;margin-top:303.45pt;width:364.75pt;height:.05pt;z-index:-2516582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" stroked="f">
                <v:textbox style="mso-fit-shape-to-text:t" inset="0,0,0,0">
                  <w:txbxContent>
                    <w:p w14:paraId="37BC0496" w14:textId="01D7C660" w:rsidR="00533A70" w:rsidRPr="00856269" w:rsidRDefault="00533A70" w:rsidP="00533A70">
                      <w:pPr>
                        <w:pStyle w:val="Bijschrift"/>
                        <w:rPr>
                          <w:noProof/>
                        </w:rPr>
                      </w:pPr>
                      <w:bookmarkStart w:id="102" w:name="_Toc73533191"/>
                      <w:r>
                        <w:t xml:space="preserve">Figure </w:t>
                      </w:r>
                      <w:r>
                        <w:fldChar w:fldCharType="begin"/>
                      </w:r>
                      <w:r>
                        <w:instrText>STYLEREF 1 \s</w:instrText>
                      </w:r>
                      <w:r>
                        <w:fldChar w:fldCharType="separate"/>
                      </w:r>
                      <w:r w:rsidR="005024FB">
                        <w:rPr>
                          <w:noProof/>
                        </w:rPr>
                        <w:t>7</w:t>
                      </w:r>
                      <w:r>
                        <w:fldChar w:fldCharType="end"/>
                      </w:r>
                      <w:r>
                        <w:noBreakHyphen/>
                      </w:r>
                      <w:r>
                        <w:fldChar w:fldCharType="begin"/>
                      </w:r>
                      <w:r>
                        <w:instrText>SEQ Figure \* ARABIC \s 1</w:instrText>
                      </w:r>
                      <w:r>
                        <w:fldChar w:fldCharType="separate"/>
                      </w:r>
                      <w:r>
                        <w:rPr>
                          <w:noProof/>
                        </w:rPr>
                        <w:t>4</w:t>
                      </w:r>
                      <w:r>
                        <w:fldChar w:fldCharType="end"/>
                      </w:r>
                      <w:r>
                        <w:t xml:space="preserve"> - Enterprise continuum</w:t>
                      </w:r>
                      <w:bookmarkEnd w:id="102"/>
                    </w:p>
                  </w:txbxContent>
                </v:textbox>
                <w10:wrap type="tight"/>
              </v:shape>
            </w:pict>
          </mc:Fallback>
        </mc:AlternateContent>
      </w:r>
      <w:r w:rsidR="007F3D2C">
        <w:rPr>
          <w:noProof/>
          <w:lang w:val="nl-NL" w:eastAsia="nl-NL"/>
        </w:rPr>
        <w:drawing>
          <wp:anchor distT="0" distB="0" distL="114300" distR="114300" simplePos="0" relativeHeight="251658259" behindDoc="1" locked="0" layoutInCell="1" allowOverlap="1" wp14:anchorId="5AB859CE" wp14:editId="6D5A10E5">
            <wp:simplePos x="0" y="0"/>
            <wp:positionH relativeFrom="margin">
              <wp:align>center</wp:align>
            </wp:positionH>
            <wp:positionV relativeFrom="paragraph">
              <wp:posOffset>854710</wp:posOffset>
            </wp:positionV>
            <wp:extent cx="4632325" cy="3074035"/>
            <wp:effectExtent l="19050" t="19050" r="15875" b="12065"/>
            <wp:wrapTight wrapText="bothSides">
              <wp:wrapPolygon edited="0">
                <wp:start x="-89" y="-134"/>
                <wp:lineTo x="-89" y="21551"/>
                <wp:lineTo x="21585" y="21551"/>
                <wp:lineTo x="21585" y="-134"/>
                <wp:lineTo x="-89" y="-134"/>
              </wp:wrapPolygon>
            </wp:wrapTight>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632325" cy="307403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7F3D2C" w:rsidRPr="00D83DE7">
        <w:t xml:space="preserve">The enterprise continuum provides methods for classifying architecture and models, both internal and external to the architecture repository (think git). As the enterprise evolves and changes, the fundamental models are captured in a version control. The Enterprise Continuum includes more documentation of requirements, designs and CMDB. </w:t>
      </w:r>
    </w:p>
    <w:p w14:paraId="7FC2ADF0" w14:textId="1BC1B5ED" w:rsidR="007F3D2C" w:rsidRPr="001A4CD1" w:rsidRDefault="0063294F" w:rsidP="003F0DBD">
      <w:pPr>
        <w:spacing w:after="0"/>
        <w:rPr>
          <w:b/>
          <w:sz w:val="24"/>
          <w:szCs w:val="24"/>
        </w:rPr>
      </w:pPr>
      <w:r w:rsidRPr="001A4CD1">
        <w:rPr>
          <w:b/>
          <w:sz w:val="24"/>
          <w:szCs w:val="24"/>
        </w:rPr>
        <w:t>Modeling method</w:t>
      </w:r>
    </w:p>
    <w:p w14:paraId="078D4B4F" w14:textId="6A97C047" w:rsidR="007B4656" w:rsidRDefault="007F3D2C">
      <w:pPr>
        <w:rPr>
          <w:rFonts w:asciiTheme="majorHAnsi" w:eastAsiaTheme="majorEastAsia" w:hAnsiTheme="majorHAnsi" w:cstheme="majorBidi"/>
          <w:color w:val="1F3763" w:themeColor="accent1" w:themeShade="7F"/>
          <w:sz w:val="24"/>
          <w:szCs w:val="24"/>
        </w:rPr>
      </w:pPr>
      <w:r w:rsidRPr="00D83DE7">
        <w:t>Archimate is the modeling tool for modeling enterprise architecture. It is the standard when developing an enterprise architecture, with fixed icons, functions, views and much more. Archimate is always developed in consultation with enterprise stakeholders.</w:t>
      </w:r>
      <w:r w:rsidR="007B4656">
        <w:br w:type="page"/>
      </w:r>
    </w:p>
    <w:p w14:paraId="0523F373" w14:textId="7945D870" w:rsidR="00E5556C" w:rsidRPr="008C6BE4" w:rsidRDefault="00E5556C" w:rsidP="00E5556C">
      <w:pPr>
        <w:pStyle w:val="Kop3"/>
        <w:rPr>
          <w:lang w:val="en-GB"/>
        </w:rPr>
      </w:pPr>
      <w:bookmarkStart w:id="95" w:name="_Scaled_Agile_Framework"/>
      <w:bookmarkStart w:id="96" w:name="_Toc73533459"/>
      <w:bookmarkEnd w:id="95"/>
      <w:r w:rsidRPr="008C6BE4">
        <w:rPr>
          <w:lang w:val="en-GB"/>
        </w:rPr>
        <w:t>Scaled Agile Framework – SAFe</w:t>
      </w:r>
      <w:bookmarkEnd w:id="96"/>
    </w:p>
    <w:p w14:paraId="0756FBBC" w14:textId="61CE705C" w:rsidR="008C6BE4" w:rsidRPr="00A71F04" w:rsidRDefault="008C6BE4" w:rsidP="008C6BE4">
      <w:pPr>
        <w:pStyle w:val="Geenafstand"/>
        <w:rPr>
          <w:b/>
          <w:bCs/>
          <w:sz w:val="24"/>
          <w:szCs w:val="24"/>
        </w:rPr>
      </w:pPr>
      <w:r w:rsidRPr="00A71F04">
        <w:rPr>
          <w:b/>
          <w:bCs/>
          <w:sz w:val="24"/>
          <w:szCs w:val="24"/>
        </w:rPr>
        <w:t xml:space="preserve">SAFe - Scaled Agile Framework </w:t>
      </w:r>
    </w:p>
    <w:p w14:paraId="2F0411B2" w14:textId="77777777" w:rsidR="008C6BE4" w:rsidRPr="008C6BE4" w:rsidRDefault="008C6BE4" w:rsidP="008C6BE4">
      <w:pPr>
        <w:pStyle w:val="Geenafstand"/>
      </w:pPr>
      <w:r w:rsidRPr="008C6BE4">
        <w:t xml:space="preserve">SAFe is based on Lean and Agile working.. It provides patterns, principles and tools to successfully develop large-scale products. The goal of SAFe is to ensure that problems arising from having multiple teams can be overcome. </w:t>
      </w:r>
    </w:p>
    <w:p w14:paraId="4A27AE8F" w14:textId="77777777" w:rsidR="008C6BE4" w:rsidRPr="008C6BE4" w:rsidRDefault="008C6BE4" w:rsidP="008C6BE4">
      <w:pPr>
        <w:pStyle w:val="Geenafstand"/>
      </w:pPr>
    </w:p>
    <w:p w14:paraId="6F607611" w14:textId="77777777" w:rsidR="008C6BE4" w:rsidRPr="008C6BE4" w:rsidRDefault="008C6BE4" w:rsidP="008C6BE4">
      <w:pPr>
        <w:pStyle w:val="Geenafstand"/>
      </w:pPr>
      <w:r w:rsidRPr="008C6BE4">
        <w:t xml:space="preserve">SAFe aims to promote the following: </w:t>
      </w:r>
    </w:p>
    <w:p w14:paraId="629E6D60" w14:textId="77777777" w:rsidR="008C6BE4" w:rsidRPr="008C6BE4" w:rsidRDefault="008C6BE4" w:rsidP="008C6BE4">
      <w:pPr>
        <w:pStyle w:val="Geenafstand"/>
      </w:pPr>
      <w:r w:rsidRPr="008C6BE4">
        <w:t xml:space="preserve">- Alignment between Business and IT; </w:t>
      </w:r>
    </w:p>
    <w:p w14:paraId="72D6D7CF" w14:textId="77777777" w:rsidR="008C6BE4" w:rsidRPr="008C6BE4" w:rsidRDefault="008C6BE4" w:rsidP="008C6BE4">
      <w:pPr>
        <w:pStyle w:val="Geenafstand"/>
      </w:pPr>
      <w:r w:rsidRPr="008C6BE4">
        <w:t xml:space="preserve">Collaboration; </w:t>
      </w:r>
    </w:p>
    <w:p w14:paraId="37221B88" w14:textId="77777777" w:rsidR="008C6BE4" w:rsidRPr="008C6BE4" w:rsidRDefault="008C6BE4" w:rsidP="008C6BE4">
      <w:pPr>
        <w:pStyle w:val="Geenafstand"/>
      </w:pPr>
      <w:r w:rsidRPr="008C6BE4">
        <w:t xml:space="preserve">- Communication and delivery between multiple Agile teams. </w:t>
      </w:r>
    </w:p>
    <w:p w14:paraId="328709A6" w14:textId="77777777" w:rsidR="008C6BE4" w:rsidRPr="008C6BE4" w:rsidRDefault="008C6BE4" w:rsidP="008C6BE4">
      <w:pPr>
        <w:pStyle w:val="Geenafstand"/>
      </w:pPr>
      <w:r w:rsidRPr="008C6BE4">
        <w:t xml:space="preserve">- This is achieved by focusing on agile software development, lean product development and systems thinking. </w:t>
      </w:r>
    </w:p>
    <w:p w14:paraId="0189E599" w14:textId="77777777" w:rsidR="008C6BE4" w:rsidRPr="008C6BE4" w:rsidRDefault="008C6BE4" w:rsidP="008C6BE4">
      <w:pPr>
        <w:pStyle w:val="Geenafstand"/>
      </w:pPr>
    </w:p>
    <w:p w14:paraId="2239CC37" w14:textId="77777777" w:rsidR="008C6BE4" w:rsidRPr="00A71F04" w:rsidRDefault="008C6BE4" w:rsidP="008C6BE4">
      <w:pPr>
        <w:pStyle w:val="Geenafstand"/>
        <w:rPr>
          <w:b/>
          <w:bCs/>
          <w:sz w:val="24"/>
          <w:szCs w:val="24"/>
        </w:rPr>
      </w:pPr>
      <w:r w:rsidRPr="00A71F04">
        <w:rPr>
          <w:b/>
          <w:bCs/>
          <w:sz w:val="24"/>
          <w:szCs w:val="24"/>
        </w:rPr>
        <w:t xml:space="preserve">Way of thinking </w:t>
      </w:r>
    </w:p>
    <w:p w14:paraId="1E5C2536" w14:textId="77777777" w:rsidR="008C6BE4" w:rsidRPr="008C6BE4" w:rsidRDefault="008C6BE4" w:rsidP="008C6BE4">
      <w:pPr>
        <w:pStyle w:val="Geenafstand"/>
      </w:pPr>
      <w:r w:rsidRPr="008C6BE4">
        <w:t xml:space="preserve">SAFe has since evolved into SAFe 5.0 and has four configurations: Essential, Portfolio, Large Solution and Full. </w:t>
      </w:r>
    </w:p>
    <w:p w14:paraId="500C55AE" w14:textId="77777777" w:rsidR="008C6BE4" w:rsidRPr="008C6BE4" w:rsidRDefault="008C6BE4" w:rsidP="008C6BE4">
      <w:pPr>
        <w:pStyle w:val="Geenafstand"/>
      </w:pPr>
    </w:p>
    <w:p w14:paraId="043FDA3B" w14:textId="77777777" w:rsidR="008C6BE4" w:rsidRPr="008C6BE4" w:rsidRDefault="008C6BE4" w:rsidP="008C6BE4">
      <w:pPr>
        <w:pStyle w:val="Geenafstand"/>
      </w:pPr>
      <w:r w:rsidRPr="008C6BE4">
        <w:t xml:space="preserve">- Essential SAFe is the most stripped-down version. It describes the most critical elements required and is intended to provide the greatest benefits of the framework.  </w:t>
      </w:r>
    </w:p>
    <w:p w14:paraId="20A3B558" w14:textId="77777777" w:rsidR="008C6BE4" w:rsidRPr="008C6BE4" w:rsidRDefault="008C6BE4" w:rsidP="008C6BE4">
      <w:pPr>
        <w:pStyle w:val="Geenafstand"/>
      </w:pPr>
      <w:r w:rsidRPr="008C6BE4">
        <w:t xml:space="preserve">- Portfolio SAFe also takes strategy, investments and lean governance. </w:t>
      </w:r>
    </w:p>
    <w:p w14:paraId="4370B561" w14:textId="77777777" w:rsidR="008C6BE4" w:rsidRPr="008C6BE4" w:rsidRDefault="008C6BE4" w:rsidP="008C6BE4">
      <w:pPr>
        <w:pStyle w:val="Geenafstand"/>
      </w:pPr>
      <w:r w:rsidRPr="008C6BE4">
        <w:t xml:space="preserve">- Large Solution SAFe takes essentials as its foundation, focusing more on collaboration between multiple 'programs'. </w:t>
      </w:r>
    </w:p>
    <w:p w14:paraId="55EB1DDB" w14:textId="77777777" w:rsidR="008C6BE4" w:rsidRDefault="008C6BE4" w:rsidP="008C6BE4">
      <w:pPr>
        <w:pStyle w:val="Geenafstand"/>
      </w:pPr>
      <w:r w:rsidRPr="008C6BE4">
        <w:t xml:space="preserve">- Full SAFe is a combination of the three above.  </w:t>
      </w:r>
    </w:p>
    <w:p w14:paraId="55397CC9" w14:textId="77777777" w:rsidR="00533A70" w:rsidRDefault="007B4656" w:rsidP="00533A70">
      <w:pPr>
        <w:pStyle w:val="Geenafstand"/>
        <w:keepNext/>
      </w:pPr>
      <w:r>
        <w:rPr>
          <w:noProof/>
          <w:lang w:val="nl-NL" w:eastAsia="nl-NL"/>
        </w:rPr>
        <w:drawing>
          <wp:inline distT="0" distB="0" distL="0" distR="0" wp14:anchorId="21F1EDFB" wp14:editId="2D9F9B0E">
            <wp:extent cx="5731510" cy="3997960"/>
            <wp:effectExtent l="0" t="0" r="254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47">
                      <a:extLst>
                        <a:ext uri="{28A0092B-C50C-407E-A947-70E740481C1C}">
                          <a14:useLocalDpi xmlns:a14="http://schemas.microsoft.com/office/drawing/2010/main" val="0"/>
                        </a:ext>
                      </a:extLst>
                    </a:blip>
                    <a:stretch>
                      <a:fillRect/>
                    </a:stretch>
                  </pic:blipFill>
                  <pic:spPr>
                    <a:xfrm>
                      <a:off x="0" y="0"/>
                      <a:ext cx="5731510" cy="3997960"/>
                    </a:xfrm>
                    <a:prstGeom prst="rect">
                      <a:avLst/>
                    </a:prstGeom>
                  </pic:spPr>
                </pic:pic>
              </a:graphicData>
            </a:graphic>
          </wp:inline>
        </w:drawing>
      </w:r>
    </w:p>
    <w:p w14:paraId="610B7F34" w14:textId="3D3E7C32" w:rsidR="007B4656" w:rsidRPr="008C6BE4" w:rsidRDefault="00533A70" w:rsidP="00533A70">
      <w:pPr>
        <w:pStyle w:val="Bijschrift"/>
      </w:pPr>
      <w:bookmarkStart w:id="97" w:name="_Toc73533192"/>
      <w:r>
        <w:t xml:space="preserve">Figure </w:t>
      </w:r>
      <w:r>
        <w:fldChar w:fldCharType="begin"/>
      </w:r>
      <w:r>
        <w:instrText>STYLEREF 1 \s</w:instrText>
      </w:r>
      <w:r>
        <w:fldChar w:fldCharType="separate"/>
      </w:r>
      <w:r w:rsidR="005024FB">
        <w:rPr>
          <w:noProof/>
        </w:rPr>
        <w:t>7</w:t>
      </w:r>
      <w:r>
        <w:fldChar w:fldCharType="end"/>
      </w:r>
      <w:r>
        <w:noBreakHyphen/>
      </w:r>
      <w:r>
        <w:fldChar w:fldCharType="begin"/>
      </w:r>
      <w:r>
        <w:instrText>SEQ Figure \* ARABIC \s 1</w:instrText>
      </w:r>
      <w:r>
        <w:fldChar w:fldCharType="separate"/>
      </w:r>
      <w:r>
        <w:rPr>
          <w:noProof/>
        </w:rPr>
        <w:t>5</w:t>
      </w:r>
      <w:r>
        <w:fldChar w:fldCharType="end"/>
      </w:r>
      <w:r>
        <w:t xml:space="preserve"> - SAFe model</w:t>
      </w:r>
      <w:bookmarkEnd w:id="97"/>
    </w:p>
    <w:p w14:paraId="37E54FAC" w14:textId="77777777" w:rsidR="008C6BE4" w:rsidRPr="008C6BE4" w:rsidRDefault="008C6BE4" w:rsidP="008C6BE4">
      <w:pPr>
        <w:pStyle w:val="Geenafstand"/>
      </w:pPr>
    </w:p>
    <w:p w14:paraId="4B02126F" w14:textId="77777777" w:rsidR="007B4656" w:rsidRDefault="007B4656" w:rsidP="008C6BE4">
      <w:pPr>
        <w:pStyle w:val="Geenafstand"/>
        <w:rPr>
          <w:b/>
          <w:bCs/>
        </w:rPr>
      </w:pPr>
    </w:p>
    <w:p w14:paraId="2E2F9589" w14:textId="77777777" w:rsidR="007B4656" w:rsidRDefault="007B4656" w:rsidP="008C6BE4">
      <w:pPr>
        <w:pStyle w:val="Geenafstand"/>
        <w:rPr>
          <w:b/>
          <w:bCs/>
        </w:rPr>
      </w:pPr>
    </w:p>
    <w:p w14:paraId="732E4FA6" w14:textId="3D3940E1" w:rsidR="008C6BE4" w:rsidRPr="00A71F04" w:rsidRDefault="008C6BE4" w:rsidP="008C6BE4">
      <w:pPr>
        <w:pStyle w:val="Geenafstand"/>
        <w:rPr>
          <w:b/>
          <w:bCs/>
          <w:sz w:val="24"/>
          <w:szCs w:val="24"/>
        </w:rPr>
      </w:pPr>
      <w:r w:rsidRPr="00A71F04">
        <w:rPr>
          <w:b/>
          <w:bCs/>
          <w:sz w:val="24"/>
          <w:szCs w:val="24"/>
        </w:rPr>
        <w:t xml:space="preserve">Work and use </w:t>
      </w:r>
    </w:p>
    <w:p w14:paraId="52B28F29" w14:textId="77777777" w:rsidR="008C6BE4" w:rsidRPr="008C6BE4" w:rsidRDefault="008C6BE4" w:rsidP="008C6BE4">
      <w:pPr>
        <w:pStyle w:val="Geenafstand"/>
      </w:pPr>
      <w:r w:rsidRPr="008C6BE4">
        <w:t>SAFe has 10 basic principles:</w:t>
      </w:r>
    </w:p>
    <w:p w14:paraId="272AFB7A" w14:textId="77777777" w:rsidR="008C6BE4" w:rsidRPr="008C6BE4" w:rsidRDefault="008C6BE4" w:rsidP="008C6BE4">
      <w:pPr>
        <w:pStyle w:val="Geenafstand"/>
      </w:pPr>
      <w:r w:rsidRPr="008C6BE4">
        <w:t xml:space="preserve">1. </w:t>
      </w:r>
      <w:r w:rsidRPr="008C6BE4">
        <w:tab/>
        <w:t xml:space="preserve">Take an economic view; </w:t>
      </w:r>
    </w:p>
    <w:p w14:paraId="36FE3A28" w14:textId="77777777" w:rsidR="008C6BE4" w:rsidRPr="008C6BE4" w:rsidRDefault="008C6BE4" w:rsidP="008C6BE4">
      <w:pPr>
        <w:pStyle w:val="Geenafstand"/>
      </w:pPr>
      <w:r w:rsidRPr="008C6BE4">
        <w:t xml:space="preserve">2. </w:t>
      </w:r>
      <w:r w:rsidRPr="008C6BE4">
        <w:tab/>
        <w:t xml:space="preserve">Apply systems thinking; </w:t>
      </w:r>
    </w:p>
    <w:p w14:paraId="5209EB45" w14:textId="77777777" w:rsidR="008C6BE4" w:rsidRPr="008C6BE4" w:rsidRDefault="008C6BE4" w:rsidP="008C6BE4">
      <w:pPr>
        <w:pStyle w:val="Geenafstand"/>
      </w:pPr>
      <w:r w:rsidRPr="008C6BE4">
        <w:t xml:space="preserve">3. </w:t>
      </w:r>
      <w:r w:rsidRPr="008C6BE4">
        <w:tab/>
        <w:t xml:space="preserve">Assume variability; preserve options; </w:t>
      </w:r>
    </w:p>
    <w:p w14:paraId="61938EA1" w14:textId="77777777" w:rsidR="008C6BE4" w:rsidRPr="008C6BE4" w:rsidRDefault="008C6BE4" w:rsidP="008C6BE4">
      <w:pPr>
        <w:pStyle w:val="Geenafstand"/>
      </w:pPr>
      <w:r w:rsidRPr="008C6BE4">
        <w:t xml:space="preserve">4. </w:t>
      </w:r>
      <w:r w:rsidRPr="008C6BE4">
        <w:tab/>
        <w:t xml:space="preserve">Build incrementally with fast integrated learning cycles; </w:t>
      </w:r>
    </w:p>
    <w:p w14:paraId="74D3AB26" w14:textId="77777777" w:rsidR="008C6BE4" w:rsidRPr="008C6BE4" w:rsidRDefault="008C6BE4" w:rsidP="008C6BE4">
      <w:pPr>
        <w:pStyle w:val="Geenafstand"/>
      </w:pPr>
      <w:r w:rsidRPr="008C6BE4">
        <w:t xml:space="preserve">5. </w:t>
      </w:r>
      <w:r w:rsidRPr="008C6BE4">
        <w:tab/>
        <w:t xml:space="preserve">Base milestones on objective evaluation of working systems; </w:t>
      </w:r>
    </w:p>
    <w:p w14:paraId="7759C9E3" w14:textId="77777777" w:rsidR="008C6BE4" w:rsidRPr="008C6BE4" w:rsidRDefault="008C6BE4" w:rsidP="008C6BE4">
      <w:pPr>
        <w:pStyle w:val="Geenafstand"/>
      </w:pPr>
      <w:r w:rsidRPr="008C6BE4">
        <w:t xml:space="preserve">6. </w:t>
      </w:r>
      <w:r w:rsidRPr="008C6BE4">
        <w:tab/>
        <w:t xml:space="preserve">Visualize and limit work-in-progress, reduce batch sizes, and manage queue lengths; </w:t>
      </w:r>
    </w:p>
    <w:p w14:paraId="4AA2F7AF" w14:textId="77777777" w:rsidR="008C6BE4" w:rsidRPr="008C6BE4" w:rsidRDefault="008C6BE4" w:rsidP="008C6BE4">
      <w:pPr>
        <w:pStyle w:val="Geenafstand"/>
      </w:pPr>
      <w:r w:rsidRPr="008C6BE4">
        <w:t xml:space="preserve">7. </w:t>
      </w:r>
      <w:r w:rsidRPr="008C6BE4">
        <w:tab/>
        <w:t xml:space="preserve">Apply cadence (timing), synchronize with cross-domain planning; </w:t>
      </w:r>
    </w:p>
    <w:p w14:paraId="6904D5E7" w14:textId="77777777" w:rsidR="008C6BE4" w:rsidRPr="008C6BE4" w:rsidRDefault="008C6BE4" w:rsidP="008C6BE4">
      <w:pPr>
        <w:pStyle w:val="Geenafstand"/>
      </w:pPr>
      <w:r w:rsidRPr="008C6BE4">
        <w:t xml:space="preserve">8. </w:t>
      </w:r>
      <w:r w:rsidRPr="008C6BE4">
        <w:tab/>
        <w:t xml:space="preserve">Unlock the intrinsic motivation of knowledge workers; </w:t>
      </w:r>
    </w:p>
    <w:p w14:paraId="798EFD3E" w14:textId="77777777" w:rsidR="008C6BE4" w:rsidRPr="008C6BE4" w:rsidRDefault="008C6BE4" w:rsidP="008C6BE4">
      <w:pPr>
        <w:pStyle w:val="Geenafstand"/>
      </w:pPr>
      <w:r w:rsidRPr="008C6BE4">
        <w:t xml:space="preserve">9. </w:t>
      </w:r>
      <w:r w:rsidRPr="008C6BE4">
        <w:tab/>
        <w:t xml:space="preserve">Decentralize decision-making; </w:t>
      </w:r>
    </w:p>
    <w:p w14:paraId="7D963D2A" w14:textId="77777777" w:rsidR="008C6BE4" w:rsidRPr="008C6BE4" w:rsidRDefault="008C6BE4" w:rsidP="008C6BE4">
      <w:pPr>
        <w:pStyle w:val="Geenafstand"/>
      </w:pPr>
      <w:r w:rsidRPr="008C6BE4">
        <w:t xml:space="preserve">10. </w:t>
      </w:r>
      <w:r w:rsidRPr="008C6BE4">
        <w:tab/>
        <w:t xml:space="preserve">Organize around value; </w:t>
      </w:r>
    </w:p>
    <w:p w14:paraId="07B56807" w14:textId="77777777" w:rsidR="008C6BE4" w:rsidRPr="008C6BE4" w:rsidRDefault="008C6BE4" w:rsidP="008C6BE4">
      <w:pPr>
        <w:pStyle w:val="Geenafstand"/>
      </w:pPr>
    </w:p>
    <w:p w14:paraId="55647A15" w14:textId="6C049B3E" w:rsidR="008C6BE4" w:rsidRPr="00A71F04" w:rsidRDefault="008C6BE4" w:rsidP="008C6BE4">
      <w:pPr>
        <w:pStyle w:val="Geenafstand"/>
        <w:rPr>
          <w:b/>
          <w:bCs/>
          <w:sz w:val="24"/>
          <w:szCs w:val="24"/>
        </w:rPr>
      </w:pPr>
      <w:r w:rsidRPr="00A71F04">
        <w:rPr>
          <w:b/>
          <w:bCs/>
          <w:sz w:val="24"/>
          <w:szCs w:val="24"/>
        </w:rPr>
        <w:t>Modelling Method</w:t>
      </w:r>
    </w:p>
    <w:p w14:paraId="158E86E2" w14:textId="77777777" w:rsidR="008C6BE4" w:rsidRPr="008C6BE4" w:rsidRDefault="008C6BE4" w:rsidP="008C6BE4">
      <w:pPr>
        <w:pStyle w:val="Geenafstand"/>
      </w:pPr>
      <w:r w:rsidRPr="008C6BE4">
        <w:t xml:space="preserve">SAFe uses ArchiMate to model. Within SAFe this happens top-down. This means that first large strategic models are made, on which subsequently models can be built that go further into detail. </w:t>
      </w:r>
    </w:p>
    <w:p w14:paraId="275942B9" w14:textId="77777777" w:rsidR="00764F91" w:rsidRDefault="00764F91" w:rsidP="008C6BE4">
      <w:pPr>
        <w:pStyle w:val="Geenafstand"/>
      </w:pPr>
    </w:p>
    <w:p w14:paraId="17D94B45" w14:textId="65E89998" w:rsidR="008C6BE4" w:rsidRPr="008C6BE4" w:rsidRDefault="008C6BE4" w:rsidP="008C6BE4">
      <w:pPr>
        <w:pStyle w:val="Geenafstand"/>
      </w:pPr>
      <w:r w:rsidRPr="008C6BE4">
        <w:t xml:space="preserve">An example: </w:t>
      </w:r>
    </w:p>
    <w:p w14:paraId="06294E44" w14:textId="7CADFF29" w:rsidR="008C6BE4" w:rsidRPr="008C6BE4" w:rsidRDefault="008C6BE4" w:rsidP="008C6BE4">
      <w:pPr>
        <w:pStyle w:val="Geenafstand"/>
      </w:pPr>
      <w:r w:rsidRPr="008C6BE4">
        <w:t xml:space="preserve">A bank's strategic theme is to massively increase their revenue among millennials. To do so, they want to become the number 1 in terms of User Experience and that requires several resources.  Below is a simple model of this. </w:t>
      </w:r>
    </w:p>
    <w:p w14:paraId="1B1097BD" w14:textId="77777777" w:rsidR="00533A70" w:rsidRDefault="00764F91" w:rsidP="00533A70">
      <w:pPr>
        <w:pStyle w:val="Geenafstand"/>
        <w:keepNext/>
      </w:pPr>
      <w:r>
        <w:rPr>
          <w:noProof/>
          <w:lang w:val="nl-NL" w:eastAsia="nl-NL"/>
        </w:rPr>
        <w:drawing>
          <wp:inline distT="0" distB="0" distL="0" distR="0" wp14:anchorId="244D1FB1" wp14:editId="1C79B9E3">
            <wp:extent cx="5731510" cy="2910840"/>
            <wp:effectExtent l="0" t="0" r="254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55">
                      <a:extLst>
                        <a:ext uri="{28A0092B-C50C-407E-A947-70E740481C1C}">
                          <a14:useLocalDpi xmlns:a14="http://schemas.microsoft.com/office/drawing/2010/main" val="0"/>
                        </a:ext>
                      </a:extLst>
                    </a:blip>
                    <a:stretch>
                      <a:fillRect/>
                    </a:stretch>
                  </pic:blipFill>
                  <pic:spPr>
                    <a:xfrm>
                      <a:off x="0" y="0"/>
                      <a:ext cx="5731510" cy="2910840"/>
                    </a:xfrm>
                    <a:prstGeom prst="rect">
                      <a:avLst/>
                    </a:prstGeom>
                  </pic:spPr>
                </pic:pic>
              </a:graphicData>
            </a:graphic>
          </wp:inline>
        </w:drawing>
      </w:r>
    </w:p>
    <w:p w14:paraId="79AC4304" w14:textId="48911DE5" w:rsidR="008C6BE4" w:rsidRPr="008C6BE4" w:rsidRDefault="00533A70" w:rsidP="00533A70">
      <w:pPr>
        <w:pStyle w:val="Bijschrift"/>
      </w:pPr>
      <w:bookmarkStart w:id="98" w:name="_Toc73533193"/>
      <w:r>
        <w:t xml:space="preserve">Figure </w:t>
      </w:r>
      <w:r>
        <w:fldChar w:fldCharType="begin"/>
      </w:r>
      <w:r>
        <w:instrText>STYLEREF 1 \s</w:instrText>
      </w:r>
      <w:r>
        <w:fldChar w:fldCharType="separate"/>
      </w:r>
      <w:r w:rsidR="005024FB">
        <w:rPr>
          <w:noProof/>
        </w:rPr>
        <w:t>7</w:t>
      </w:r>
      <w:r>
        <w:fldChar w:fldCharType="end"/>
      </w:r>
      <w:r>
        <w:noBreakHyphen/>
      </w:r>
      <w:r>
        <w:fldChar w:fldCharType="begin"/>
      </w:r>
      <w:r>
        <w:instrText>SEQ Figure \* ARABIC \s 1</w:instrText>
      </w:r>
      <w:r>
        <w:fldChar w:fldCharType="separate"/>
      </w:r>
      <w:r>
        <w:rPr>
          <w:noProof/>
        </w:rPr>
        <w:t>6</w:t>
      </w:r>
      <w:r>
        <w:fldChar w:fldCharType="end"/>
      </w:r>
      <w:r>
        <w:t xml:space="preserve"> - ArchiMate model</w:t>
      </w:r>
      <w:bookmarkEnd w:id="98"/>
    </w:p>
    <w:p w14:paraId="6093F91F" w14:textId="77777777" w:rsidR="008C6BE4" w:rsidRPr="008C6BE4" w:rsidRDefault="008C6BE4" w:rsidP="008C6BE4">
      <w:pPr>
        <w:pStyle w:val="Geenafstand"/>
      </w:pPr>
      <w:r w:rsidRPr="008C6BE4">
        <w:t xml:space="preserve"> </w:t>
      </w:r>
    </w:p>
    <w:p w14:paraId="27C90017" w14:textId="77777777" w:rsidR="008C6BE4" w:rsidRPr="008C6BE4" w:rsidRDefault="008C6BE4" w:rsidP="008C6BE4">
      <w:pPr>
        <w:pStyle w:val="Geenafstand"/>
      </w:pPr>
    </w:p>
    <w:p w14:paraId="6515466C" w14:textId="77777777" w:rsidR="008C6BE4" w:rsidRPr="008C6BE4" w:rsidRDefault="008C6BE4" w:rsidP="008C6BE4">
      <w:pPr>
        <w:pStyle w:val="Geenafstand"/>
      </w:pPr>
      <w:r w:rsidRPr="008C6BE4">
        <w:t>This is the high-level plate. From here you could zoom in on the mobile app and what services it needs exactly. This would be a more detailed model derived from the strategic model.</w:t>
      </w:r>
    </w:p>
    <w:p w14:paraId="7C3B95CA" w14:textId="77777777" w:rsidR="008C6BE4" w:rsidRPr="008C6BE4" w:rsidRDefault="008C6BE4" w:rsidP="008C6BE4">
      <w:pPr>
        <w:pStyle w:val="Geenafstand"/>
      </w:pPr>
    </w:p>
    <w:p w14:paraId="14EE708E" w14:textId="77777777" w:rsidR="008C6BE4" w:rsidRPr="008C6BE4" w:rsidRDefault="008C6BE4" w:rsidP="008C6BE4">
      <w:pPr>
        <w:pStyle w:val="Geenafstand"/>
      </w:pPr>
      <w:r w:rsidRPr="008C6BE4">
        <w:t xml:space="preserve">By working this way, the right information is delivered to the right group, who can then direct the development process within their own specialization. </w:t>
      </w:r>
    </w:p>
    <w:p w14:paraId="7A203E02" w14:textId="1406F2D9" w:rsidR="007223C6" w:rsidRDefault="007223C6">
      <w:r>
        <w:br w:type="page"/>
      </w:r>
    </w:p>
    <w:p w14:paraId="699F20CF" w14:textId="09EFAEEA" w:rsidR="00FE2E9C" w:rsidRDefault="007223C6" w:rsidP="007223C6">
      <w:pPr>
        <w:pStyle w:val="Kop2"/>
      </w:pPr>
      <w:bookmarkStart w:id="99" w:name="_Ref73106619"/>
      <w:bookmarkStart w:id="100" w:name="_Toc73533460"/>
      <w:r>
        <w:t>Annex B</w:t>
      </w:r>
      <w:r w:rsidRPr="007223C6">
        <w:t xml:space="preserve"> </w:t>
      </w:r>
      <w:r>
        <w:t>– ArchiMate legend</w:t>
      </w:r>
      <w:bookmarkEnd w:id="99"/>
      <w:bookmarkEnd w:id="100"/>
    </w:p>
    <w:p w14:paraId="4B15EB6C" w14:textId="6F3394B5" w:rsidR="007223C6" w:rsidRDefault="007223C6" w:rsidP="007223C6">
      <w:pPr>
        <w:rPr>
          <w:b/>
          <w:bCs/>
        </w:rPr>
      </w:pPr>
      <w:r>
        <w:rPr>
          <w:b/>
          <w:bCs/>
        </w:rPr>
        <w:t>Motivation layer</w:t>
      </w:r>
    </w:p>
    <w:p w14:paraId="17F48240" w14:textId="77777777" w:rsidR="00533A70" w:rsidRDefault="00D0753B" w:rsidP="00533A70">
      <w:pPr>
        <w:keepNext/>
      </w:pPr>
      <w:r>
        <w:rPr>
          <w:noProof/>
          <w:lang w:val="nl-NL" w:eastAsia="nl-NL"/>
        </w:rPr>
        <w:drawing>
          <wp:inline distT="0" distB="0" distL="0" distR="0" wp14:anchorId="01A6455D" wp14:editId="7D40750A">
            <wp:extent cx="5731510" cy="1886585"/>
            <wp:effectExtent l="0" t="0" r="254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pic:nvPicPr>
                  <pic:blipFill>
                    <a:blip r:embed="rId56">
                      <a:extLst>
                        <a:ext uri="{28A0092B-C50C-407E-A947-70E740481C1C}">
                          <a14:useLocalDpi xmlns:a14="http://schemas.microsoft.com/office/drawing/2010/main" val="0"/>
                        </a:ext>
                      </a:extLst>
                    </a:blip>
                    <a:stretch>
                      <a:fillRect/>
                    </a:stretch>
                  </pic:blipFill>
                  <pic:spPr>
                    <a:xfrm>
                      <a:off x="0" y="0"/>
                      <a:ext cx="5731510" cy="1886585"/>
                    </a:xfrm>
                    <a:prstGeom prst="rect">
                      <a:avLst/>
                    </a:prstGeom>
                  </pic:spPr>
                </pic:pic>
              </a:graphicData>
            </a:graphic>
          </wp:inline>
        </w:drawing>
      </w:r>
      <w:r w:rsidR="00D370A2">
        <w:rPr>
          <w:noProof/>
          <w:lang w:val="nl-NL" w:eastAsia="nl-NL"/>
        </w:rPr>
        <w:drawing>
          <wp:inline distT="0" distB="0" distL="0" distR="0" wp14:anchorId="1C3EA9C1" wp14:editId="552203F1">
            <wp:extent cx="5731510" cy="2114550"/>
            <wp:effectExtent l="0" t="0" r="254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pic:nvPicPr>
                  <pic:blipFill>
                    <a:blip r:embed="rId57">
                      <a:extLst>
                        <a:ext uri="{28A0092B-C50C-407E-A947-70E740481C1C}">
                          <a14:useLocalDpi xmlns:a14="http://schemas.microsoft.com/office/drawing/2010/main" val="0"/>
                        </a:ext>
                      </a:extLst>
                    </a:blip>
                    <a:stretch>
                      <a:fillRect/>
                    </a:stretch>
                  </pic:blipFill>
                  <pic:spPr>
                    <a:xfrm>
                      <a:off x="0" y="0"/>
                      <a:ext cx="5731510" cy="2114550"/>
                    </a:xfrm>
                    <a:prstGeom prst="rect">
                      <a:avLst/>
                    </a:prstGeom>
                  </pic:spPr>
                </pic:pic>
              </a:graphicData>
            </a:graphic>
          </wp:inline>
        </w:drawing>
      </w:r>
    </w:p>
    <w:p w14:paraId="6801F9CE" w14:textId="2B19308F" w:rsidR="00D0753B" w:rsidRDefault="00533A70" w:rsidP="00533A70">
      <w:pPr>
        <w:pStyle w:val="Bijschrift"/>
        <w:rPr>
          <w:b/>
          <w:bCs/>
        </w:rPr>
      </w:pPr>
      <w:bookmarkStart w:id="101" w:name="_Toc73533194"/>
      <w:r>
        <w:t xml:space="preserve">Figure </w:t>
      </w:r>
      <w:r>
        <w:fldChar w:fldCharType="begin"/>
      </w:r>
      <w:r>
        <w:instrText>STYLEREF 1 \s</w:instrText>
      </w:r>
      <w:r>
        <w:fldChar w:fldCharType="separate"/>
      </w:r>
      <w:r w:rsidR="005024FB">
        <w:rPr>
          <w:noProof/>
        </w:rPr>
        <w:t>7</w:t>
      </w:r>
      <w:r>
        <w:fldChar w:fldCharType="end"/>
      </w:r>
      <w:r>
        <w:noBreakHyphen/>
      </w:r>
      <w:r>
        <w:fldChar w:fldCharType="begin"/>
      </w:r>
      <w:r>
        <w:instrText>SEQ Figure \* ARABIC \s 1</w:instrText>
      </w:r>
      <w:r>
        <w:fldChar w:fldCharType="separate"/>
      </w:r>
      <w:r>
        <w:rPr>
          <w:noProof/>
        </w:rPr>
        <w:t>7</w:t>
      </w:r>
      <w:r>
        <w:fldChar w:fldCharType="end"/>
      </w:r>
      <w:r>
        <w:t xml:space="preserve"> - Motivation layer legend</w:t>
      </w:r>
      <w:bookmarkEnd w:id="101"/>
    </w:p>
    <w:p w14:paraId="046A0BF4" w14:textId="5FE7B0A3" w:rsidR="00016F78" w:rsidRDefault="00016F78" w:rsidP="007223C6">
      <w:pPr>
        <w:rPr>
          <w:b/>
          <w:bCs/>
        </w:rPr>
      </w:pPr>
      <w:r>
        <w:rPr>
          <w:b/>
          <w:bCs/>
        </w:rPr>
        <w:t>Business layer</w:t>
      </w:r>
    </w:p>
    <w:p w14:paraId="2E5BFFAF" w14:textId="77777777" w:rsidR="00533A70" w:rsidRDefault="001F0621" w:rsidP="00533A70">
      <w:pPr>
        <w:keepNext/>
      </w:pPr>
      <w:r>
        <w:rPr>
          <w:noProof/>
          <w:lang w:val="nl-NL" w:eastAsia="nl-NL"/>
        </w:rPr>
        <w:drawing>
          <wp:inline distT="0" distB="0" distL="0" distR="0" wp14:anchorId="0AF8554F" wp14:editId="00998A30">
            <wp:extent cx="5463540" cy="1788695"/>
            <wp:effectExtent l="0" t="0" r="3810" b="254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pic:nvPicPr>
                  <pic:blipFill>
                    <a:blip r:embed="rId58">
                      <a:extLst>
                        <a:ext uri="{28A0092B-C50C-407E-A947-70E740481C1C}">
                          <a14:useLocalDpi xmlns:a14="http://schemas.microsoft.com/office/drawing/2010/main" val="0"/>
                        </a:ext>
                      </a:extLst>
                    </a:blip>
                    <a:stretch>
                      <a:fillRect/>
                    </a:stretch>
                  </pic:blipFill>
                  <pic:spPr>
                    <a:xfrm>
                      <a:off x="0" y="0"/>
                      <a:ext cx="5463540" cy="1788695"/>
                    </a:xfrm>
                    <a:prstGeom prst="rect">
                      <a:avLst/>
                    </a:prstGeom>
                  </pic:spPr>
                </pic:pic>
              </a:graphicData>
            </a:graphic>
          </wp:inline>
        </w:drawing>
      </w:r>
      <w:r w:rsidR="00FD291F">
        <w:rPr>
          <w:noProof/>
          <w:lang w:val="nl-NL" w:eastAsia="nl-NL"/>
        </w:rPr>
        <w:drawing>
          <wp:inline distT="0" distB="0" distL="0" distR="0" wp14:anchorId="689D89DF" wp14:editId="3DD87638">
            <wp:extent cx="5471162" cy="760119"/>
            <wp:effectExtent l="0" t="0" r="0" b="190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pic:nvPicPr>
                  <pic:blipFill>
                    <a:blip r:embed="rId59">
                      <a:extLst>
                        <a:ext uri="{28A0092B-C50C-407E-A947-70E740481C1C}">
                          <a14:useLocalDpi xmlns:a14="http://schemas.microsoft.com/office/drawing/2010/main" val="0"/>
                        </a:ext>
                      </a:extLst>
                    </a:blip>
                    <a:stretch>
                      <a:fillRect/>
                    </a:stretch>
                  </pic:blipFill>
                  <pic:spPr>
                    <a:xfrm>
                      <a:off x="0" y="0"/>
                      <a:ext cx="5471162" cy="760119"/>
                    </a:xfrm>
                    <a:prstGeom prst="rect">
                      <a:avLst/>
                    </a:prstGeom>
                  </pic:spPr>
                </pic:pic>
              </a:graphicData>
            </a:graphic>
          </wp:inline>
        </w:drawing>
      </w:r>
      <w:r w:rsidR="00FD291F">
        <w:rPr>
          <w:noProof/>
          <w:lang w:val="nl-NL" w:eastAsia="nl-NL"/>
        </w:rPr>
        <w:drawing>
          <wp:inline distT="0" distB="0" distL="0" distR="0" wp14:anchorId="2CEAC8CF" wp14:editId="5C3E6381">
            <wp:extent cx="5478778" cy="759964"/>
            <wp:effectExtent l="0" t="0" r="0" b="254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pic:nvPicPr>
                  <pic:blipFill>
                    <a:blip r:embed="rId60">
                      <a:extLst>
                        <a:ext uri="{28A0092B-C50C-407E-A947-70E740481C1C}">
                          <a14:useLocalDpi xmlns:a14="http://schemas.microsoft.com/office/drawing/2010/main" val="0"/>
                        </a:ext>
                      </a:extLst>
                    </a:blip>
                    <a:stretch>
                      <a:fillRect/>
                    </a:stretch>
                  </pic:blipFill>
                  <pic:spPr>
                    <a:xfrm>
                      <a:off x="0" y="0"/>
                      <a:ext cx="5478778" cy="759964"/>
                    </a:xfrm>
                    <a:prstGeom prst="rect">
                      <a:avLst/>
                    </a:prstGeom>
                  </pic:spPr>
                </pic:pic>
              </a:graphicData>
            </a:graphic>
          </wp:inline>
        </w:drawing>
      </w:r>
    </w:p>
    <w:p w14:paraId="6843CDD7" w14:textId="358F04BC" w:rsidR="00FD291F" w:rsidRDefault="00533A70" w:rsidP="00533A70">
      <w:pPr>
        <w:pStyle w:val="Bijschrift"/>
        <w:rPr>
          <w:noProof/>
        </w:rPr>
      </w:pPr>
      <w:bookmarkStart w:id="102" w:name="_Toc73533195"/>
      <w:r>
        <w:t xml:space="preserve">Figure </w:t>
      </w:r>
      <w:r>
        <w:fldChar w:fldCharType="begin"/>
      </w:r>
      <w:r>
        <w:instrText>STYLEREF 1 \s</w:instrText>
      </w:r>
      <w:r>
        <w:fldChar w:fldCharType="separate"/>
      </w:r>
      <w:r w:rsidR="005024FB">
        <w:rPr>
          <w:noProof/>
        </w:rPr>
        <w:t>7</w:t>
      </w:r>
      <w:r>
        <w:fldChar w:fldCharType="end"/>
      </w:r>
      <w:r>
        <w:noBreakHyphen/>
      </w:r>
      <w:r>
        <w:fldChar w:fldCharType="begin"/>
      </w:r>
      <w:r>
        <w:instrText>SEQ Figure \* ARABIC \s 1</w:instrText>
      </w:r>
      <w:r>
        <w:fldChar w:fldCharType="separate"/>
      </w:r>
      <w:r>
        <w:rPr>
          <w:noProof/>
        </w:rPr>
        <w:t>8</w:t>
      </w:r>
      <w:r>
        <w:fldChar w:fldCharType="end"/>
      </w:r>
      <w:r>
        <w:t xml:space="preserve"> - Busienss layer legend</w:t>
      </w:r>
      <w:bookmarkEnd w:id="102"/>
    </w:p>
    <w:p w14:paraId="486E3CF1" w14:textId="1AE571CC" w:rsidR="00E31409" w:rsidRDefault="00E31409" w:rsidP="007223C6">
      <w:pPr>
        <w:rPr>
          <w:b/>
          <w:bCs/>
          <w:noProof/>
        </w:rPr>
      </w:pPr>
      <w:r>
        <w:rPr>
          <w:b/>
          <w:bCs/>
          <w:noProof/>
        </w:rPr>
        <w:t>Application layer</w:t>
      </w:r>
    </w:p>
    <w:p w14:paraId="049E5A90" w14:textId="77777777" w:rsidR="00533A70" w:rsidRDefault="006D023B" w:rsidP="00533A70">
      <w:pPr>
        <w:keepNext/>
      </w:pPr>
      <w:r>
        <w:rPr>
          <w:noProof/>
          <w:lang w:val="nl-NL" w:eastAsia="nl-NL"/>
        </w:rPr>
        <w:drawing>
          <wp:inline distT="0" distB="0" distL="0" distR="0" wp14:anchorId="7DE6CDD3" wp14:editId="765246B3">
            <wp:extent cx="5731510" cy="1087755"/>
            <wp:effectExtent l="0" t="0" r="254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pic:nvPicPr>
                  <pic:blipFill>
                    <a:blip r:embed="rId61">
                      <a:extLst>
                        <a:ext uri="{28A0092B-C50C-407E-A947-70E740481C1C}">
                          <a14:useLocalDpi xmlns:a14="http://schemas.microsoft.com/office/drawing/2010/main" val="0"/>
                        </a:ext>
                      </a:extLst>
                    </a:blip>
                    <a:stretch>
                      <a:fillRect/>
                    </a:stretch>
                  </pic:blipFill>
                  <pic:spPr>
                    <a:xfrm>
                      <a:off x="0" y="0"/>
                      <a:ext cx="5731510" cy="1087755"/>
                    </a:xfrm>
                    <a:prstGeom prst="rect">
                      <a:avLst/>
                    </a:prstGeom>
                  </pic:spPr>
                </pic:pic>
              </a:graphicData>
            </a:graphic>
          </wp:inline>
        </w:drawing>
      </w:r>
      <w:r w:rsidR="007C498B" w:rsidRPr="007C498B">
        <w:rPr>
          <w:noProof/>
        </w:rPr>
        <w:t xml:space="preserve"> </w:t>
      </w:r>
      <w:r w:rsidR="007C498B">
        <w:rPr>
          <w:noProof/>
          <w:lang w:val="nl-NL" w:eastAsia="nl-NL"/>
        </w:rPr>
        <w:drawing>
          <wp:inline distT="0" distB="0" distL="0" distR="0" wp14:anchorId="4C8CE245" wp14:editId="507E3AB3">
            <wp:extent cx="5731510" cy="788670"/>
            <wp:effectExtent l="0" t="0" r="254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pic:nvPicPr>
                  <pic:blipFill>
                    <a:blip r:embed="rId62">
                      <a:extLst>
                        <a:ext uri="{28A0092B-C50C-407E-A947-70E740481C1C}">
                          <a14:useLocalDpi xmlns:a14="http://schemas.microsoft.com/office/drawing/2010/main" val="0"/>
                        </a:ext>
                      </a:extLst>
                    </a:blip>
                    <a:stretch>
                      <a:fillRect/>
                    </a:stretch>
                  </pic:blipFill>
                  <pic:spPr>
                    <a:xfrm>
                      <a:off x="0" y="0"/>
                      <a:ext cx="5731510" cy="788670"/>
                    </a:xfrm>
                    <a:prstGeom prst="rect">
                      <a:avLst/>
                    </a:prstGeom>
                  </pic:spPr>
                </pic:pic>
              </a:graphicData>
            </a:graphic>
          </wp:inline>
        </w:drawing>
      </w:r>
      <w:r w:rsidR="004C4274">
        <w:rPr>
          <w:noProof/>
          <w:lang w:val="nl-NL" w:eastAsia="nl-NL"/>
        </w:rPr>
        <w:drawing>
          <wp:inline distT="0" distB="0" distL="0" distR="0" wp14:anchorId="6AEE365D" wp14:editId="55BD0CAA">
            <wp:extent cx="5731510" cy="1289685"/>
            <wp:effectExtent l="0" t="0" r="2540" b="571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pic:nvPicPr>
                  <pic:blipFill>
                    <a:blip r:embed="rId63">
                      <a:extLst>
                        <a:ext uri="{28A0092B-C50C-407E-A947-70E740481C1C}">
                          <a14:useLocalDpi xmlns:a14="http://schemas.microsoft.com/office/drawing/2010/main" val="0"/>
                        </a:ext>
                      </a:extLst>
                    </a:blip>
                    <a:stretch>
                      <a:fillRect/>
                    </a:stretch>
                  </pic:blipFill>
                  <pic:spPr>
                    <a:xfrm>
                      <a:off x="0" y="0"/>
                      <a:ext cx="5731510" cy="1289685"/>
                    </a:xfrm>
                    <a:prstGeom prst="rect">
                      <a:avLst/>
                    </a:prstGeom>
                  </pic:spPr>
                </pic:pic>
              </a:graphicData>
            </a:graphic>
          </wp:inline>
        </w:drawing>
      </w:r>
    </w:p>
    <w:p w14:paraId="255C2BFE" w14:textId="7441E6C0" w:rsidR="007C498B" w:rsidRDefault="00533A70" w:rsidP="00533A70">
      <w:pPr>
        <w:pStyle w:val="Bijschrift"/>
        <w:rPr>
          <w:b/>
          <w:bCs/>
        </w:rPr>
      </w:pPr>
      <w:bookmarkStart w:id="103" w:name="_Toc73533196"/>
      <w:r>
        <w:t xml:space="preserve">Figure </w:t>
      </w:r>
      <w:r>
        <w:fldChar w:fldCharType="begin"/>
      </w:r>
      <w:r>
        <w:instrText>STYLEREF 1 \s</w:instrText>
      </w:r>
      <w:r>
        <w:fldChar w:fldCharType="separate"/>
      </w:r>
      <w:r w:rsidR="005024FB">
        <w:rPr>
          <w:noProof/>
        </w:rPr>
        <w:t>7</w:t>
      </w:r>
      <w:r>
        <w:fldChar w:fldCharType="end"/>
      </w:r>
      <w:r>
        <w:noBreakHyphen/>
      </w:r>
      <w:r>
        <w:fldChar w:fldCharType="begin"/>
      </w:r>
      <w:r>
        <w:instrText>SEQ Figure \* ARABIC \s 1</w:instrText>
      </w:r>
      <w:r>
        <w:fldChar w:fldCharType="separate"/>
      </w:r>
      <w:r>
        <w:rPr>
          <w:noProof/>
        </w:rPr>
        <w:t>9</w:t>
      </w:r>
      <w:r>
        <w:fldChar w:fldCharType="end"/>
      </w:r>
      <w:r>
        <w:t xml:space="preserve"> - Application layer legend</w:t>
      </w:r>
      <w:bookmarkEnd w:id="103"/>
    </w:p>
    <w:p w14:paraId="0253C3F5" w14:textId="39F076BF" w:rsidR="006D29A6" w:rsidRPr="006D29A6" w:rsidRDefault="006D29A6" w:rsidP="007223C6">
      <w:pPr>
        <w:rPr>
          <w:b/>
          <w:bCs/>
          <w:noProof/>
        </w:rPr>
      </w:pPr>
      <w:r>
        <w:rPr>
          <w:b/>
          <w:bCs/>
          <w:noProof/>
        </w:rPr>
        <w:t>Technology layer</w:t>
      </w:r>
    </w:p>
    <w:p w14:paraId="5DD7F58C" w14:textId="77777777" w:rsidR="00533A70" w:rsidRDefault="003C4546" w:rsidP="00533A70">
      <w:pPr>
        <w:keepNext/>
      </w:pPr>
      <w:r>
        <w:rPr>
          <w:noProof/>
          <w:lang w:val="nl-NL" w:eastAsia="nl-NL"/>
        </w:rPr>
        <w:drawing>
          <wp:inline distT="0" distB="0" distL="0" distR="0" wp14:anchorId="29835A62" wp14:editId="30009183">
            <wp:extent cx="5731510" cy="2973070"/>
            <wp:effectExtent l="0" t="0" r="254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pic:nvPicPr>
                  <pic:blipFill>
                    <a:blip r:embed="rId64">
                      <a:extLst>
                        <a:ext uri="{28A0092B-C50C-407E-A947-70E740481C1C}">
                          <a14:useLocalDpi xmlns:a14="http://schemas.microsoft.com/office/drawing/2010/main" val="0"/>
                        </a:ext>
                      </a:extLst>
                    </a:blip>
                    <a:stretch>
                      <a:fillRect/>
                    </a:stretch>
                  </pic:blipFill>
                  <pic:spPr>
                    <a:xfrm>
                      <a:off x="0" y="0"/>
                      <a:ext cx="5731510" cy="2973070"/>
                    </a:xfrm>
                    <a:prstGeom prst="rect">
                      <a:avLst/>
                    </a:prstGeom>
                  </pic:spPr>
                </pic:pic>
              </a:graphicData>
            </a:graphic>
          </wp:inline>
        </w:drawing>
      </w:r>
      <w:r w:rsidR="009741F7">
        <w:rPr>
          <w:noProof/>
          <w:lang w:val="nl-NL" w:eastAsia="nl-NL"/>
        </w:rPr>
        <w:drawing>
          <wp:inline distT="0" distB="0" distL="0" distR="0" wp14:anchorId="7F05CA1D" wp14:editId="4C916A41">
            <wp:extent cx="5731510" cy="698500"/>
            <wp:effectExtent l="0" t="0" r="2540" b="635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pic:nvPicPr>
                  <pic:blipFill>
                    <a:blip r:embed="rId65">
                      <a:extLst>
                        <a:ext uri="{28A0092B-C50C-407E-A947-70E740481C1C}">
                          <a14:useLocalDpi xmlns:a14="http://schemas.microsoft.com/office/drawing/2010/main" val="0"/>
                        </a:ext>
                      </a:extLst>
                    </a:blip>
                    <a:stretch>
                      <a:fillRect/>
                    </a:stretch>
                  </pic:blipFill>
                  <pic:spPr>
                    <a:xfrm>
                      <a:off x="0" y="0"/>
                      <a:ext cx="5731510" cy="698500"/>
                    </a:xfrm>
                    <a:prstGeom prst="rect">
                      <a:avLst/>
                    </a:prstGeom>
                  </pic:spPr>
                </pic:pic>
              </a:graphicData>
            </a:graphic>
          </wp:inline>
        </w:drawing>
      </w:r>
      <w:r w:rsidR="00BB5CA5">
        <w:rPr>
          <w:noProof/>
          <w:lang w:val="nl-NL" w:eastAsia="nl-NL"/>
        </w:rPr>
        <w:drawing>
          <wp:inline distT="0" distB="0" distL="0" distR="0" wp14:anchorId="6B2D7120" wp14:editId="40B73D9A">
            <wp:extent cx="5731510" cy="682625"/>
            <wp:effectExtent l="0" t="0" r="2540" b="317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pic:nvPicPr>
                  <pic:blipFill>
                    <a:blip r:embed="rId66">
                      <a:extLst>
                        <a:ext uri="{28A0092B-C50C-407E-A947-70E740481C1C}">
                          <a14:useLocalDpi xmlns:a14="http://schemas.microsoft.com/office/drawing/2010/main" val="0"/>
                        </a:ext>
                      </a:extLst>
                    </a:blip>
                    <a:stretch>
                      <a:fillRect/>
                    </a:stretch>
                  </pic:blipFill>
                  <pic:spPr>
                    <a:xfrm>
                      <a:off x="0" y="0"/>
                      <a:ext cx="5731510" cy="682625"/>
                    </a:xfrm>
                    <a:prstGeom prst="rect">
                      <a:avLst/>
                    </a:prstGeom>
                  </pic:spPr>
                </pic:pic>
              </a:graphicData>
            </a:graphic>
          </wp:inline>
        </w:drawing>
      </w:r>
    </w:p>
    <w:p w14:paraId="2EA58DA7" w14:textId="6AAB728F" w:rsidR="006D29A6" w:rsidRPr="00E31409" w:rsidRDefault="00533A70" w:rsidP="00533A70">
      <w:pPr>
        <w:pStyle w:val="Bijschrift"/>
        <w:rPr>
          <w:b/>
          <w:bCs/>
        </w:rPr>
      </w:pPr>
      <w:bookmarkStart w:id="104" w:name="_Toc73533197"/>
      <w:r>
        <w:t xml:space="preserve">Figure </w:t>
      </w:r>
      <w:r>
        <w:fldChar w:fldCharType="begin"/>
      </w:r>
      <w:r>
        <w:instrText>STYLEREF 1 \s</w:instrText>
      </w:r>
      <w:r>
        <w:fldChar w:fldCharType="separate"/>
      </w:r>
      <w:r w:rsidR="005024FB">
        <w:rPr>
          <w:noProof/>
        </w:rPr>
        <w:t>7</w:t>
      </w:r>
      <w:r>
        <w:fldChar w:fldCharType="end"/>
      </w:r>
      <w:r>
        <w:noBreakHyphen/>
      </w:r>
      <w:r>
        <w:fldChar w:fldCharType="begin"/>
      </w:r>
      <w:r>
        <w:instrText>SEQ Figure \* ARABIC \s 1</w:instrText>
      </w:r>
      <w:r>
        <w:fldChar w:fldCharType="separate"/>
      </w:r>
      <w:r>
        <w:rPr>
          <w:noProof/>
        </w:rPr>
        <w:t>10</w:t>
      </w:r>
      <w:r>
        <w:fldChar w:fldCharType="end"/>
      </w:r>
      <w:r>
        <w:t xml:space="preserve"> - Technology layer legend</w:t>
      </w:r>
      <w:bookmarkEnd w:id="104"/>
    </w:p>
    <w:sectPr w:rsidR="006D29A6" w:rsidRPr="00E31409" w:rsidSect="009A34D0">
      <w:pgSz w:w="11906" w:h="16838" w:code="9"/>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8C0A3FE" w14:textId="77777777" w:rsidR="00414713" w:rsidRDefault="00414713" w:rsidP="00CB546A">
      <w:pPr>
        <w:spacing w:after="0" w:line="240" w:lineRule="auto"/>
      </w:pPr>
      <w:r>
        <w:separator/>
      </w:r>
    </w:p>
  </w:endnote>
  <w:endnote w:type="continuationSeparator" w:id="0">
    <w:p w14:paraId="33CE5A13" w14:textId="77777777" w:rsidR="00414713" w:rsidRDefault="00414713" w:rsidP="00CB546A">
      <w:pPr>
        <w:spacing w:after="0" w:line="240" w:lineRule="auto"/>
      </w:pPr>
      <w:r>
        <w:continuationSeparator/>
      </w:r>
    </w:p>
  </w:endnote>
  <w:endnote w:type="continuationNotice" w:id="1">
    <w:p w14:paraId="6CDCDFEE" w14:textId="77777777" w:rsidR="00414713" w:rsidRDefault="0041471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29055160"/>
      <w:docPartObj>
        <w:docPartGallery w:val="Page Numbers (Bottom of Page)"/>
        <w:docPartUnique/>
      </w:docPartObj>
    </w:sdtPr>
    <w:sdtEndPr/>
    <w:sdtContent>
      <w:p w14:paraId="3512916F" w14:textId="1CCB7292" w:rsidR="003C1F93" w:rsidRDefault="003C1F93">
        <w:pPr>
          <w:pStyle w:val="Voettekst"/>
          <w:jc w:val="right"/>
        </w:pPr>
        <w:r>
          <w:fldChar w:fldCharType="begin"/>
        </w:r>
        <w:r>
          <w:instrText>PAGE   \* MERGEFORMAT</w:instrText>
        </w:r>
        <w:r>
          <w:fldChar w:fldCharType="separate"/>
        </w:r>
        <w:r w:rsidR="000A69E1">
          <w:rPr>
            <w:noProof/>
          </w:rPr>
          <w:t>2</w:t>
        </w:r>
        <w:r>
          <w:fldChar w:fldCharType="end"/>
        </w:r>
      </w:p>
    </w:sdtContent>
  </w:sdt>
  <w:p w14:paraId="132EF834" w14:textId="77777777" w:rsidR="00CB546A" w:rsidRDefault="00CB546A">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55044956"/>
      <w:docPartObj>
        <w:docPartGallery w:val="Page Numbers (Bottom of Page)"/>
        <w:docPartUnique/>
      </w:docPartObj>
    </w:sdtPr>
    <w:sdtEndPr/>
    <w:sdtContent>
      <w:p w14:paraId="2444F0DA" w14:textId="7791D691" w:rsidR="00DB26C8" w:rsidRDefault="00DB26C8">
        <w:pPr>
          <w:pStyle w:val="Voettekst"/>
          <w:jc w:val="right"/>
        </w:pPr>
        <w:r>
          <w:fldChar w:fldCharType="begin"/>
        </w:r>
        <w:r>
          <w:instrText>PAGE   \* MERGEFORMAT</w:instrText>
        </w:r>
        <w:r>
          <w:fldChar w:fldCharType="separate"/>
        </w:r>
        <w:r w:rsidR="000A69E1" w:rsidRPr="000A69E1">
          <w:rPr>
            <w:noProof/>
            <w:lang w:val="nl-NL"/>
          </w:rPr>
          <w:t>1</w:t>
        </w:r>
        <w:r>
          <w:fldChar w:fldCharType="end"/>
        </w:r>
      </w:p>
    </w:sdtContent>
  </w:sdt>
  <w:p w14:paraId="7B090655" w14:textId="77777777" w:rsidR="00D54B46" w:rsidRDefault="00D54B46">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816E090" w14:textId="77777777" w:rsidR="00414713" w:rsidRDefault="00414713" w:rsidP="00CB546A">
      <w:pPr>
        <w:spacing w:after="0" w:line="240" w:lineRule="auto"/>
      </w:pPr>
      <w:r>
        <w:separator/>
      </w:r>
    </w:p>
  </w:footnote>
  <w:footnote w:type="continuationSeparator" w:id="0">
    <w:p w14:paraId="52A88409" w14:textId="77777777" w:rsidR="00414713" w:rsidRDefault="00414713" w:rsidP="00CB546A">
      <w:pPr>
        <w:spacing w:after="0" w:line="240" w:lineRule="auto"/>
      </w:pPr>
      <w:r>
        <w:continuationSeparator/>
      </w:r>
    </w:p>
  </w:footnote>
  <w:footnote w:type="continuationNotice" w:id="1">
    <w:p w14:paraId="55F115F5" w14:textId="77777777" w:rsidR="00414713" w:rsidRDefault="00414713">
      <w:pPr>
        <w:spacing w:after="0" w:line="240" w:lineRule="auto"/>
      </w:pPr>
    </w:p>
  </w:footnote>
</w:footnotes>
</file>

<file path=word/intelligence.xml><?xml version="1.0" encoding="utf-8"?>
<int:Intelligence xmlns:int="http://schemas.microsoft.com/office/intelligence/2019/intelligence">
  <int:IntelligenceSettings/>
  <int:Manifest>
    <int:WordHash hashCode="3aKsP3YcWmO9eC" id="eSd+xiEc"/>
  </int:Manifest>
  <int:Observations>
    <int:Content id="eSd+xiEc">
      <int:Rejection type="AugLoop_Text_Critique"/>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E276F7"/>
    <w:multiLevelType w:val="hybridMultilevel"/>
    <w:tmpl w:val="DD1E5664"/>
    <w:lvl w:ilvl="0" w:tplc="2CB68B0C">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8D7E0D"/>
    <w:multiLevelType w:val="hybridMultilevel"/>
    <w:tmpl w:val="E59EA5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A411DD4"/>
    <w:multiLevelType w:val="hybridMultilevel"/>
    <w:tmpl w:val="F7FE690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B806683"/>
    <w:multiLevelType w:val="hybridMultilevel"/>
    <w:tmpl w:val="DEF4C88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108E41A7"/>
    <w:multiLevelType w:val="hybridMultilevel"/>
    <w:tmpl w:val="57F6E1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9BC7AF7"/>
    <w:multiLevelType w:val="hybridMultilevel"/>
    <w:tmpl w:val="2E2E2A08"/>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1A112946"/>
    <w:multiLevelType w:val="hybridMultilevel"/>
    <w:tmpl w:val="2CCCFC0C"/>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1CB87453"/>
    <w:multiLevelType w:val="hybridMultilevel"/>
    <w:tmpl w:val="E5161C7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21310292"/>
    <w:multiLevelType w:val="hybridMultilevel"/>
    <w:tmpl w:val="883256CC"/>
    <w:lvl w:ilvl="0" w:tplc="04130001">
      <w:start w:val="1"/>
      <w:numFmt w:val="bullet"/>
      <w:lvlText w:val=""/>
      <w:lvlJc w:val="left"/>
      <w:pPr>
        <w:ind w:left="765" w:hanging="360"/>
      </w:pPr>
      <w:rPr>
        <w:rFonts w:ascii="Symbol" w:hAnsi="Symbol" w:hint="default"/>
      </w:rPr>
    </w:lvl>
    <w:lvl w:ilvl="1" w:tplc="04130003" w:tentative="1">
      <w:start w:val="1"/>
      <w:numFmt w:val="bullet"/>
      <w:lvlText w:val="o"/>
      <w:lvlJc w:val="left"/>
      <w:pPr>
        <w:ind w:left="1485" w:hanging="360"/>
      </w:pPr>
      <w:rPr>
        <w:rFonts w:ascii="Courier New" w:hAnsi="Courier New" w:cs="Courier New" w:hint="default"/>
      </w:rPr>
    </w:lvl>
    <w:lvl w:ilvl="2" w:tplc="04130005" w:tentative="1">
      <w:start w:val="1"/>
      <w:numFmt w:val="bullet"/>
      <w:lvlText w:val=""/>
      <w:lvlJc w:val="left"/>
      <w:pPr>
        <w:ind w:left="2205" w:hanging="360"/>
      </w:pPr>
      <w:rPr>
        <w:rFonts w:ascii="Wingdings" w:hAnsi="Wingdings" w:hint="default"/>
      </w:rPr>
    </w:lvl>
    <w:lvl w:ilvl="3" w:tplc="04130001" w:tentative="1">
      <w:start w:val="1"/>
      <w:numFmt w:val="bullet"/>
      <w:lvlText w:val=""/>
      <w:lvlJc w:val="left"/>
      <w:pPr>
        <w:ind w:left="2925" w:hanging="360"/>
      </w:pPr>
      <w:rPr>
        <w:rFonts w:ascii="Symbol" w:hAnsi="Symbol" w:hint="default"/>
      </w:rPr>
    </w:lvl>
    <w:lvl w:ilvl="4" w:tplc="04130003" w:tentative="1">
      <w:start w:val="1"/>
      <w:numFmt w:val="bullet"/>
      <w:lvlText w:val="o"/>
      <w:lvlJc w:val="left"/>
      <w:pPr>
        <w:ind w:left="3645" w:hanging="360"/>
      </w:pPr>
      <w:rPr>
        <w:rFonts w:ascii="Courier New" w:hAnsi="Courier New" w:cs="Courier New" w:hint="default"/>
      </w:rPr>
    </w:lvl>
    <w:lvl w:ilvl="5" w:tplc="04130005" w:tentative="1">
      <w:start w:val="1"/>
      <w:numFmt w:val="bullet"/>
      <w:lvlText w:val=""/>
      <w:lvlJc w:val="left"/>
      <w:pPr>
        <w:ind w:left="4365" w:hanging="360"/>
      </w:pPr>
      <w:rPr>
        <w:rFonts w:ascii="Wingdings" w:hAnsi="Wingdings" w:hint="default"/>
      </w:rPr>
    </w:lvl>
    <w:lvl w:ilvl="6" w:tplc="04130001" w:tentative="1">
      <w:start w:val="1"/>
      <w:numFmt w:val="bullet"/>
      <w:lvlText w:val=""/>
      <w:lvlJc w:val="left"/>
      <w:pPr>
        <w:ind w:left="5085" w:hanging="360"/>
      </w:pPr>
      <w:rPr>
        <w:rFonts w:ascii="Symbol" w:hAnsi="Symbol" w:hint="default"/>
      </w:rPr>
    </w:lvl>
    <w:lvl w:ilvl="7" w:tplc="04130003" w:tentative="1">
      <w:start w:val="1"/>
      <w:numFmt w:val="bullet"/>
      <w:lvlText w:val="o"/>
      <w:lvlJc w:val="left"/>
      <w:pPr>
        <w:ind w:left="5805" w:hanging="360"/>
      </w:pPr>
      <w:rPr>
        <w:rFonts w:ascii="Courier New" w:hAnsi="Courier New" w:cs="Courier New" w:hint="default"/>
      </w:rPr>
    </w:lvl>
    <w:lvl w:ilvl="8" w:tplc="04130005" w:tentative="1">
      <w:start w:val="1"/>
      <w:numFmt w:val="bullet"/>
      <w:lvlText w:val=""/>
      <w:lvlJc w:val="left"/>
      <w:pPr>
        <w:ind w:left="6525" w:hanging="360"/>
      </w:pPr>
      <w:rPr>
        <w:rFonts w:ascii="Wingdings" w:hAnsi="Wingdings" w:hint="default"/>
      </w:rPr>
    </w:lvl>
  </w:abstractNum>
  <w:abstractNum w:abstractNumId="9" w15:restartNumberingAfterBreak="0">
    <w:nsid w:val="235A67F6"/>
    <w:multiLevelType w:val="hybridMultilevel"/>
    <w:tmpl w:val="0AB4176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284D4EB9"/>
    <w:multiLevelType w:val="hybridMultilevel"/>
    <w:tmpl w:val="AE1A862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2B8548C7"/>
    <w:multiLevelType w:val="hybridMultilevel"/>
    <w:tmpl w:val="5D8AD46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2C491EB1"/>
    <w:multiLevelType w:val="hybridMultilevel"/>
    <w:tmpl w:val="5790C8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E1751B8"/>
    <w:multiLevelType w:val="hybridMultilevel"/>
    <w:tmpl w:val="9A842324"/>
    <w:lvl w:ilvl="0" w:tplc="07D6F9E6">
      <w:start w:val="2"/>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193112F"/>
    <w:multiLevelType w:val="hybridMultilevel"/>
    <w:tmpl w:val="DC1C9BB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320935D6"/>
    <w:multiLevelType w:val="multilevel"/>
    <w:tmpl w:val="B9C2FECA"/>
    <w:lvl w:ilvl="0">
      <w:start w:val="1"/>
      <w:numFmt w:val="decimal"/>
      <w:pStyle w:val="Kop1"/>
      <w:lvlText w:val="%1"/>
      <w:lvlJc w:val="left"/>
      <w:pPr>
        <w:ind w:left="432" w:hanging="432"/>
      </w:pPr>
    </w:lvl>
    <w:lvl w:ilvl="1">
      <w:start w:val="1"/>
      <w:numFmt w:val="decimal"/>
      <w:pStyle w:val="Kop2"/>
      <w:lvlText w:val="%1.%2"/>
      <w:lvlJc w:val="left"/>
      <w:pPr>
        <w:ind w:left="576" w:hanging="576"/>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Kop3"/>
      <w:lvlText w:val="%1.%2.%3"/>
      <w:lvlJc w:val="left"/>
      <w:pPr>
        <w:ind w:left="720" w:hanging="72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Kop4"/>
      <w:lvlText w:val="%1.%2.%3.%4"/>
      <w:lvlJc w:val="left"/>
      <w:pPr>
        <w:ind w:left="864" w:hanging="864"/>
      </w:pPr>
    </w:lvl>
    <w:lvl w:ilvl="4">
      <w:start w:val="1"/>
      <w:numFmt w:val="decimal"/>
      <w:pStyle w:val="Kop5"/>
      <w:lvlText w:val="%1.%2.%3.%4.%5"/>
      <w:lvlJc w:val="left"/>
      <w:pPr>
        <w:ind w:left="1008" w:hanging="1008"/>
      </w:pPr>
    </w:lvl>
    <w:lvl w:ilvl="5">
      <w:start w:val="1"/>
      <w:numFmt w:val="decimal"/>
      <w:pStyle w:val="Kop6"/>
      <w:lvlText w:val="%1.%2.%3.%4.%5.%6"/>
      <w:lvlJc w:val="left"/>
      <w:pPr>
        <w:ind w:left="1152" w:hanging="1152"/>
      </w:pPr>
    </w:lvl>
    <w:lvl w:ilvl="6">
      <w:start w:val="1"/>
      <w:numFmt w:val="decimal"/>
      <w:pStyle w:val="Kop7"/>
      <w:lvlText w:val="%1.%2.%3.%4.%5.%6.%7"/>
      <w:lvlJc w:val="left"/>
      <w:pPr>
        <w:ind w:left="1296" w:hanging="1296"/>
      </w:pPr>
    </w:lvl>
    <w:lvl w:ilvl="7">
      <w:start w:val="1"/>
      <w:numFmt w:val="decimal"/>
      <w:pStyle w:val="Kop8"/>
      <w:lvlText w:val="%1.%2.%3.%4.%5.%6.%7.%8"/>
      <w:lvlJc w:val="left"/>
      <w:pPr>
        <w:ind w:left="1440" w:hanging="1440"/>
      </w:pPr>
    </w:lvl>
    <w:lvl w:ilvl="8">
      <w:start w:val="1"/>
      <w:numFmt w:val="decimal"/>
      <w:pStyle w:val="Kop9"/>
      <w:lvlText w:val="%1.%2.%3.%4.%5.%6.%7.%8.%9"/>
      <w:lvlJc w:val="left"/>
      <w:pPr>
        <w:ind w:left="1584" w:hanging="1584"/>
      </w:pPr>
    </w:lvl>
  </w:abstractNum>
  <w:abstractNum w:abstractNumId="16" w15:restartNumberingAfterBreak="0">
    <w:nsid w:val="382D454E"/>
    <w:multiLevelType w:val="hybridMultilevel"/>
    <w:tmpl w:val="336037A0"/>
    <w:lvl w:ilvl="0" w:tplc="9AC4CAA2">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38BC4AAD"/>
    <w:multiLevelType w:val="hybridMultilevel"/>
    <w:tmpl w:val="6690F77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15:restartNumberingAfterBreak="0">
    <w:nsid w:val="38E035F7"/>
    <w:multiLevelType w:val="hybridMultilevel"/>
    <w:tmpl w:val="94506302"/>
    <w:lvl w:ilvl="0" w:tplc="29D41D98">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930211C"/>
    <w:multiLevelType w:val="hybridMultilevel"/>
    <w:tmpl w:val="E16A3B34"/>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20" w15:restartNumberingAfterBreak="0">
    <w:nsid w:val="397A4147"/>
    <w:multiLevelType w:val="hybridMultilevel"/>
    <w:tmpl w:val="F9782DB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15:restartNumberingAfterBreak="0">
    <w:nsid w:val="3DAF1C50"/>
    <w:multiLevelType w:val="hybridMultilevel"/>
    <w:tmpl w:val="D1183CA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413E1C2C"/>
    <w:multiLevelType w:val="hybridMultilevel"/>
    <w:tmpl w:val="F6884D60"/>
    <w:lvl w:ilvl="0" w:tplc="04130001">
      <w:start w:val="1"/>
      <w:numFmt w:val="bullet"/>
      <w:lvlText w:val=""/>
      <w:lvlJc w:val="left"/>
      <w:pPr>
        <w:ind w:left="3600" w:hanging="360"/>
      </w:pPr>
      <w:rPr>
        <w:rFonts w:ascii="Symbol" w:hAnsi="Symbol" w:hint="default"/>
      </w:rPr>
    </w:lvl>
    <w:lvl w:ilvl="1" w:tplc="04130003" w:tentative="1">
      <w:start w:val="1"/>
      <w:numFmt w:val="bullet"/>
      <w:lvlText w:val="o"/>
      <w:lvlJc w:val="left"/>
      <w:pPr>
        <w:ind w:left="4320" w:hanging="360"/>
      </w:pPr>
      <w:rPr>
        <w:rFonts w:ascii="Courier New" w:hAnsi="Courier New" w:cs="Courier New" w:hint="default"/>
      </w:rPr>
    </w:lvl>
    <w:lvl w:ilvl="2" w:tplc="04130005" w:tentative="1">
      <w:start w:val="1"/>
      <w:numFmt w:val="bullet"/>
      <w:lvlText w:val=""/>
      <w:lvlJc w:val="left"/>
      <w:pPr>
        <w:ind w:left="5040" w:hanging="360"/>
      </w:pPr>
      <w:rPr>
        <w:rFonts w:ascii="Wingdings" w:hAnsi="Wingdings" w:hint="default"/>
      </w:rPr>
    </w:lvl>
    <w:lvl w:ilvl="3" w:tplc="04130001" w:tentative="1">
      <w:start w:val="1"/>
      <w:numFmt w:val="bullet"/>
      <w:lvlText w:val=""/>
      <w:lvlJc w:val="left"/>
      <w:pPr>
        <w:ind w:left="5760" w:hanging="360"/>
      </w:pPr>
      <w:rPr>
        <w:rFonts w:ascii="Symbol" w:hAnsi="Symbol" w:hint="default"/>
      </w:rPr>
    </w:lvl>
    <w:lvl w:ilvl="4" w:tplc="04130003" w:tentative="1">
      <w:start w:val="1"/>
      <w:numFmt w:val="bullet"/>
      <w:lvlText w:val="o"/>
      <w:lvlJc w:val="left"/>
      <w:pPr>
        <w:ind w:left="6480" w:hanging="360"/>
      </w:pPr>
      <w:rPr>
        <w:rFonts w:ascii="Courier New" w:hAnsi="Courier New" w:cs="Courier New" w:hint="default"/>
      </w:rPr>
    </w:lvl>
    <w:lvl w:ilvl="5" w:tplc="04130005" w:tentative="1">
      <w:start w:val="1"/>
      <w:numFmt w:val="bullet"/>
      <w:lvlText w:val=""/>
      <w:lvlJc w:val="left"/>
      <w:pPr>
        <w:ind w:left="7200" w:hanging="360"/>
      </w:pPr>
      <w:rPr>
        <w:rFonts w:ascii="Wingdings" w:hAnsi="Wingdings" w:hint="default"/>
      </w:rPr>
    </w:lvl>
    <w:lvl w:ilvl="6" w:tplc="04130001" w:tentative="1">
      <w:start w:val="1"/>
      <w:numFmt w:val="bullet"/>
      <w:lvlText w:val=""/>
      <w:lvlJc w:val="left"/>
      <w:pPr>
        <w:ind w:left="7920" w:hanging="360"/>
      </w:pPr>
      <w:rPr>
        <w:rFonts w:ascii="Symbol" w:hAnsi="Symbol" w:hint="default"/>
      </w:rPr>
    </w:lvl>
    <w:lvl w:ilvl="7" w:tplc="04130003" w:tentative="1">
      <w:start w:val="1"/>
      <w:numFmt w:val="bullet"/>
      <w:lvlText w:val="o"/>
      <w:lvlJc w:val="left"/>
      <w:pPr>
        <w:ind w:left="8640" w:hanging="360"/>
      </w:pPr>
      <w:rPr>
        <w:rFonts w:ascii="Courier New" w:hAnsi="Courier New" w:cs="Courier New" w:hint="default"/>
      </w:rPr>
    </w:lvl>
    <w:lvl w:ilvl="8" w:tplc="04130005" w:tentative="1">
      <w:start w:val="1"/>
      <w:numFmt w:val="bullet"/>
      <w:lvlText w:val=""/>
      <w:lvlJc w:val="left"/>
      <w:pPr>
        <w:ind w:left="9360" w:hanging="360"/>
      </w:pPr>
      <w:rPr>
        <w:rFonts w:ascii="Wingdings" w:hAnsi="Wingdings" w:hint="default"/>
      </w:rPr>
    </w:lvl>
  </w:abstractNum>
  <w:abstractNum w:abstractNumId="23" w15:restartNumberingAfterBreak="0">
    <w:nsid w:val="430136DE"/>
    <w:multiLevelType w:val="hybridMultilevel"/>
    <w:tmpl w:val="46464D2E"/>
    <w:lvl w:ilvl="0" w:tplc="04130001">
      <w:start w:val="1"/>
      <w:numFmt w:val="bullet"/>
      <w:lvlText w:val=""/>
      <w:lvlJc w:val="left"/>
      <w:pPr>
        <w:ind w:left="3600" w:hanging="360"/>
      </w:pPr>
      <w:rPr>
        <w:rFonts w:ascii="Symbol" w:hAnsi="Symbol" w:hint="default"/>
      </w:rPr>
    </w:lvl>
    <w:lvl w:ilvl="1" w:tplc="04130003" w:tentative="1">
      <w:start w:val="1"/>
      <w:numFmt w:val="bullet"/>
      <w:lvlText w:val="o"/>
      <w:lvlJc w:val="left"/>
      <w:pPr>
        <w:ind w:left="4320" w:hanging="360"/>
      </w:pPr>
      <w:rPr>
        <w:rFonts w:ascii="Courier New" w:hAnsi="Courier New" w:cs="Courier New" w:hint="default"/>
      </w:rPr>
    </w:lvl>
    <w:lvl w:ilvl="2" w:tplc="04130005" w:tentative="1">
      <w:start w:val="1"/>
      <w:numFmt w:val="bullet"/>
      <w:lvlText w:val=""/>
      <w:lvlJc w:val="left"/>
      <w:pPr>
        <w:ind w:left="5040" w:hanging="360"/>
      </w:pPr>
      <w:rPr>
        <w:rFonts w:ascii="Wingdings" w:hAnsi="Wingdings" w:hint="default"/>
      </w:rPr>
    </w:lvl>
    <w:lvl w:ilvl="3" w:tplc="04130001" w:tentative="1">
      <w:start w:val="1"/>
      <w:numFmt w:val="bullet"/>
      <w:lvlText w:val=""/>
      <w:lvlJc w:val="left"/>
      <w:pPr>
        <w:ind w:left="5760" w:hanging="360"/>
      </w:pPr>
      <w:rPr>
        <w:rFonts w:ascii="Symbol" w:hAnsi="Symbol" w:hint="default"/>
      </w:rPr>
    </w:lvl>
    <w:lvl w:ilvl="4" w:tplc="04130003" w:tentative="1">
      <w:start w:val="1"/>
      <w:numFmt w:val="bullet"/>
      <w:lvlText w:val="o"/>
      <w:lvlJc w:val="left"/>
      <w:pPr>
        <w:ind w:left="6480" w:hanging="360"/>
      </w:pPr>
      <w:rPr>
        <w:rFonts w:ascii="Courier New" w:hAnsi="Courier New" w:cs="Courier New" w:hint="default"/>
      </w:rPr>
    </w:lvl>
    <w:lvl w:ilvl="5" w:tplc="04130005" w:tentative="1">
      <w:start w:val="1"/>
      <w:numFmt w:val="bullet"/>
      <w:lvlText w:val=""/>
      <w:lvlJc w:val="left"/>
      <w:pPr>
        <w:ind w:left="7200" w:hanging="360"/>
      </w:pPr>
      <w:rPr>
        <w:rFonts w:ascii="Wingdings" w:hAnsi="Wingdings" w:hint="default"/>
      </w:rPr>
    </w:lvl>
    <w:lvl w:ilvl="6" w:tplc="04130001" w:tentative="1">
      <w:start w:val="1"/>
      <w:numFmt w:val="bullet"/>
      <w:lvlText w:val=""/>
      <w:lvlJc w:val="left"/>
      <w:pPr>
        <w:ind w:left="7920" w:hanging="360"/>
      </w:pPr>
      <w:rPr>
        <w:rFonts w:ascii="Symbol" w:hAnsi="Symbol" w:hint="default"/>
      </w:rPr>
    </w:lvl>
    <w:lvl w:ilvl="7" w:tplc="04130003" w:tentative="1">
      <w:start w:val="1"/>
      <w:numFmt w:val="bullet"/>
      <w:lvlText w:val="o"/>
      <w:lvlJc w:val="left"/>
      <w:pPr>
        <w:ind w:left="8640" w:hanging="360"/>
      </w:pPr>
      <w:rPr>
        <w:rFonts w:ascii="Courier New" w:hAnsi="Courier New" w:cs="Courier New" w:hint="default"/>
      </w:rPr>
    </w:lvl>
    <w:lvl w:ilvl="8" w:tplc="04130005" w:tentative="1">
      <w:start w:val="1"/>
      <w:numFmt w:val="bullet"/>
      <w:lvlText w:val=""/>
      <w:lvlJc w:val="left"/>
      <w:pPr>
        <w:ind w:left="9360" w:hanging="360"/>
      </w:pPr>
      <w:rPr>
        <w:rFonts w:ascii="Wingdings" w:hAnsi="Wingdings" w:hint="default"/>
      </w:rPr>
    </w:lvl>
  </w:abstractNum>
  <w:abstractNum w:abstractNumId="24" w15:restartNumberingAfterBreak="0">
    <w:nsid w:val="488017CC"/>
    <w:multiLevelType w:val="hybridMultilevel"/>
    <w:tmpl w:val="499EA06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50DB1F4B"/>
    <w:multiLevelType w:val="hybridMultilevel"/>
    <w:tmpl w:val="66D44F5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518C2BB3"/>
    <w:multiLevelType w:val="hybridMultilevel"/>
    <w:tmpl w:val="3E361D44"/>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569972AE"/>
    <w:multiLevelType w:val="hybridMultilevel"/>
    <w:tmpl w:val="A2E4984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5E483255"/>
    <w:multiLevelType w:val="hybridMultilevel"/>
    <w:tmpl w:val="A83CA7EA"/>
    <w:lvl w:ilvl="0" w:tplc="D94276EC">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5D734BA"/>
    <w:multiLevelType w:val="hybridMultilevel"/>
    <w:tmpl w:val="00BEDABE"/>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662E3CF0"/>
    <w:multiLevelType w:val="hybridMultilevel"/>
    <w:tmpl w:val="2C3AF69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15:restartNumberingAfterBreak="0">
    <w:nsid w:val="67D40D4C"/>
    <w:multiLevelType w:val="hybridMultilevel"/>
    <w:tmpl w:val="921EFEA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15:restartNumberingAfterBreak="0">
    <w:nsid w:val="68846D3A"/>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val="0"/>
        <w:bCs/>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15:restartNumberingAfterBreak="0">
    <w:nsid w:val="6FD03E15"/>
    <w:multiLevelType w:val="hybridMultilevel"/>
    <w:tmpl w:val="F920F22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 w15:restartNumberingAfterBreak="0">
    <w:nsid w:val="787906A8"/>
    <w:multiLevelType w:val="hybridMultilevel"/>
    <w:tmpl w:val="F41C6EC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15:restartNumberingAfterBreak="0">
    <w:nsid w:val="7AB55120"/>
    <w:multiLevelType w:val="hybridMultilevel"/>
    <w:tmpl w:val="CA1ABD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B7E7457"/>
    <w:multiLevelType w:val="hybridMultilevel"/>
    <w:tmpl w:val="5F6C3BF2"/>
    <w:lvl w:ilvl="0" w:tplc="15F0FEC4">
      <w:start w:val="5"/>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DD076F3"/>
    <w:multiLevelType w:val="hybridMultilevel"/>
    <w:tmpl w:val="835E538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28"/>
  </w:num>
  <w:num w:numId="2">
    <w:abstractNumId w:val="18"/>
  </w:num>
  <w:num w:numId="3">
    <w:abstractNumId w:val="32"/>
  </w:num>
  <w:num w:numId="4">
    <w:abstractNumId w:val="0"/>
  </w:num>
  <w:num w:numId="5">
    <w:abstractNumId w:val="6"/>
  </w:num>
  <w:num w:numId="6">
    <w:abstractNumId w:val="19"/>
  </w:num>
  <w:num w:numId="7">
    <w:abstractNumId w:val="5"/>
  </w:num>
  <w:num w:numId="8">
    <w:abstractNumId w:val="11"/>
  </w:num>
  <w:num w:numId="9">
    <w:abstractNumId w:val="29"/>
  </w:num>
  <w:num w:numId="10">
    <w:abstractNumId w:val="1"/>
  </w:num>
  <w:num w:numId="11">
    <w:abstractNumId w:val="17"/>
  </w:num>
  <w:num w:numId="12">
    <w:abstractNumId w:val="37"/>
  </w:num>
  <w:num w:numId="13">
    <w:abstractNumId w:val="21"/>
  </w:num>
  <w:num w:numId="14">
    <w:abstractNumId w:val="22"/>
  </w:num>
  <w:num w:numId="15">
    <w:abstractNumId w:val="26"/>
  </w:num>
  <w:num w:numId="16">
    <w:abstractNumId w:val="31"/>
  </w:num>
  <w:num w:numId="17">
    <w:abstractNumId w:val="25"/>
  </w:num>
  <w:num w:numId="18">
    <w:abstractNumId w:val="24"/>
  </w:num>
  <w:num w:numId="19">
    <w:abstractNumId w:val="16"/>
  </w:num>
  <w:num w:numId="20">
    <w:abstractNumId w:val="13"/>
  </w:num>
  <w:num w:numId="21">
    <w:abstractNumId w:val="35"/>
  </w:num>
  <w:num w:numId="22">
    <w:abstractNumId w:val="7"/>
  </w:num>
  <w:num w:numId="23">
    <w:abstractNumId w:val="14"/>
  </w:num>
  <w:num w:numId="24">
    <w:abstractNumId w:val="10"/>
  </w:num>
  <w:num w:numId="25">
    <w:abstractNumId w:val="15"/>
  </w:num>
  <w:num w:numId="26">
    <w:abstractNumId w:val="8"/>
  </w:num>
  <w:num w:numId="27">
    <w:abstractNumId w:val="2"/>
  </w:num>
  <w:num w:numId="28">
    <w:abstractNumId w:val="3"/>
  </w:num>
  <w:num w:numId="29">
    <w:abstractNumId w:val="9"/>
  </w:num>
  <w:num w:numId="30">
    <w:abstractNumId w:val="20"/>
  </w:num>
  <w:num w:numId="31">
    <w:abstractNumId w:val="27"/>
  </w:num>
  <w:num w:numId="32">
    <w:abstractNumId w:val="34"/>
  </w:num>
  <w:num w:numId="33">
    <w:abstractNumId w:val="30"/>
  </w:num>
  <w:num w:numId="34">
    <w:abstractNumId w:val="4"/>
  </w:num>
  <w:num w:numId="35">
    <w:abstractNumId w:val="12"/>
  </w:num>
  <w:num w:numId="36">
    <w:abstractNumId w:val="23"/>
  </w:num>
  <w:num w:numId="37">
    <w:abstractNumId w:val="36"/>
  </w:num>
  <w:num w:numId="38">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tTQ2NjY3NLc0sjCxMDJT0lEKTi0uzszPAykwNqkFABL9j3otAAAA"/>
  </w:docVars>
  <w:rsids>
    <w:rsidRoot w:val="64B9007B"/>
    <w:rsid w:val="000013A1"/>
    <w:rsid w:val="000015EB"/>
    <w:rsid w:val="00001934"/>
    <w:rsid w:val="00001E55"/>
    <w:rsid w:val="00001F8C"/>
    <w:rsid w:val="000023E7"/>
    <w:rsid w:val="0000255B"/>
    <w:rsid w:val="00002B03"/>
    <w:rsid w:val="00002E28"/>
    <w:rsid w:val="0000338B"/>
    <w:rsid w:val="0000373D"/>
    <w:rsid w:val="00004107"/>
    <w:rsid w:val="00004797"/>
    <w:rsid w:val="00004DFE"/>
    <w:rsid w:val="00004FED"/>
    <w:rsid w:val="00005287"/>
    <w:rsid w:val="00005AC8"/>
    <w:rsid w:val="0000617D"/>
    <w:rsid w:val="00006B18"/>
    <w:rsid w:val="00006C92"/>
    <w:rsid w:val="000072D6"/>
    <w:rsid w:val="000074D3"/>
    <w:rsid w:val="000077EF"/>
    <w:rsid w:val="00007FE5"/>
    <w:rsid w:val="000125EE"/>
    <w:rsid w:val="00012981"/>
    <w:rsid w:val="00012A0B"/>
    <w:rsid w:val="0001330F"/>
    <w:rsid w:val="00014229"/>
    <w:rsid w:val="00014833"/>
    <w:rsid w:val="00014864"/>
    <w:rsid w:val="00014EC0"/>
    <w:rsid w:val="00015735"/>
    <w:rsid w:val="00016668"/>
    <w:rsid w:val="000168F7"/>
    <w:rsid w:val="00016BF0"/>
    <w:rsid w:val="00016F78"/>
    <w:rsid w:val="00017138"/>
    <w:rsid w:val="000172A1"/>
    <w:rsid w:val="00017303"/>
    <w:rsid w:val="00017BDF"/>
    <w:rsid w:val="00017EDB"/>
    <w:rsid w:val="00020158"/>
    <w:rsid w:val="00020430"/>
    <w:rsid w:val="00020A51"/>
    <w:rsid w:val="00020C7A"/>
    <w:rsid w:val="00020E6A"/>
    <w:rsid w:val="0002128A"/>
    <w:rsid w:val="000215B3"/>
    <w:rsid w:val="00021A54"/>
    <w:rsid w:val="0002215E"/>
    <w:rsid w:val="00022236"/>
    <w:rsid w:val="00022603"/>
    <w:rsid w:val="0002282F"/>
    <w:rsid w:val="00023333"/>
    <w:rsid w:val="00023387"/>
    <w:rsid w:val="0002383C"/>
    <w:rsid w:val="0002431C"/>
    <w:rsid w:val="00025F42"/>
    <w:rsid w:val="0002617B"/>
    <w:rsid w:val="00026238"/>
    <w:rsid w:val="0002632F"/>
    <w:rsid w:val="0002680C"/>
    <w:rsid w:val="00026DCF"/>
    <w:rsid w:val="0002708E"/>
    <w:rsid w:val="00027F79"/>
    <w:rsid w:val="0003022A"/>
    <w:rsid w:val="00030C64"/>
    <w:rsid w:val="00030EFC"/>
    <w:rsid w:val="0003103B"/>
    <w:rsid w:val="000311F2"/>
    <w:rsid w:val="00031557"/>
    <w:rsid w:val="00032289"/>
    <w:rsid w:val="000325FC"/>
    <w:rsid w:val="000327BE"/>
    <w:rsid w:val="000328CC"/>
    <w:rsid w:val="00032B01"/>
    <w:rsid w:val="00032B81"/>
    <w:rsid w:val="00032BBB"/>
    <w:rsid w:val="000331DA"/>
    <w:rsid w:val="0003342C"/>
    <w:rsid w:val="00033508"/>
    <w:rsid w:val="0003396A"/>
    <w:rsid w:val="000340B3"/>
    <w:rsid w:val="00034258"/>
    <w:rsid w:val="00034597"/>
    <w:rsid w:val="00034FDD"/>
    <w:rsid w:val="000358E6"/>
    <w:rsid w:val="00035B7C"/>
    <w:rsid w:val="00035D9F"/>
    <w:rsid w:val="00035FBE"/>
    <w:rsid w:val="000369F8"/>
    <w:rsid w:val="00037ED5"/>
    <w:rsid w:val="0004043C"/>
    <w:rsid w:val="00040567"/>
    <w:rsid w:val="000415E6"/>
    <w:rsid w:val="0004166B"/>
    <w:rsid w:val="00041699"/>
    <w:rsid w:val="00041A7F"/>
    <w:rsid w:val="00041EDB"/>
    <w:rsid w:val="00041F77"/>
    <w:rsid w:val="0004253D"/>
    <w:rsid w:val="00042BB3"/>
    <w:rsid w:val="00043506"/>
    <w:rsid w:val="00043806"/>
    <w:rsid w:val="00044B81"/>
    <w:rsid w:val="000456C7"/>
    <w:rsid w:val="00045851"/>
    <w:rsid w:val="000459FB"/>
    <w:rsid w:val="00045BFB"/>
    <w:rsid w:val="000465E6"/>
    <w:rsid w:val="00047343"/>
    <w:rsid w:val="000475B4"/>
    <w:rsid w:val="0004789C"/>
    <w:rsid w:val="00047CF6"/>
    <w:rsid w:val="00047D0E"/>
    <w:rsid w:val="00047DCD"/>
    <w:rsid w:val="00050744"/>
    <w:rsid w:val="0005096A"/>
    <w:rsid w:val="00050DA1"/>
    <w:rsid w:val="00051B63"/>
    <w:rsid w:val="00052F9C"/>
    <w:rsid w:val="00053794"/>
    <w:rsid w:val="0005410D"/>
    <w:rsid w:val="000545EB"/>
    <w:rsid w:val="000547BF"/>
    <w:rsid w:val="00054CB9"/>
    <w:rsid w:val="00054D81"/>
    <w:rsid w:val="000555B2"/>
    <w:rsid w:val="000560DB"/>
    <w:rsid w:val="00056176"/>
    <w:rsid w:val="00056BED"/>
    <w:rsid w:val="00056D2F"/>
    <w:rsid w:val="00056E2C"/>
    <w:rsid w:val="0005730E"/>
    <w:rsid w:val="00057AA9"/>
    <w:rsid w:val="000604D7"/>
    <w:rsid w:val="00060E05"/>
    <w:rsid w:val="00061169"/>
    <w:rsid w:val="00061362"/>
    <w:rsid w:val="00061CC7"/>
    <w:rsid w:val="00062783"/>
    <w:rsid w:val="0006294F"/>
    <w:rsid w:val="00062A54"/>
    <w:rsid w:val="00064346"/>
    <w:rsid w:val="0006452D"/>
    <w:rsid w:val="0006456D"/>
    <w:rsid w:val="00064F45"/>
    <w:rsid w:val="00065044"/>
    <w:rsid w:val="000653BA"/>
    <w:rsid w:val="000656F9"/>
    <w:rsid w:val="0006573D"/>
    <w:rsid w:val="000670F6"/>
    <w:rsid w:val="000679AF"/>
    <w:rsid w:val="0007017A"/>
    <w:rsid w:val="00070928"/>
    <w:rsid w:val="00070F02"/>
    <w:rsid w:val="00070F82"/>
    <w:rsid w:val="000713A1"/>
    <w:rsid w:val="00071603"/>
    <w:rsid w:val="000718DC"/>
    <w:rsid w:val="0007193A"/>
    <w:rsid w:val="000719BF"/>
    <w:rsid w:val="00072358"/>
    <w:rsid w:val="000724AF"/>
    <w:rsid w:val="00072654"/>
    <w:rsid w:val="00072BA3"/>
    <w:rsid w:val="00073214"/>
    <w:rsid w:val="0007402A"/>
    <w:rsid w:val="00074E74"/>
    <w:rsid w:val="00074FEF"/>
    <w:rsid w:val="000750B8"/>
    <w:rsid w:val="0007576B"/>
    <w:rsid w:val="00075BBF"/>
    <w:rsid w:val="00075CAD"/>
    <w:rsid w:val="00076722"/>
    <w:rsid w:val="00076800"/>
    <w:rsid w:val="00076941"/>
    <w:rsid w:val="00080711"/>
    <w:rsid w:val="00081471"/>
    <w:rsid w:val="000822A6"/>
    <w:rsid w:val="0008235A"/>
    <w:rsid w:val="00082422"/>
    <w:rsid w:val="000826CC"/>
    <w:rsid w:val="00082869"/>
    <w:rsid w:val="00083983"/>
    <w:rsid w:val="000839AC"/>
    <w:rsid w:val="00083E83"/>
    <w:rsid w:val="0008450E"/>
    <w:rsid w:val="00084DEE"/>
    <w:rsid w:val="00085EB4"/>
    <w:rsid w:val="00086B56"/>
    <w:rsid w:val="00086E4D"/>
    <w:rsid w:val="000900E4"/>
    <w:rsid w:val="0009043E"/>
    <w:rsid w:val="00091352"/>
    <w:rsid w:val="0009163F"/>
    <w:rsid w:val="00091C30"/>
    <w:rsid w:val="00091D7D"/>
    <w:rsid w:val="00092F12"/>
    <w:rsid w:val="00093215"/>
    <w:rsid w:val="00093CF8"/>
    <w:rsid w:val="00094BFD"/>
    <w:rsid w:val="0009696B"/>
    <w:rsid w:val="00096A22"/>
    <w:rsid w:val="00096B7F"/>
    <w:rsid w:val="00096E7C"/>
    <w:rsid w:val="00097FAD"/>
    <w:rsid w:val="000A0639"/>
    <w:rsid w:val="000A0A8C"/>
    <w:rsid w:val="000A155B"/>
    <w:rsid w:val="000A167C"/>
    <w:rsid w:val="000A17CF"/>
    <w:rsid w:val="000A206D"/>
    <w:rsid w:val="000A2563"/>
    <w:rsid w:val="000A2D3F"/>
    <w:rsid w:val="000A37F2"/>
    <w:rsid w:val="000A421A"/>
    <w:rsid w:val="000A463D"/>
    <w:rsid w:val="000A4AFA"/>
    <w:rsid w:val="000A4FB1"/>
    <w:rsid w:val="000A520F"/>
    <w:rsid w:val="000A5BCA"/>
    <w:rsid w:val="000A607A"/>
    <w:rsid w:val="000A69E1"/>
    <w:rsid w:val="000A6F06"/>
    <w:rsid w:val="000A713C"/>
    <w:rsid w:val="000A73D5"/>
    <w:rsid w:val="000A7794"/>
    <w:rsid w:val="000A7FD5"/>
    <w:rsid w:val="000B0027"/>
    <w:rsid w:val="000B04DA"/>
    <w:rsid w:val="000B08D2"/>
    <w:rsid w:val="000B0F1C"/>
    <w:rsid w:val="000B1A1C"/>
    <w:rsid w:val="000B1BF2"/>
    <w:rsid w:val="000B23E7"/>
    <w:rsid w:val="000B29D9"/>
    <w:rsid w:val="000B2E90"/>
    <w:rsid w:val="000B32A4"/>
    <w:rsid w:val="000B32FC"/>
    <w:rsid w:val="000B3750"/>
    <w:rsid w:val="000B37DA"/>
    <w:rsid w:val="000B3811"/>
    <w:rsid w:val="000B38BD"/>
    <w:rsid w:val="000B3DF7"/>
    <w:rsid w:val="000B4399"/>
    <w:rsid w:val="000B4455"/>
    <w:rsid w:val="000B47ED"/>
    <w:rsid w:val="000B47F3"/>
    <w:rsid w:val="000B5238"/>
    <w:rsid w:val="000B581A"/>
    <w:rsid w:val="000B63B0"/>
    <w:rsid w:val="000B69AC"/>
    <w:rsid w:val="000B6C5B"/>
    <w:rsid w:val="000B742C"/>
    <w:rsid w:val="000B7472"/>
    <w:rsid w:val="000B749B"/>
    <w:rsid w:val="000B788E"/>
    <w:rsid w:val="000B7902"/>
    <w:rsid w:val="000B7A86"/>
    <w:rsid w:val="000B7D7B"/>
    <w:rsid w:val="000B7F6B"/>
    <w:rsid w:val="000C0204"/>
    <w:rsid w:val="000C03E4"/>
    <w:rsid w:val="000C055B"/>
    <w:rsid w:val="000C0722"/>
    <w:rsid w:val="000C098C"/>
    <w:rsid w:val="000C0C74"/>
    <w:rsid w:val="000C106B"/>
    <w:rsid w:val="000C11AE"/>
    <w:rsid w:val="000C1A44"/>
    <w:rsid w:val="000C2802"/>
    <w:rsid w:val="000C2FA5"/>
    <w:rsid w:val="000C3149"/>
    <w:rsid w:val="000C339F"/>
    <w:rsid w:val="000C3C09"/>
    <w:rsid w:val="000C3CBA"/>
    <w:rsid w:val="000C424B"/>
    <w:rsid w:val="000C478E"/>
    <w:rsid w:val="000C4B0F"/>
    <w:rsid w:val="000C4C7D"/>
    <w:rsid w:val="000C5175"/>
    <w:rsid w:val="000C6028"/>
    <w:rsid w:val="000C6BEC"/>
    <w:rsid w:val="000C6CFF"/>
    <w:rsid w:val="000C7028"/>
    <w:rsid w:val="000C75DB"/>
    <w:rsid w:val="000D02D9"/>
    <w:rsid w:val="000D0ACC"/>
    <w:rsid w:val="000D0C55"/>
    <w:rsid w:val="000D0DF6"/>
    <w:rsid w:val="000D125C"/>
    <w:rsid w:val="000D1528"/>
    <w:rsid w:val="000D1D32"/>
    <w:rsid w:val="000D2BD4"/>
    <w:rsid w:val="000D381D"/>
    <w:rsid w:val="000D3E06"/>
    <w:rsid w:val="000D3EB8"/>
    <w:rsid w:val="000D47C1"/>
    <w:rsid w:val="000D4B53"/>
    <w:rsid w:val="000D5472"/>
    <w:rsid w:val="000D5E2E"/>
    <w:rsid w:val="000D6013"/>
    <w:rsid w:val="000D68A1"/>
    <w:rsid w:val="000D7662"/>
    <w:rsid w:val="000D77A5"/>
    <w:rsid w:val="000E05E0"/>
    <w:rsid w:val="000E0657"/>
    <w:rsid w:val="000E07C5"/>
    <w:rsid w:val="000E0B11"/>
    <w:rsid w:val="000E0D5B"/>
    <w:rsid w:val="000E0E76"/>
    <w:rsid w:val="000E102D"/>
    <w:rsid w:val="000E170C"/>
    <w:rsid w:val="000E1942"/>
    <w:rsid w:val="000E1BE1"/>
    <w:rsid w:val="000E1F19"/>
    <w:rsid w:val="000E2256"/>
    <w:rsid w:val="000E245C"/>
    <w:rsid w:val="000E24C0"/>
    <w:rsid w:val="000E250F"/>
    <w:rsid w:val="000E2838"/>
    <w:rsid w:val="000E2DB3"/>
    <w:rsid w:val="000E35CE"/>
    <w:rsid w:val="000E386F"/>
    <w:rsid w:val="000E3919"/>
    <w:rsid w:val="000E3F61"/>
    <w:rsid w:val="000E4340"/>
    <w:rsid w:val="000E43C5"/>
    <w:rsid w:val="000E44C1"/>
    <w:rsid w:val="000E4F71"/>
    <w:rsid w:val="000E5A17"/>
    <w:rsid w:val="000E5EE4"/>
    <w:rsid w:val="000E68C5"/>
    <w:rsid w:val="000E6A3B"/>
    <w:rsid w:val="000E6CDE"/>
    <w:rsid w:val="000E6FF7"/>
    <w:rsid w:val="000E71B8"/>
    <w:rsid w:val="000E77CC"/>
    <w:rsid w:val="000E7CC7"/>
    <w:rsid w:val="000F0DED"/>
    <w:rsid w:val="000F28D3"/>
    <w:rsid w:val="000F28DD"/>
    <w:rsid w:val="000F2A9B"/>
    <w:rsid w:val="000F2D29"/>
    <w:rsid w:val="000F2E47"/>
    <w:rsid w:val="000F3072"/>
    <w:rsid w:val="000F325B"/>
    <w:rsid w:val="000F3D6D"/>
    <w:rsid w:val="000F42F3"/>
    <w:rsid w:val="000F4423"/>
    <w:rsid w:val="000F467A"/>
    <w:rsid w:val="000F497C"/>
    <w:rsid w:val="000F4B18"/>
    <w:rsid w:val="000F511B"/>
    <w:rsid w:val="000F6573"/>
    <w:rsid w:val="000F67E4"/>
    <w:rsid w:val="000F7462"/>
    <w:rsid w:val="000F7FF5"/>
    <w:rsid w:val="001005D9"/>
    <w:rsid w:val="00100820"/>
    <w:rsid w:val="001013F9"/>
    <w:rsid w:val="001016CD"/>
    <w:rsid w:val="00101840"/>
    <w:rsid w:val="00101DD4"/>
    <w:rsid w:val="0010204F"/>
    <w:rsid w:val="0010231A"/>
    <w:rsid w:val="00102474"/>
    <w:rsid w:val="00102588"/>
    <w:rsid w:val="00102DEE"/>
    <w:rsid w:val="001033B5"/>
    <w:rsid w:val="001033E9"/>
    <w:rsid w:val="001035C8"/>
    <w:rsid w:val="00103636"/>
    <w:rsid w:val="001036E5"/>
    <w:rsid w:val="00103D3E"/>
    <w:rsid w:val="00103D5F"/>
    <w:rsid w:val="00104327"/>
    <w:rsid w:val="00104636"/>
    <w:rsid w:val="001048CF"/>
    <w:rsid w:val="00104E77"/>
    <w:rsid w:val="001050A1"/>
    <w:rsid w:val="00105AAB"/>
    <w:rsid w:val="00105BD4"/>
    <w:rsid w:val="0010619B"/>
    <w:rsid w:val="00106C95"/>
    <w:rsid w:val="00107AEC"/>
    <w:rsid w:val="00110273"/>
    <w:rsid w:val="00110799"/>
    <w:rsid w:val="0011096C"/>
    <w:rsid w:val="0011139A"/>
    <w:rsid w:val="0011152E"/>
    <w:rsid w:val="00111DC6"/>
    <w:rsid w:val="0011256A"/>
    <w:rsid w:val="00112C07"/>
    <w:rsid w:val="001132C8"/>
    <w:rsid w:val="0011342A"/>
    <w:rsid w:val="0011383D"/>
    <w:rsid w:val="00113984"/>
    <w:rsid w:val="00113C50"/>
    <w:rsid w:val="00113F86"/>
    <w:rsid w:val="001140C9"/>
    <w:rsid w:val="00115184"/>
    <w:rsid w:val="00115FC3"/>
    <w:rsid w:val="001162CB"/>
    <w:rsid w:val="00116904"/>
    <w:rsid w:val="00117071"/>
    <w:rsid w:val="00117217"/>
    <w:rsid w:val="00117992"/>
    <w:rsid w:val="00117C79"/>
    <w:rsid w:val="00117CB0"/>
    <w:rsid w:val="00117F52"/>
    <w:rsid w:val="00120563"/>
    <w:rsid w:val="00120AB9"/>
    <w:rsid w:val="0012107B"/>
    <w:rsid w:val="001214A4"/>
    <w:rsid w:val="001216D2"/>
    <w:rsid w:val="00121CC3"/>
    <w:rsid w:val="00121CD1"/>
    <w:rsid w:val="00122791"/>
    <w:rsid w:val="00122B54"/>
    <w:rsid w:val="00122E93"/>
    <w:rsid w:val="00124332"/>
    <w:rsid w:val="001248A5"/>
    <w:rsid w:val="00124E94"/>
    <w:rsid w:val="00124FE8"/>
    <w:rsid w:val="00125674"/>
    <w:rsid w:val="00126694"/>
    <w:rsid w:val="0012690B"/>
    <w:rsid w:val="00126A0E"/>
    <w:rsid w:val="00127066"/>
    <w:rsid w:val="001272E5"/>
    <w:rsid w:val="00127761"/>
    <w:rsid w:val="001278DF"/>
    <w:rsid w:val="00127E9E"/>
    <w:rsid w:val="001301A3"/>
    <w:rsid w:val="001303C9"/>
    <w:rsid w:val="0013123C"/>
    <w:rsid w:val="001318B4"/>
    <w:rsid w:val="00131AE8"/>
    <w:rsid w:val="0013207E"/>
    <w:rsid w:val="00132560"/>
    <w:rsid w:val="00132CF8"/>
    <w:rsid w:val="001331DB"/>
    <w:rsid w:val="00133387"/>
    <w:rsid w:val="0013397E"/>
    <w:rsid w:val="00133A0D"/>
    <w:rsid w:val="001343CF"/>
    <w:rsid w:val="00134AD6"/>
    <w:rsid w:val="00134BFF"/>
    <w:rsid w:val="00135BBE"/>
    <w:rsid w:val="00135CFD"/>
    <w:rsid w:val="00137A17"/>
    <w:rsid w:val="0014044D"/>
    <w:rsid w:val="00140ADB"/>
    <w:rsid w:val="001414AF"/>
    <w:rsid w:val="0014168D"/>
    <w:rsid w:val="001418E4"/>
    <w:rsid w:val="00141960"/>
    <w:rsid w:val="00141E10"/>
    <w:rsid w:val="0014209F"/>
    <w:rsid w:val="00142ED8"/>
    <w:rsid w:val="00143273"/>
    <w:rsid w:val="001441FE"/>
    <w:rsid w:val="00144BB9"/>
    <w:rsid w:val="00144CC4"/>
    <w:rsid w:val="00144D0C"/>
    <w:rsid w:val="00145416"/>
    <w:rsid w:val="001458F3"/>
    <w:rsid w:val="00145CE9"/>
    <w:rsid w:val="00146270"/>
    <w:rsid w:val="00146680"/>
    <w:rsid w:val="00146AA1"/>
    <w:rsid w:val="00146F34"/>
    <w:rsid w:val="00147172"/>
    <w:rsid w:val="00147443"/>
    <w:rsid w:val="001475F9"/>
    <w:rsid w:val="00147677"/>
    <w:rsid w:val="00147A4A"/>
    <w:rsid w:val="001500F1"/>
    <w:rsid w:val="0015074A"/>
    <w:rsid w:val="00150C14"/>
    <w:rsid w:val="00150C7C"/>
    <w:rsid w:val="00151404"/>
    <w:rsid w:val="00151469"/>
    <w:rsid w:val="001516EF"/>
    <w:rsid w:val="00151987"/>
    <w:rsid w:val="00151C77"/>
    <w:rsid w:val="00151F50"/>
    <w:rsid w:val="0015214E"/>
    <w:rsid w:val="001522B2"/>
    <w:rsid w:val="001529B4"/>
    <w:rsid w:val="00152F03"/>
    <w:rsid w:val="00153AE9"/>
    <w:rsid w:val="001540A6"/>
    <w:rsid w:val="00154554"/>
    <w:rsid w:val="0015456A"/>
    <w:rsid w:val="0015486C"/>
    <w:rsid w:val="00154972"/>
    <w:rsid w:val="00154C30"/>
    <w:rsid w:val="00154E56"/>
    <w:rsid w:val="0015505B"/>
    <w:rsid w:val="0015579F"/>
    <w:rsid w:val="00155B2C"/>
    <w:rsid w:val="00155BC8"/>
    <w:rsid w:val="00155BE4"/>
    <w:rsid w:val="00156265"/>
    <w:rsid w:val="00157FF9"/>
    <w:rsid w:val="00160803"/>
    <w:rsid w:val="00161511"/>
    <w:rsid w:val="0016167E"/>
    <w:rsid w:val="001620B5"/>
    <w:rsid w:val="001627D6"/>
    <w:rsid w:val="001630F0"/>
    <w:rsid w:val="0016397C"/>
    <w:rsid w:val="00163F61"/>
    <w:rsid w:val="00164058"/>
    <w:rsid w:val="0016421D"/>
    <w:rsid w:val="00164CEB"/>
    <w:rsid w:val="00164E2E"/>
    <w:rsid w:val="00165492"/>
    <w:rsid w:val="001656A0"/>
    <w:rsid w:val="001657A9"/>
    <w:rsid w:val="00165BDB"/>
    <w:rsid w:val="0016684D"/>
    <w:rsid w:val="00166983"/>
    <w:rsid w:val="001675AB"/>
    <w:rsid w:val="00167ED7"/>
    <w:rsid w:val="00170F0F"/>
    <w:rsid w:val="00171575"/>
    <w:rsid w:val="001718C5"/>
    <w:rsid w:val="001718D4"/>
    <w:rsid w:val="00171914"/>
    <w:rsid w:val="001719F6"/>
    <w:rsid w:val="00171AC0"/>
    <w:rsid w:val="0017207C"/>
    <w:rsid w:val="0017212C"/>
    <w:rsid w:val="001727A9"/>
    <w:rsid w:val="001727E7"/>
    <w:rsid w:val="00172C26"/>
    <w:rsid w:val="00172E3C"/>
    <w:rsid w:val="001733FE"/>
    <w:rsid w:val="001735BA"/>
    <w:rsid w:val="00173844"/>
    <w:rsid w:val="00175510"/>
    <w:rsid w:val="00175610"/>
    <w:rsid w:val="00175D66"/>
    <w:rsid w:val="00175EBD"/>
    <w:rsid w:val="00177710"/>
    <w:rsid w:val="001779C8"/>
    <w:rsid w:val="00177C04"/>
    <w:rsid w:val="001809D6"/>
    <w:rsid w:val="00180A8B"/>
    <w:rsid w:val="001814A7"/>
    <w:rsid w:val="00181595"/>
    <w:rsid w:val="001815EC"/>
    <w:rsid w:val="001827B2"/>
    <w:rsid w:val="00182949"/>
    <w:rsid w:val="00184014"/>
    <w:rsid w:val="00184917"/>
    <w:rsid w:val="00184964"/>
    <w:rsid w:val="00185A31"/>
    <w:rsid w:val="00187101"/>
    <w:rsid w:val="0018714A"/>
    <w:rsid w:val="00187DE5"/>
    <w:rsid w:val="001906A7"/>
    <w:rsid w:val="00191297"/>
    <w:rsid w:val="0019228F"/>
    <w:rsid w:val="00192419"/>
    <w:rsid w:val="00193AE8"/>
    <w:rsid w:val="00193F08"/>
    <w:rsid w:val="001948CA"/>
    <w:rsid w:val="00194AFA"/>
    <w:rsid w:val="00194BB6"/>
    <w:rsid w:val="00195150"/>
    <w:rsid w:val="0019604F"/>
    <w:rsid w:val="00196365"/>
    <w:rsid w:val="001963C2"/>
    <w:rsid w:val="001971D9"/>
    <w:rsid w:val="001976DE"/>
    <w:rsid w:val="00197704"/>
    <w:rsid w:val="00197C7E"/>
    <w:rsid w:val="001A0075"/>
    <w:rsid w:val="001A0172"/>
    <w:rsid w:val="001A0466"/>
    <w:rsid w:val="001A0B51"/>
    <w:rsid w:val="001A142A"/>
    <w:rsid w:val="001A150D"/>
    <w:rsid w:val="001A1870"/>
    <w:rsid w:val="001A1A5D"/>
    <w:rsid w:val="001A1B7B"/>
    <w:rsid w:val="001A1BB6"/>
    <w:rsid w:val="001A1E6D"/>
    <w:rsid w:val="001A1F70"/>
    <w:rsid w:val="001A3525"/>
    <w:rsid w:val="001A3C74"/>
    <w:rsid w:val="001A45F1"/>
    <w:rsid w:val="001A47F7"/>
    <w:rsid w:val="001A4CD1"/>
    <w:rsid w:val="001A4D4A"/>
    <w:rsid w:val="001A51B4"/>
    <w:rsid w:val="001A5354"/>
    <w:rsid w:val="001A569B"/>
    <w:rsid w:val="001A5983"/>
    <w:rsid w:val="001A6A6B"/>
    <w:rsid w:val="001A6FC6"/>
    <w:rsid w:val="001A76BB"/>
    <w:rsid w:val="001A7898"/>
    <w:rsid w:val="001A7973"/>
    <w:rsid w:val="001A7B70"/>
    <w:rsid w:val="001A7FD4"/>
    <w:rsid w:val="001B059A"/>
    <w:rsid w:val="001B07B6"/>
    <w:rsid w:val="001B0CB1"/>
    <w:rsid w:val="001B1EC0"/>
    <w:rsid w:val="001B2147"/>
    <w:rsid w:val="001B2819"/>
    <w:rsid w:val="001B3E68"/>
    <w:rsid w:val="001B44CE"/>
    <w:rsid w:val="001B44E0"/>
    <w:rsid w:val="001B4626"/>
    <w:rsid w:val="001B4753"/>
    <w:rsid w:val="001B512F"/>
    <w:rsid w:val="001B5140"/>
    <w:rsid w:val="001B6B2B"/>
    <w:rsid w:val="001B71F0"/>
    <w:rsid w:val="001B76C5"/>
    <w:rsid w:val="001B7854"/>
    <w:rsid w:val="001B792E"/>
    <w:rsid w:val="001C0256"/>
    <w:rsid w:val="001C092C"/>
    <w:rsid w:val="001C0FEB"/>
    <w:rsid w:val="001C17F5"/>
    <w:rsid w:val="001C1D86"/>
    <w:rsid w:val="001C21BA"/>
    <w:rsid w:val="001C2364"/>
    <w:rsid w:val="001C2F6E"/>
    <w:rsid w:val="001C3149"/>
    <w:rsid w:val="001C3289"/>
    <w:rsid w:val="001C36E3"/>
    <w:rsid w:val="001C36E5"/>
    <w:rsid w:val="001C3A75"/>
    <w:rsid w:val="001C55EF"/>
    <w:rsid w:val="001C5FC9"/>
    <w:rsid w:val="001C62FE"/>
    <w:rsid w:val="001C6EE4"/>
    <w:rsid w:val="001C6F1A"/>
    <w:rsid w:val="001C7A94"/>
    <w:rsid w:val="001C7EB0"/>
    <w:rsid w:val="001D01F0"/>
    <w:rsid w:val="001D0907"/>
    <w:rsid w:val="001D0D37"/>
    <w:rsid w:val="001D18CC"/>
    <w:rsid w:val="001D1B24"/>
    <w:rsid w:val="001D2027"/>
    <w:rsid w:val="001D344C"/>
    <w:rsid w:val="001D37EA"/>
    <w:rsid w:val="001D46D4"/>
    <w:rsid w:val="001D4ED0"/>
    <w:rsid w:val="001D521F"/>
    <w:rsid w:val="001D6115"/>
    <w:rsid w:val="001D6128"/>
    <w:rsid w:val="001D6954"/>
    <w:rsid w:val="001D6FC8"/>
    <w:rsid w:val="001D797F"/>
    <w:rsid w:val="001E01F2"/>
    <w:rsid w:val="001E02FA"/>
    <w:rsid w:val="001E14D4"/>
    <w:rsid w:val="001E15FF"/>
    <w:rsid w:val="001E18BD"/>
    <w:rsid w:val="001E230A"/>
    <w:rsid w:val="001E232F"/>
    <w:rsid w:val="001E2903"/>
    <w:rsid w:val="001E2962"/>
    <w:rsid w:val="001E3544"/>
    <w:rsid w:val="001E4442"/>
    <w:rsid w:val="001E454D"/>
    <w:rsid w:val="001E4E10"/>
    <w:rsid w:val="001E51E8"/>
    <w:rsid w:val="001E5555"/>
    <w:rsid w:val="001E61DB"/>
    <w:rsid w:val="001E69CA"/>
    <w:rsid w:val="001E6BAB"/>
    <w:rsid w:val="001E6BDA"/>
    <w:rsid w:val="001E6CFE"/>
    <w:rsid w:val="001E6DFC"/>
    <w:rsid w:val="001F039D"/>
    <w:rsid w:val="001F0621"/>
    <w:rsid w:val="001F1CAF"/>
    <w:rsid w:val="001F1D29"/>
    <w:rsid w:val="001F1EBF"/>
    <w:rsid w:val="001F247F"/>
    <w:rsid w:val="001F2540"/>
    <w:rsid w:val="001F2E02"/>
    <w:rsid w:val="001F308A"/>
    <w:rsid w:val="001F31F2"/>
    <w:rsid w:val="001F39B0"/>
    <w:rsid w:val="001F3C95"/>
    <w:rsid w:val="001F492A"/>
    <w:rsid w:val="001F4D8A"/>
    <w:rsid w:val="001F4EDB"/>
    <w:rsid w:val="001F5445"/>
    <w:rsid w:val="001F55E2"/>
    <w:rsid w:val="001F56F3"/>
    <w:rsid w:val="001F6091"/>
    <w:rsid w:val="001F61AA"/>
    <w:rsid w:val="001F6574"/>
    <w:rsid w:val="001F67C5"/>
    <w:rsid w:val="001F6929"/>
    <w:rsid w:val="001F6D01"/>
    <w:rsid w:val="001F7180"/>
    <w:rsid w:val="001F7570"/>
    <w:rsid w:val="001F79BF"/>
    <w:rsid w:val="001F7B0D"/>
    <w:rsid w:val="00201146"/>
    <w:rsid w:val="00201652"/>
    <w:rsid w:val="00201B85"/>
    <w:rsid w:val="002022AA"/>
    <w:rsid w:val="00202D45"/>
    <w:rsid w:val="00202E51"/>
    <w:rsid w:val="002038A2"/>
    <w:rsid w:val="00203B7A"/>
    <w:rsid w:val="00203F91"/>
    <w:rsid w:val="00204445"/>
    <w:rsid w:val="00204A98"/>
    <w:rsid w:val="00204E46"/>
    <w:rsid w:val="002054BF"/>
    <w:rsid w:val="002054FA"/>
    <w:rsid w:val="00205A97"/>
    <w:rsid w:val="002060F3"/>
    <w:rsid w:val="00206254"/>
    <w:rsid w:val="002065A0"/>
    <w:rsid w:val="002073BB"/>
    <w:rsid w:val="002076E9"/>
    <w:rsid w:val="002100D4"/>
    <w:rsid w:val="00210AD0"/>
    <w:rsid w:val="0021139E"/>
    <w:rsid w:val="00211639"/>
    <w:rsid w:val="00212392"/>
    <w:rsid w:val="0021265D"/>
    <w:rsid w:val="0021294D"/>
    <w:rsid w:val="00212A26"/>
    <w:rsid w:val="00212CF1"/>
    <w:rsid w:val="0021321F"/>
    <w:rsid w:val="002132D2"/>
    <w:rsid w:val="00213C54"/>
    <w:rsid w:val="00213CE9"/>
    <w:rsid w:val="002146CC"/>
    <w:rsid w:val="00215588"/>
    <w:rsid w:val="002157F9"/>
    <w:rsid w:val="00215B66"/>
    <w:rsid w:val="00215BD3"/>
    <w:rsid w:val="00215CC0"/>
    <w:rsid w:val="002173EB"/>
    <w:rsid w:val="00217F54"/>
    <w:rsid w:val="00220096"/>
    <w:rsid w:val="0022067B"/>
    <w:rsid w:val="0022161A"/>
    <w:rsid w:val="00221F20"/>
    <w:rsid w:val="0022202E"/>
    <w:rsid w:val="002230BF"/>
    <w:rsid w:val="00223211"/>
    <w:rsid w:val="00223227"/>
    <w:rsid w:val="0022368D"/>
    <w:rsid w:val="002236F6"/>
    <w:rsid w:val="00223A75"/>
    <w:rsid w:val="00224990"/>
    <w:rsid w:val="00226022"/>
    <w:rsid w:val="00227AA1"/>
    <w:rsid w:val="00227D7B"/>
    <w:rsid w:val="00227F15"/>
    <w:rsid w:val="002307DC"/>
    <w:rsid w:val="00230D09"/>
    <w:rsid w:val="00230DC2"/>
    <w:rsid w:val="002310EC"/>
    <w:rsid w:val="002312B6"/>
    <w:rsid w:val="0023191E"/>
    <w:rsid w:val="002319ED"/>
    <w:rsid w:val="002346E5"/>
    <w:rsid w:val="002349DD"/>
    <w:rsid w:val="00234ECF"/>
    <w:rsid w:val="00235239"/>
    <w:rsid w:val="002356F0"/>
    <w:rsid w:val="00236AD9"/>
    <w:rsid w:val="00236C1F"/>
    <w:rsid w:val="00236CCA"/>
    <w:rsid w:val="00236CD2"/>
    <w:rsid w:val="00236D7C"/>
    <w:rsid w:val="00237F71"/>
    <w:rsid w:val="00240094"/>
    <w:rsid w:val="00240176"/>
    <w:rsid w:val="002406AE"/>
    <w:rsid w:val="00240A3E"/>
    <w:rsid w:val="002416DE"/>
    <w:rsid w:val="00241B64"/>
    <w:rsid w:val="00242418"/>
    <w:rsid w:val="002424E8"/>
    <w:rsid w:val="00242AA8"/>
    <w:rsid w:val="00242B8A"/>
    <w:rsid w:val="00242D4F"/>
    <w:rsid w:val="00243488"/>
    <w:rsid w:val="00243575"/>
    <w:rsid w:val="00243DDE"/>
    <w:rsid w:val="002443A0"/>
    <w:rsid w:val="00244466"/>
    <w:rsid w:val="00244F75"/>
    <w:rsid w:val="002450FD"/>
    <w:rsid w:val="00246CAF"/>
    <w:rsid w:val="00246F9D"/>
    <w:rsid w:val="00246FEF"/>
    <w:rsid w:val="0024718E"/>
    <w:rsid w:val="00247224"/>
    <w:rsid w:val="00247364"/>
    <w:rsid w:val="002474C8"/>
    <w:rsid w:val="002474F4"/>
    <w:rsid w:val="00247794"/>
    <w:rsid w:val="00247D35"/>
    <w:rsid w:val="002505E8"/>
    <w:rsid w:val="002514F7"/>
    <w:rsid w:val="002516FD"/>
    <w:rsid w:val="00251D14"/>
    <w:rsid w:val="00252C21"/>
    <w:rsid w:val="00252C2A"/>
    <w:rsid w:val="002531EE"/>
    <w:rsid w:val="00253DBA"/>
    <w:rsid w:val="00254100"/>
    <w:rsid w:val="002550CA"/>
    <w:rsid w:val="00255CFD"/>
    <w:rsid w:val="00255FAB"/>
    <w:rsid w:val="0025603D"/>
    <w:rsid w:val="00256717"/>
    <w:rsid w:val="00256CBA"/>
    <w:rsid w:val="00257ACA"/>
    <w:rsid w:val="00257E02"/>
    <w:rsid w:val="0026042B"/>
    <w:rsid w:val="00260923"/>
    <w:rsid w:val="00260C2A"/>
    <w:rsid w:val="00260DD6"/>
    <w:rsid w:val="0026146E"/>
    <w:rsid w:val="00261E1E"/>
    <w:rsid w:val="00261E43"/>
    <w:rsid w:val="00262859"/>
    <w:rsid w:val="00262BB7"/>
    <w:rsid w:val="00262CBC"/>
    <w:rsid w:val="00262E73"/>
    <w:rsid w:val="00262F94"/>
    <w:rsid w:val="002631AD"/>
    <w:rsid w:val="002632E5"/>
    <w:rsid w:val="002634F9"/>
    <w:rsid w:val="00263763"/>
    <w:rsid w:val="00263953"/>
    <w:rsid w:val="00263A5E"/>
    <w:rsid w:val="002645E2"/>
    <w:rsid w:val="0026477C"/>
    <w:rsid w:val="002649F4"/>
    <w:rsid w:val="002672E6"/>
    <w:rsid w:val="00267458"/>
    <w:rsid w:val="002676BB"/>
    <w:rsid w:val="002701E3"/>
    <w:rsid w:val="002712D5"/>
    <w:rsid w:val="002713C8"/>
    <w:rsid w:val="002714BB"/>
    <w:rsid w:val="002716DC"/>
    <w:rsid w:val="00271E02"/>
    <w:rsid w:val="00272649"/>
    <w:rsid w:val="00273977"/>
    <w:rsid w:val="00273BB6"/>
    <w:rsid w:val="00273FAE"/>
    <w:rsid w:val="00274254"/>
    <w:rsid w:val="00274846"/>
    <w:rsid w:val="002748F8"/>
    <w:rsid w:val="0027490A"/>
    <w:rsid w:val="00275298"/>
    <w:rsid w:val="00276202"/>
    <w:rsid w:val="00276453"/>
    <w:rsid w:val="00277C19"/>
    <w:rsid w:val="00280414"/>
    <w:rsid w:val="00280A11"/>
    <w:rsid w:val="0028184E"/>
    <w:rsid w:val="00281A70"/>
    <w:rsid w:val="00281B77"/>
    <w:rsid w:val="00281BA1"/>
    <w:rsid w:val="00283001"/>
    <w:rsid w:val="00283A82"/>
    <w:rsid w:val="00283AC0"/>
    <w:rsid w:val="00283BE6"/>
    <w:rsid w:val="00283C6D"/>
    <w:rsid w:val="00284E76"/>
    <w:rsid w:val="002853F4"/>
    <w:rsid w:val="002854A2"/>
    <w:rsid w:val="00285771"/>
    <w:rsid w:val="0028590E"/>
    <w:rsid w:val="00285D5C"/>
    <w:rsid w:val="002864CF"/>
    <w:rsid w:val="002869A9"/>
    <w:rsid w:val="0028769D"/>
    <w:rsid w:val="002876B2"/>
    <w:rsid w:val="00287822"/>
    <w:rsid w:val="002900EA"/>
    <w:rsid w:val="002908D2"/>
    <w:rsid w:val="00290EDF"/>
    <w:rsid w:val="002916E7"/>
    <w:rsid w:val="00292179"/>
    <w:rsid w:val="002922F0"/>
    <w:rsid w:val="00292734"/>
    <w:rsid w:val="00292887"/>
    <w:rsid w:val="0029289B"/>
    <w:rsid w:val="00292C5D"/>
    <w:rsid w:val="00292CD6"/>
    <w:rsid w:val="00292D9A"/>
    <w:rsid w:val="002934B9"/>
    <w:rsid w:val="00293DFF"/>
    <w:rsid w:val="0029418E"/>
    <w:rsid w:val="00294327"/>
    <w:rsid w:val="002943B5"/>
    <w:rsid w:val="00294DC3"/>
    <w:rsid w:val="0029509E"/>
    <w:rsid w:val="002950D8"/>
    <w:rsid w:val="00295251"/>
    <w:rsid w:val="0029565F"/>
    <w:rsid w:val="00295B31"/>
    <w:rsid w:val="00295F79"/>
    <w:rsid w:val="00296DA1"/>
    <w:rsid w:val="0029704A"/>
    <w:rsid w:val="00297127"/>
    <w:rsid w:val="002A0078"/>
    <w:rsid w:val="002A0316"/>
    <w:rsid w:val="002A0A37"/>
    <w:rsid w:val="002A0FBE"/>
    <w:rsid w:val="002A1093"/>
    <w:rsid w:val="002A117D"/>
    <w:rsid w:val="002A158D"/>
    <w:rsid w:val="002A20D8"/>
    <w:rsid w:val="002A31CC"/>
    <w:rsid w:val="002A375E"/>
    <w:rsid w:val="002A3826"/>
    <w:rsid w:val="002A415A"/>
    <w:rsid w:val="002A44E7"/>
    <w:rsid w:val="002A466E"/>
    <w:rsid w:val="002A4677"/>
    <w:rsid w:val="002A4AB5"/>
    <w:rsid w:val="002A536E"/>
    <w:rsid w:val="002A5948"/>
    <w:rsid w:val="002A5D94"/>
    <w:rsid w:val="002A6002"/>
    <w:rsid w:val="002A6C72"/>
    <w:rsid w:val="002A703F"/>
    <w:rsid w:val="002A72E7"/>
    <w:rsid w:val="002A776E"/>
    <w:rsid w:val="002A77E3"/>
    <w:rsid w:val="002B0096"/>
    <w:rsid w:val="002B03CB"/>
    <w:rsid w:val="002B0609"/>
    <w:rsid w:val="002B0AA9"/>
    <w:rsid w:val="002B0BED"/>
    <w:rsid w:val="002B0CF2"/>
    <w:rsid w:val="002B0D09"/>
    <w:rsid w:val="002B122E"/>
    <w:rsid w:val="002B1480"/>
    <w:rsid w:val="002B1707"/>
    <w:rsid w:val="002B1A5C"/>
    <w:rsid w:val="002B1EF0"/>
    <w:rsid w:val="002B26A1"/>
    <w:rsid w:val="002B31C6"/>
    <w:rsid w:val="002B3299"/>
    <w:rsid w:val="002B3AC0"/>
    <w:rsid w:val="002B3B20"/>
    <w:rsid w:val="002B3CFB"/>
    <w:rsid w:val="002B407F"/>
    <w:rsid w:val="002B4760"/>
    <w:rsid w:val="002B48A0"/>
    <w:rsid w:val="002B4DB7"/>
    <w:rsid w:val="002B4DD6"/>
    <w:rsid w:val="002B58E1"/>
    <w:rsid w:val="002B605B"/>
    <w:rsid w:val="002B6215"/>
    <w:rsid w:val="002B62E0"/>
    <w:rsid w:val="002B63E0"/>
    <w:rsid w:val="002B6E2C"/>
    <w:rsid w:val="002B702A"/>
    <w:rsid w:val="002B7108"/>
    <w:rsid w:val="002B722A"/>
    <w:rsid w:val="002B7998"/>
    <w:rsid w:val="002B7AEF"/>
    <w:rsid w:val="002B7BFF"/>
    <w:rsid w:val="002C09E5"/>
    <w:rsid w:val="002C21B0"/>
    <w:rsid w:val="002C2DB2"/>
    <w:rsid w:val="002C3130"/>
    <w:rsid w:val="002C3676"/>
    <w:rsid w:val="002C38A4"/>
    <w:rsid w:val="002C41E8"/>
    <w:rsid w:val="002C4BBC"/>
    <w:rsid w:val="002C4DA6"/>
    <w:rsid w:val="002C5AC9"/>
    <w:rsid w:val="002C5EE6"/>
    <w:rsid w:val="002C6F27"/>
    <w:rsid w:val="002C79C5"/>
    <w:rsid w:val="002C7EA4"/>
    <w:rsid w:val="002D01F3"/>
    <w:rsid w:val="002D08F9"/>
    <w:rsid w:val="002D0B19"/>
    <w:rsid w:val="002D2B1A"/>
    <w:rsid w:val="002D2BB8"/>
    <w:rsid w:val="002D2BBC"/>
    <w:rsid w:val="002D3130"/>
    <w:rsid w:val="002D5DA1"/>
    <w:rsid w:val="002D5DA9"/>
    <w:rsid w:val="002D62C8"/>
    <w:rsid w:val="002D6BCF"/>
    <w:rsid w:val="002D7523"/>
    <w:rsid w:val="002D774B"/>
    <w:rsid w:val="002D7832"/>
    <w:rsid w:val="002D799B"/>
    <w:rsid w:val="002D7A27"/>
    <w:rsid w:val="002D7B12"/>
    <w:rsid w:val="002E068F"/>
    <w:rsid w:val="002E077E"/>
    <w:rsid w:val="002E0947"/>
    <w:rsid w:val="002E0AA9"/>
    <w:rsid w:val="002E1476"/>
    <w:rsid w:val="002E1B54"/>
    <w:rsid w:val="002E1F76"/>
    <w:rsid w:val="002E249A"/>
    <w:rsid w:val="002E2A60"/>
    <w:rsid w:val="002E2C6D"/>
    <w:rsid w:val="002E3022"/>
    <w:rsid w:val="002E31E8"/>
    <w:rsid w:val="002E371D"/>
    <w:rsid w:val="002E37C6"/>
    <w:rsid w:val="002E40EC"/>
    <w:rsid w:val="002E4163"/>
    <w:rsid w:val="002E4B4A"/>
    <w:rsid w:val="002E4C91"/>
    <w:rsid w:val="002E4CED"/>
    <w:rsid w:val="002E4D75"/>
    <w:rsid w:val="002E4EAA"/>
    <w:rsid w:val="002E51FB"/>
    <w:rsid w:val="002E5CDF"/>
    <w:rsid w:val="002E65F4"/>
    <w:rsid w:val="002E6655"/>
    <w:rsid w:val="002E68F4"/>
    <w:rsid w:val="002E6B44"/>
    <w:rsid w:val="002E6F82"/>
    <w:rsid w:val="002F0195"/>
    <w:rsid w:val="002F01D6"/>
    <w:rsid w:val="002F031C"/>
    <w:rsid w:val="002F0477"/>
    <w:rsid w:val="002F09D6"/>
    <w:rsid w:val="002F0DB4"/>
    <w:rsid w:val="002F133A"/>
    <w:rsid w:val="002F1A65"/>
    <w:rsid w:val="002F1D82"/>
    <w:rsid w:val="002F2054"/>
    <w:rsid w:val="002F299F"/>
    <w:rsid w:val="002F3050"/>
    <w:rsid w:val="002F313D"/>
    <w:rsid w:val="002F3D8F"/>
    <w:rsid w:val="002F4086"/>
    <w:rsid w:val="002F4A2C"/>
    <w:rsid w:val="002F5157"/>
    <w:rsid w:val="002F52EC"/>
    <w:rsid w:val="002F534B"/>
    <w:rsid w:val="002F5368"/>
    <w:rsid w:val="002F6116"/>
    <w:rsid w:val="002F6442"/>
    <w:rsid w:val="002F6864"/>
    <w:rsid w:val="002F7040"/>
    <w:rsid w:val="002F7FCB"/>
    <w:rsid w:val="00301187"/>
    <w:rsid w:val="0030137C"/>
    <w:rsid w:val="00301DE2"/>
    <w:rsid w:val="00302041"/>
    <w:rsid w:val="00303035"/>
    <w:rsid w:val="00303233"/>
    <w:rsid w:val="00303665"/>
    <w:rsid w:val="00303C3C"/>
    <w:rsid w:val="00303C8A"/>
    <w:rsid w:val="00304160"/>
    <w:rsid w:val="00304552"/>
    <w:rsid w:val="00304E43"/>
    <w:rsid w:val="0030515B"/>
    <w:rsid w:val="0030547C"/>
    <w:rsid w:val="00305978"/>
    <w:rsid w:val="00305AC0"/>
    <w:rsid w:val="00305EF0"/>
    <w:rsid w:val="003068C6"/>
    <w:rsid w:val="0030722D"/>
    <w:rsid w:val="00307284"/>
    <w:rsid w:val="003072A9"/>
    <w:rsid w:val="00307343"/>
    <w:rsid w:val="003079D0"/>
    <w:rsid w:val="00307E74"/>
    <w:rsid w:val="00310692"/>
    <w:rsid w:val="00310CA1"/>
    <w:rsid w:val="00310D30"/>
    <w:rsid w:val="00310E12"/>
    <w:rsid w:val="00311D9C"/>
    <w:rsid w:val="00311DF0"/>
    <w:rsid w:val="003121E8"/>
    <w:rsid w:val="00312C01"/>
    <w:rsid w:val="00312DB8"/>
    <w:rsid w:val="003131E5"/>
    <w:rsid w:val="003133FB"/>
    <w:rsid w:val="00313788"/>
    <w:rsid w:val="00313BA0"/>
    <w:rsid w:val="00313CA7"/>
    <w:rsid w:val="00314531"/>
    <w:rsid w:val="00314890"/>
    <w:rsid w:val="003148B5"/>
    <w:rsid w:val="003149A4"/>
    <w:rsid w:val="00314ADE"/>
    <w:rsid w:val="00314F6C"/>
    <w:rsid w:val="003150D3"/>
    <w:rsid w:val="003151A4"/>
    <w:rsid w:val="00315327"/>
    <w:rsid w:val="003153E9"/>
    <w:rsid w:val="00315470"/>
    <w:rsid w:val="003154FB"/>
    <w:rsid w:val="0031553F"/>
    <w:rsid w:val="0031591B"/>
    <w:rsid w:val="00315A5C"/>
    <w:rsid w:val="00315AAB"/>
    <w:rsid w:val="0031612D"/>
    <w:rsid w:val="00316180"/>
    <w:rsid w:val="0031624C"/>
    <w:rsid w:val="003166CF"/>
    <w:rsid w:val="0031689D"/>
    <w:rsid w:val="00316C7F"/>
    <w:rsid w:val="00316E80"/>
    <w:rsid w:val="00317D23"/>
    <w:rsid w:val="00317DF7"/>
    <w:rsid w:val="00317E7E"/>
    <w:rsid w:val="00320447"/>
    <w:rsid w:val="00320D9F"/>
    <w:rsid w:val="003211AD"/>
    <w:rsid w:val="003218C9"/>
    <w:rsid w:val="0032192A"/>
    <w:rsid w:val="0032197F"/>
    <w:rsid w:val="00321AC8"/>
    <w:rsid w:val="00322010"/>
    <w:rsid w:val="00322074"/>
    <w:rsid w:val="003220FD"/>
    <w:rsid w:val="00322F7C"/>
    <w:rsid w:val="00324433"/>
    <w:rsid w:val="003248B5"/>
    <w:rsid w:val="00324AC3"/>
    <w:rsid w:val="00324E66"/>
    <w:rsid w:val="00325048"/>
    <w:rsid w:val="00325389"/>
    <w:rsid w:val="003258C8"/>
    <w:rsid w:val="00326167"/>
    <w:rsid w:val="00327090"/>
    <w:rsid w:val="00327158"/>
    <w:rsid w:val="003271B4"/>
    <w:rsid w:val="00327430"/>
    <w:rsid w:val="003275AC"/>
    <w:rsid w:val="00330022"/>
    <w:rsid w:val="00331163"/>
    <w:rsid w:val="00331A58"/>
    <w:rsid w:val="00331D61"/>
    <w:rsid w:val="0033231F"/>
    <w:rsid w:val="00333608"/>
    <w:rsid w:val="00334366"/>
    <w:rsid w:val="00334422"/>
    <w:rsid w:val="00334755"/>
    <w:rsid w:val="00334CCC"/>
    <w:rsid w:val="00335310"/>
    <w:rsid w:val="003356BD"/>
    <w:rsid w:val="00335B8B"/>
    <w:rsid w:val="00335DF0"/>
    <w:rsid w:val="003375B7"/>
    <w:rsid w:val="00337931"/>
    <w:rsid w:val="00337BF1"/>
    <w:rsid w:val="0034017F"/>
    <w:rsid w:val="003408AC"/>
    <w:rsid w:val="00340DD7"/>
    <w:rsid w:val="0034185C"/>
    <w:rsid w:val="00341E05"/>
    <w:rsid w:val="00342515"/>
    <w:rsid w:val="0034312B"/>
    <w:rsid w:val="00343AD6"/>
    <w:rsid w:val="00344A28"/>
    <w:rsid w:val="00345179"/>
    <w:rsid w:val="00345485"/>
    <w:rsid w:val="003454F2"/>
    <w:rsid w:val="00345A39"/>
    <w:rsid w:val="00346408"/>
    <w:rsid w:val="00346757"/>
    <w:rsid w:val="00346EBE"/>
    <w:rsid w:val="00347761"/>
    <w:rsid w:val="003478D0"/>
    <w:rsid w:val="00347C6F"/>
    <w:rsid w:val="00347D59"/>
    <w:rsid w:val="00350029"/>
    <w:rsid w:val="0035036B"/>
    <w:rsid w:val="00350FCD"/>
    <w:rsid w:val="00351571"/>
    <w:rsid w:val="00351CE3"/>
    <w:rsid w:val="00351D25"/>
    <w:rsid w:val="00351F0D"/>
    <w:rsid w:val="00352872"/>
    <w:rsid w:val="00352B67"/>
    <w:rsid w:val="00352FCC"/>
    <w:rsid w:val="00355122"/>
    <w:rsid w:val="00355F3A"/>
    <w:rsid w:val="00356688"/>
    <w:rsid w:val="00356753"/>
    <w:rsid w:val="00356EF6"/>
    <w:rsid w:val="0035718B"/>
    <w:rsid w:val="00357205"/>
    <w:rsid w:val="003577A0"/>
    <w:rsid w:val="00360CEB"/>
    <w:rsid w:val="00361172"/>
    <w:rsid w:val="0036143D"/>
    <w:rsid w:val="0036226D"/>
    <w:rsid w:val="003622CC"/>
    <w:rsid w:val="003626CB"/>
    <w:rsid w:val="0036294E"/>
    <w:rsid w:val="00362952"/>
    <w:rsid w:val="00362FEC"/>
    <w:rsid w:val="00364593"/>
    <w:rsid w:val="00364CE5"/>
    <w:rsid w:val="00364E74"/>
    <w:rsid w:val="003650BD"/>
    <w:rsid w:val="00365B49"/>
    <w:rsid w:val="00365D71"/>
    <w:rsid w:val="003664AA"/>
    <w:rsid w:val="003667AB"/>
    <w:rsid w:val="003667DD"/>
    <w:rsid w:val="00366939"/>
    <w:rsid w:val="003671AA"/>
    <w:rsid w:val="003676EA"/>
    <w:rsid w:val="003705DB"/>
    <w:rsid w:val="00370A40"/>
    <w:rsid w:val="00370C9B"/>
    <w:rsid w:val="00371E93"/>
    <w:rsid w:val="003723CC"/>
    <w:rsid w:val="00372498"/>
    <w:rsid w:val="0037258E"/>
    <w:rsid w:val="00372783"/>
    <w:rsid w:val="00373A4A"/>
    <w:rsid w:val="00373E9A"/>
    <w:rsid w:val="00374072"/>
    <w:rsid w:val="00374325"/>
    <w:rsid w:val="00374CF3"/>
    <w:rsid w:val="00375E56"/>
    <w:rsid w:val="00376769"/>
    <w:rsid w:val="00377049"/>
    <w:rsid w:val="0038007E"/>
    <w:rsid w:val="003802D4"/>
    <w:rsid w:val="0038076C"/>
    <w:rsid w:val="003809CF"/>
    <w:rsid w:val="00380C0B"/>
    <w:rsid w:val="003818C3"/>
    <w:rsid w:val="00381DF5"/>
    <w:rsid w:val="0038219F"/>
    <w:rsid w:val="0038247E"/>
    <w:rsid w:val="003828D9"/>
    <w:rsid w:val="00384254"/>
    <w:rsid w:val="003844E9"/>
    <w:rsid w:val="00384ADB"/>
    <w:rsid w:val="003850AA"/>
    <w:rsid w:val="003853A5"/>
    <w:rsid w:val="0038549B"/>
    <w:rsid w:val="003854CA"/>
    <w:rsid w:val="00385C45"/>
    <w:rsid w:val="00385D99"/>
    <w:rsid w:val="00385DA7"/>
    <w:rsid w:val="00386B2F"/>
    <w:rsid w:val="00386D29"/>
    <w:rsid w:val="00386D7B"/>
    <w:rsid w:val="0039015C"/>
    <w:rsid w:val="0039131A"/>
    <w:rsid w:val="00392082"/>
    <w:rsid w:val="003922EF"/>
    <w:rsid w:val="0039273B"/>
    <w:rsid w:val="0039293B"/>
    <w:rsid w:val="00392F5F"/>
    <w:rsid w:val="003930E7"/>
    <w:rsid w:val="0039355B"/>
    <w:rsid w:val="00393869"/>
    <w:rsid w:val="0039389B"/>
    <w:rsid w:val="00393F59"/>
    <w:rsid w:val="003941B4"/>
    <w:rsid w:val="00394515"/>
    <w:rsid w:val="003947D3"/>
    <w:rsid w:val="003964C7"/>
    <w:rsid w:val="00396984"/>
    <w:rsid w:val="00396A58"/>
    <w:rsid w:val="00396E37"/>
    <w:rsid w:val="00396E85"/>
    <w:rsid w:val="003970DF"/>
    <w:rsid w:val="00397139"/>
    <w:rsid w:val="00397148"/>
    <w:rsid w:val="003971AE"/>
    <w:rsid w:val="0039739D"/>
    <w:rsid w:val="003A01A8"/>
    <w:rsid w:val="003A0662"/>
    <w:rsid w:val="003A08CF"/>
    <w:rsid w:val="003A1922"/>
    <w:rsid w:val="003A1F5D"/>
    <w:rsid w:val="003A2221"/>
    <w:rsid w:val="003A234F"/>
    <w:rsid w:val="003A2361"/>
    <w:rsid w:val="003A2582"/>
    <w:rsid w:val="003A28CD"/>
    <w:rsid w:val="003A366D"/>
    <w:rsid w:val="003A398D"/>
    <w:rsid w:val="003A3C55"/>
    <w:rsid w:val="003A3EB9"/>
    <w:rsid w:val="003A42D6"/>
    <w:rsid w:val="003A45E2"/>
    <w:rsid w:val="003A46D9"/>
    <w:rsid w:val="003A501C"/>
    <w:rsid w:val="003A52F9"/>
    <w:rsid w:val="003A5C41"/>
    <w:rsid w:val="003A5EA9"/>
    <w:rsid w:val="003A614F"/>
    <w:rsid w:val="003A6379"/>
    <w:rsid w:val="003A647B"/>
    <w:rsid w:val="003A7520"/>
    <w:rsid w:val="003A7A3B"/>
    <w:rsid w:val="003A7AF7"/>
    <w:rsid w:val="003A7DDC"/>
    <w:rsid w:val="003B01EC"/>
    <w:rsid w:val="003B0B12"/>
    <w:rsid w:val="003B1D9A"/>
    <w:rsid w:val="003B2029"/>
    <w:rsid w:val="003B2FDD"/>
    <w:rsid w:val="003B31D3"/>
    <w:rsid w:val="003B374D"/>
    <w:rsid w:val="003B3E06"/>
    <w:rsid w:val="003B4672"/>
    <w:rsid w:val="003B4BDD"/>
    <w:rsid w:val="003B4DB6"/>
    <w:rsid w:val="003B4E85"/>
    <w:rsid w:val="003B5172"/>
    <w:rsid w:val="003B5409"/>
    <w:rsid w:val="003B6081"/>
    <w:rsid w:val="003B68DC"/>
    <w:rsid w:val="003B6DD1"/>
    <w:rsid w:val="003B7037"/>
    <w:rsid w:val="003B71ED"/>
    <w:rsid w:val="003B7596"/>
    <w:rsid w:val="003B7F50"/>
    <w:rsid w:val="003C085B"/>
    <w:rsid w:val="003C0A51"/>
    <w:rsid w:val="003C10ED"/>
    <w:rsid w:val="003C117C"/>
    <w:rsid w:val="003C1A1A"/>
    <w:rsid w:val="003C1D0C"/>
    <w:rsid w:val="003C1D2F"/>
    <w:rsid w:val="003C1EDB"/>
    <w:rsid w:val="003C1F93"/>
    <w:rsid w:val="003C2342"/>
    <w:rsid w:val="003C2415"/>
    <w:rsid w:val="003C2782"/>
    <w:rsid w:val="003C2FB3"/>
    <w:rsid w:val="003C3054"/>
    <w:rsid w:val="003C3D8B"/>
    <w:rsid w:val="003C42C2"/>
    <w:rsid w:val="003C44B3"/>
    <w:rsid w:val="003C4546"/>
    <w:rsid w:val="003C46FE"/>
    <w:rsid w:val="003C4B47"/>
    <w:rsid w:val="003C4F78"/>
    <w:rsid w:val="003C4FD4"/>
    <w:rsid w:val="003C51EB"/>
    <w:rsid w:val="003C569C"/>
    <w:rsid w:val="003C5836"/>
    <w:rsid w:val="003C6330"/>
    <w:rsid w:val="003C644F"/>
    <w:rsid w:val="003C72B4"/>
    <w:rsid w:val="003C7431"/>
    <w:rsid w:val="003C75BA"/>
    <w:rsid w:val="003C75CD"/>
    <w:rsid w:val="003C78BA"/>
    <w:rsid w:val="003C7F93"/>
    <w:rsid w:val="003D0551"/>
    <w:rsid w:val="003D06CA"/>
    <w:rsid w:val="003D06FB"/>
    <w:rsid w:val="003D0FBD"/>
    <w:rsid w:val="003D13DF"/>
    <w:rsid w:val="003D179E"/>
    <w:rsid w:val="003D1D13"/>
    <w:rsid w:val="003D256E"/>
    <w:rsid w:val="003D2855"/>
    <w:rsid w:val="003D29BF"/>
    <w:rsid w:val="003D36D1"/>
    <w:rsid w:val="003D3801"/>
    <w:rsid w:val="003D45B6"/>
    <w:rsid w:val="003D492E"/>
    <w:rsid w:val="003D5D36"/>
    <w:rsid w:val="003D6402"/>
    <w:rsid w:val="003D6701"/>
    <w:rsid w:val="003D6B3F"/>
    <w:rsid w:val="003D6C5D"/>
    <w:rsid w:val="003D6F5C"/>
    <w:rsid w:val="003D7385"/>
    <w:rsid w:val="003E0912"/>
    <w:rsid w:val="003E104A"/>
    <w:rsid w:val="003E1463"/>
    <w:rsid w:val="003E2070"/>
    <w:rsid w:val="003E28C7"/>
    <w:rsid w:val="003E2E3B"/>
    <w:rsid w:val="003E44C0"/>
    <w:rsid w:val="003E4720"/>
    <w:rsid w:val="003E48F4"/>
    <w:rsid w:val="003E52FD"/>
    <w:rsid w:val="003E5B84"/>
    <w:rsid w:val="003E5EA7"/>
    <w:rsid w:val="003E6267"/>
    <w:rsid w:val="003E6473"/>
    <w:rsid w:val="003E6B9C"/>
    <w:rsid w:val="003E7194"/>
    <w:rsid w:val="003E71D5"/>
    <w:rsid w:val="003F044B"/>
    <w:rsid w:val="003F08BC"/>
    <w:rsid w:val="003F0B90"/>
    <w:rsid w:val="003F0BE5"/>
    <w:rsid w:val="003F0CCB"/>
    <w:rsid w:val="003F0DBD"/>
    <w:rsid w:val="003F10D2"/>
    <w:rsid w:val="003F10E3"/>
    <w:rsid w:val="003F19D6"/>
    <w:rsid w:val="003F228A"/>
    <w:rsid w:val="003F2593"/>
    <w:rsid w:val="003F2D2A"/>
    <w:rsid w:val="003F4B3E"/>
    <w:rsid w:val="003F4F17"/>
    <w:rsid w:val="003F5599"/>
    <w:rsid w:val="003F5C2B"/>
    <w:rsid w:val="003F61A1"/>
    <w:rsid w:val="003F735F"/>
    <w:rsid w:val="003F7ACE"/>
    <w:rsid w:val="003F7B24"/>
    <w:rsid w:val="0040011F"/>
    <w:rsid w:val="004009A5"/>
    <w:rsid w:val="00401105"/>
    <w:rsid w:val="00401126"/>
    <w:rsid w:val="004016CD"/>
    <w:rsid w:val="00401F94"/>
    <w:rsid w:val="004020BC"/>
    <w:rsid w:val="00402392"/>
    <w:rsid w:val="00402F1A"/>
    <w:rsid w:val="0040305B"/>
    <w:rsid w:val="00403DEB"/>
    <w:rsid w:val="004046E9"/>
    <w:rsid w:val="0040479D"/>
    <w:rsid w:val="004047B1"/>
    <w:rsid w:val="0040539F"/>
    <w:rsid w:val="00406042"/>
    <w:rsid w:val="0040618E"/>
    <w:rsid w:val="004061D0"/>
    <w:rsid w:val="00406B9D"/>
    <w:rsid w:val="004079DA"/>
    <w:rsid w:val="00410155"/>
    <w:rsid w:val="0041028F"/>
    <w:rsid w:val="0041029B"/>
    <w:rsid w:val="00410817"/>
    <w:rsid w:val="00410871"/>
    <w:rsid w:val="0041099C"/>
    <w:rsid w:val="00410B2F"/>
    <w:rsid w:val="00410FB5"/>
    <w:rsid w:val="00411D49"/>
    <w:rsid w:val="00411F9E"/>
    <w:rsid w:val="004124D3"/>
    <w:rsid w:val="004125C9"/>
    <w:rsid w:val="00412C0C"/>
    <w:rsid w:val="00413894"/>
    <w:rsid w:val="0041434F"/>
    <w:rsid w:val="00414713"/>
    <w:rsid w:val="0041477B"/>
    <w:rsid w:val="00414D36"/>
    <w:rsid w:val="00414E38"/>
    <w:rsid w:val="004151EE"/>
    <w:rsid w:val="004155A2"/>
    <w:rsid w:val="00415736"/>
    <w:rsid w:val="00415FCB"/>
    <w:rsid w:val="00416B08"/>
    <w:rsid w:val="00416E4C"/>
    <w:rsid w:val="00416F98"/>
    <w:rsid w:val="00417288"/>
    <w:rsid w:val="0041737C"/>
    <w:rsid w:val="00417C8F"/>
    <w:rsid w:val="00417DB6"/>
    <w:rsid w:val="00420597"/>
    <w:rsid w:val="00420860"/>
    <w:rsid w:val="00420958"/>
    <w:rsid w:val="00421480"/>
    <w:rsid w:val="00422070"/>
    <w:rsid w:val="004233E7"/>
    <w:rsid w:val="00423499"/>
    <w:rsid w:val="00423793"/>
    <w:rsid w:val="0042386F"/>
    <w:rsid w:val="00423F69"/>
    <w:rsid w:val="00424833"/>
    <w:rsid w:val="0042491E"/>
    <w:rsid w:val="00424AC1"/>
    <w:rsid w:val="00424AC4"/>
    <w:rsid w:val="00425749"/>
    <w:rsid w:val="00425A9F"/>
    <w:rsid w:val="00425B1F"/>
    <w:rsid w:val="00426F0F"/>
    <w:rsid w:val="0042721F"/>
    <w:rsid w:val="00427A72"/>
    <w:rsid w:val="00427E90"/>
    <w:rsid w:val="00427F36"/>
    <w:rsid w:val="004304A3"/>
    <w:rsid w:val="00430999"/>
    <w:rsid w:val="00430AE5"/>
    <w:rsid w:val="00430E8F"/>
    <w:rsid w:val="0043105A"/>
    <w:rsid w:val="004312C2"/>
    <w:rsid w:val="00431A79"/>
    <w:rsid w:val="0043236D"/>
    <w:rsid w:val="00432775"/>
    <w:rsid w:val="00432A20"/>
    <w:rsid w:val="004334AF"/>
    <w:rsid w:val="00433C6B"/>
    <w:rsid w:val="00434397"/>
    <w:rsid w:val="00434481"/>
    <w:rsid w:val="00435621"/>
    <w:rsid w:val="0043564C"/>
    <w:rsid w:val="00435A42"/>
    <w:rsid w:val="00435DC9"/>
    <w:rsid w:val="00436EBA"/>
    <w:rsid w:val="00437975"/>
    <w:rsid w:val="00437A31"/>
    <w:rsid w:val="004406E9"/>
    <w:rsid w:val="004410D0"/>
    <w:rsid w:val="00441249"/>
    <w:rsid w:val="0044229D"/>
    <w:rsid w:val="00442DBD"/>
    <w:rsid w:val="004433F4"/>
    <w:rsid w:val="00443A2B"/>
    <w:rsid w:val="00443E2E"/>
    <w:rsid w:val="004447ED"/>
    <w:rsid w:val="00444926"/>
    <w:rsid w:val="004450F9"/>
    <w:rsid w:val="004453FF"/>
    <w:rsid w:val="004454BC"/>
    <w:rsid w:val="00445A89"/>
    <w:rsid w:val="004463E5"/>
    <w:rsid w:val="004468F8"/>
    <w:rsid w:val="00446B08"/>
    <w:rsid w:val="00446BEF"/>
    <w:rsid w:val="00447338"/>
    <w:rsid w:val="00447BD7"/>
    <w:rsid w:val="00447C1C"/>
    <w:rsid w:val="004509B2"/>
    <w:rsid w:val="00450AD6"/>
    <w:rsid w:val="00450D59"/>
    <w:rsid w:val="00450E99"/>
    <w:rsid w:val="00451655"/>
    <w:rsid w:val="00451A4D"/>
    <w:rsid w:val="00451DDB"/>
    <w:rsid w:val="00452603"/>
    <w:rsid w:val="004526F6"/>
    <w:rsid w:val="00452AC6"/>
    <w:rsid w:val="00452C84"/>
    <w:rsid w:val="00453243"/>
    <w:rsid w:val="004533F7"/>
    <w:rsid w:val="004535E5"/>
    <w:rsid w:val="00453716"/>
    <w:rsid w:val="00453871"/>
    <w:rsid w:val="00453F69"/>
    <w:rsid w:val="004548E0"/>
    <w:rsid w:val="00454C80"/>
    <w:rsid w:val="00455454"/>
    <w:rsid w:val="004564B8"/>
    <w:rsid w:val="00456626"/>
    <w:rsid w:val="00456673"/>
    <w:rsid w:val="00457656"/>
    <w:rsid w:val="00457844"/>
    <w:rsid w:val="00460136"/>
    <w:rsid w:val="00460376"/>
    <w:rsid w:val="004603BE"/>
    <w:rsid w:val="00460CC7"/>
    <w:rsid w:val="00461B50"/>
    <w:rsid w:val="00461E84"/>
    <w:rsid w:val="00462FFB"/>
    <w:rsid w:val="00463640"/>
    <w:rsid w:val="00463C02"/>
    <w:rsid w:val="00464ACB"/>
    <w:rsid w:val="00464D3E"/>
    <w:rsid w:val="00465B1F"/>
    <w:rsid w:val="0046602A"/>
    <w:rsid w:val="00466BCD"/>
    <w:rsid w:val="00471858"/>
    <w:rsid w:val="00471CE1"/>
    <w:rsid w:val="00471D19"/>
    <w:rsid w:val="004724EC"/>
    <w:rsid w:val="0047257A"/>
    <w:rsid w:val="00472607"/>
    <w:rsid w:val="00472BDF"/>
    <w:rsid w:val="00472BF2"/>
    <w:rsid w:val="00472DF9"/>
    <w:rsid w:val="00472FFB"/>
    <w:rsid w:val="004730A7"/>
    <w:rsid w:val="004736C4"/>
    <w:rsid w:val="004738A9"/>
    <w:rsid w:val="00473BA3"/>
    <w:rsid w:val="00473E3E"/>
    <w:rsid w:val="004747EF"/>
    <w:rsid w:val="004748AB"/>
    <w:rsid w:val="0047516E"/>
    <w:rsid w:val="004754C3"/>
    <w:rsid w:val="00475D5D"/>
    <w:rsid w:val="0047626F"/>
    <w:rsid w:val="00476A86"/>
    <w:rsid w:val="00476A92"/>
    <w:rsid w:val="00477255"/>
    <w:rsid w:val="004779D7"/>
    <w:rsid w:val="00477BD2"/>
    <w:rsid w:val="0048044F"/>
    <w:rsid w:val="00481448"/>
    <w:rsid w:val="004815E7"/>
    <w:rsid w:val="004816B7"/>
    <w:rsid w:val="0048233A"/>
    <w:rsid w:val="0048254D"/>
    <w:rsid w:val="0048257A"/>
    <w:rsid w:val="0048262F"/>
    <w:rsid w:val="00483943"/>
    <w:rsid w:val="00483EDA"/>
    <w:rsid w:val="00484492"/>
    <w:rsid w:val="00484ADE"/>
    <w:rsid w:val="0048506F"/>
    <w:rsid w:val="004851BD"/>
    <w:rsid w:val="0048556E"/>
    <w:rsid w:val="00485E7A"/>
    <w:rsid w:val="0048650A"/>
    <w:rsid w:val="0048739E"/>
    <w:rsid w:val="00487481"/>
    <w:rsid w:val="00487537"/>
    <w:rsid w:val="00487AA8"/>
    <w:rsid w:val="00487B17"/>
    <w:rsid w:val="00490128"/>
    <w:rsid w:val="004903BD"/>
    <w:rsid w:val="004905D9"/>
    <w:rsid w:val="00490D45"/>
    <w:rsid w:val="0049118C"/>
    <w:rsid w:val="0049120A"/>
    <w:rsid w:val="00491D86"/>
    <w:rsid w:val="00491FA0"/>
    <w:rsid w:val="004926C8"/>
    <w:rsid w:val="00493919"/>
    <w:rsid w:val="004943D9"/>
    <w:rsid w:val="00494A19"/>
    <w:rsid w:val="00494B3F"/>
    <w:rsid w:val="00494D99"/>
    <w:rsid w:val="00494EF2"/>
    <w:rsid w:val="0049542D"/>
    <w:rsid w:val="0049550B"/>
    <w:rsid w:val="00495751"/>
    <w:rsid w:val="00495EEF"/>
    <w:rsid w:val="004969C6"/>
    <w:rsid w:val="00496B05"/>
    <w:rsid w:val="00497220"/>
    <w:rsid w:val="00497BB3"/>
    <w:rsid w:val="00497E04"/>
    <w:rsid w:val="004A026F"/>
    <w:rsid w:val="004A04C7"/>
    <w:rsid w:val="004A0B7D"/>
    <w:rsid w:val="004A1576"/>
    <w:rsid w:val="004A1E81"/>
    <w:rsid w:val="004A331A"/>
    <w:rsid w:val="004A33B0"/>
    <w:rsid w:val="004A3E28"/>
    <w:rsid w:val="004A433A"/>
    <w:rsid w:val="004A4664"/>
    <w:rsid w:val="004A4ED3"/>
    <w:rsid w:val="004A50B3"/>
    <w:rsid w:val="004A50EC"/>
    <w:rsid w:val="004A518F"/>
    <w:rsid w:val="004A52F7"/>
    <w:rsid w:val="004A5973"/>
    <w:rsid w:val="004A63E2"/>
    <w:rsid w:val="004A74E1"/>
    <w:rsid w:val="004A75CF"/>
    <w:rsid w:val="004B0638"/>
    <w:rsid w:val="004B0754"/>
    <w:rsid w:val="004B0940"/>
    <w:rsid w:val="004B1BD8"/>
    <w:rsid w:val="004B1F12"/>
    <w:rsid w:val="004B3B4C"/>
    <w:rsid w:val="004B47AA"/>
    <w:rsid w:val="004B5000"/>
    <w:rsid w:val="004B5317"/>
    <w:rsid w:val="004B546B"/>
    <w:rsid w:val="004B61D9"/>
    <w:rsid w:val="004B62D6"/>
    <w:rsid w:val="004B64E0"/>
    <w:rsid w:val="004C0541"/>
    <w:rsid w:val="004C0ECA"/>
    <w:rsid w:val="004C14A4"/>
    <w:rsid w:val="004C1934"/>
    <w:rsid w:val="004C1B2E"/>
    <w:rsid w:val="004C3087"/>
    <w:rsid w:val="004C3524"/>
    <w:rsid w:val="004C4274"/>
    <w:rsid w:val="004C44B9"/>
    <w:rsid w:val="004C55E3"/>
    <w:rsid w:val="004C5A39"/>
    <w:rsid w:val="004C5BFC"/>
    <w:rsid w:val="004C5F64"/>
    <w:rsid w:val="004C61BA"/>
    <w:rsid w:val="004C637C"/>
    <w:rsid w:val="004C6A03"/>
    <w:rsid w:val="004C6B47"/>
    <w:rsid w:val="004C72BA"/>
    <w:rsid w:val="004C79BE"/>
    <w:rsid w:val="004C7A63"/>
    <w:rsid w:val="004C7D81"/>
    <w:rsid w:val="004C7FD7"/>
    <w:rsid w:val="004D087D"/>
    <w:rsid w:val="004D0907"/>
    <w:rsid w:val="004D119C"/>
    <w:rsid w:val="004D18BB"/>
    <w:rsid w:val="004D1AD4"/>
    <w:rsid w:val="004D1C39"/>
    <w:rsid w:val="004D1D9E"/>
    <w:rsid w:val="004D2377"/>
    <w:rsid w:val="004D2546"/>
    <w:rsid w:val="004D288D"/>
    <w:rsid w:val="004D2C6B"/>
    <w:rsid w:val="004D3037"/>
    <w:rsid w:val="004D35EE"/>
    <w:rsid w:val="004D38C9"/>
    <w:rsid w:val="004D3E5C"/>
    <w:rsid w:val="004D45C3"/>
    <w:rsid w:val="004D4667"/>
    <w:rsid w:val="004D4960"/>
    <w:rsid w:val="004D4F86"/>
    <w:rsid w:val="004D50B1"/>
    <w:rsid w:val="004D510E"/>
    <w:rsid w:val="004D589F"/>
    <w:rsid w:val="004D5CE1"/>
    <w:rsid w:val="004D5E7C"/>
    <w:rsid w:val="004D5E84"/>
    <w:rsid w:val="004D62D5"/>
    <w:rsid w:val="004D68C3"/>
    <w:rsid w:val="004D68CC"/>
    <w:rsid w:val="004D7635"/>
    <w:rsid w:val="004D7F35"/>
    <w:rsid w:val="004D7FB5"/>
    <w:rsid w:val="004E038E"/>
    <w:rsid w:val="004E046F"/>
    <w:rsid w:val="004E0527"/>
    <w:rsid w:val="004E05AB"/>
    <w:rsid w:val="004E0821"/>
    <w:rsid w:val="004E0AFE"/>
    <w:rsid w:val="004E1224"/>
    <w:rsid w:val="004E14E7"/>
    <w:rsid w:val="004E1D5A"/>
    <w:rsid w:val="004E25AC"/>
    <w:rsid w:val="004E2D49"/>
    <w:rsid w:val="004E2F21"/>
    <w:rsid w:val="004E3177"/>
    <w:rsid w:val="004E319C"/>
    <w:rsid w:val="004E3470"/>
    <w:rsid w:val="004E3714"/>
    <w:rsid w:val="004E3CF4"/>
    <w:rsid w:val="004E4852"/>
    <w:rsid w:val="004E4F30"/>
    <w:rsid w:val="004E5872"/>
    <w:rsid w:val="004E5952"/>
    <w:rsid w:val="004E5F1A"/>
    <w:rsid w:val="004E67EC"/>
    <w:rsid w:val="004E6B81"/>
    <w:rsid w:val="004E723B"/>
    <w:rsid w:val="004E74C9"/>
    <w:rsid w:val="004E776A"/>
    <w:rsid w:val="004E77EC"/>
    <w:rsid w:val="004E7F4A"/>
    <w:rsid w:val="004E7FF2"/>
    <w:rsid w:val="004F0318"/>
    <w:rsid w:val="004F0373"/>
    <w:rsid w:val="004F094F"/>
    <w:rsid w:val="004F125A"/>
    <w:rsid w:val="004F2688"/>
    <w:rsid w:val="004F27D7"/>
    <w:rsid w:val="004F2C45"/>
    <w:rsid w:val="004F3FCE"/>
    <w:rsid w:val="004F52B9"/>
    <w:rsid w:val="004F5F6E"/>
    <w:rsid w:val="004F66F4"/>
    <w:rsid w:val="004F7460"/>
    <w:rsid w:val="004F7EC3"/>
    <w:rsid w:val="005005DD"/>
    <w:rsid w:val="00500785"/>
    <w:rsid w:val="005012C0"/>
    <w:rsid w:val="005018AB"/>
    <w:rsid w:val="00501CDF"/>
    <w:rsid w:val="00501E4A"/>
    <w:rsid w:val="00502138"/>
    <w:rsid w:val="005024FB"/>
    <w:rsid w:val="005026AE"/>
    <w:rsid w:val="005039E1"/>
    <w:rsid w:val="00503A0F"/>
    <w:rsid w:val="00503AE4"/>
    <w:rsid w:val="0050502C"/>
    <w:rsid w:val="005056EE"/>
    <w:rsid w:val="005065A6"/>
    <w:rsid w:val="0050681C"/>
    <w:rsid w:val="005070FA"/>
    <w:rsid w:val="00507A60"/>
    <w:rsid w:val="005101E1"/>
    <w:rsid w:val="00510630"/>
    <w:rsid w:val="00510ACB"/>
    <w:rsid w:val="00510BB5"/>
    <w:rsid w:val="00510FDC"/>
    <w:rsid w:val="00511386"/>
    <w:rsid w:val="005114EC"/>
    <w:rsid w:val="00511D3C"/>
    <w:rsid w:val="0051235D"/>
    <w:rsid w:val="005133EE"/>
    <w:rsid w:val="00513C38"/>
    <w:rsid w:val="00513FEA"/>
    <w:rsid w:val="00514DEC"/>
    <w:rsid w:val="00515201"/>
    <w:rsid w:val="0051564B"/>
    <w:rsid w:val="00515C90"/>
    <w:rsid w:val="00515D9F"/>
    <w:rsid w:val="00516192"/>
    <w:rsid w:val="0051629B"/>
    <w:rsid w:val="005170F6"/>
    <w:rsid w:val="00517947"/>
    <w:rsid w:val="00517C04"/>
    <w:rsid w:val="0052021D"/>
    <w:rsid w:val="00520A57"/>
    <w:rsid w:val="00520F93"/>
    <w:rsid w:val="005222BB"/>
    <w:rsid w:val="005233F4"/>
    <w:rsid w:val="0052369C"/>
    <w:rsid w:val="0052380E"/>
    <w:rsid w:val="00523DA5"/>
    <w:rsid w:val="00523F80"/>
    <w:rsid w:val="00524708"/>
    <w:rsid w:val="00524EE5"/>
    <w:rsid w:val="00525054"/>
    <w:rsid w:val="00525D57"/>
    <w:rsid w:val="00526D41"/>
    <w:rsid w:val="005275A3"/>
    <w:rsid w:val="00530B9E"/>
    <w:rsid w:val="00531055"/>
    <w:rsid w:val="005316BA"/>
    <w:rsid w:val="00531C1C"/>
    <w:rsid w:val="00531E86"/>
    <w:rsid w:val="005324AC"/>
    <w:rsid w:val="00532CB8"/>
    <w:rsid w:val="00532FD6"/>
    <w:rsid w:val="00533052"/>
    <w:rsid w:val="005330E9"/>
    <w:rsid w:val="00533A70"/>
    <w:rsid w:val="00533DD5"/>
    <w:rsid w:val="005346F6"/>
    <w:rsid w:val="0053492D"/>
    <w:rsid w:val="005351C1"/>
    <w:rsid w:val="005353CA"/>
    <w:rsid w:val="00536F79"/>
    <w:rsid w:val="005379FF"/>
    <w:rsid w:val="005415CA"/>
    <w:rsid w:val="0054269B"/>
    <w:rsid w:val="00543995"/>
    <w:rsid w:val="00543A56"/>
    <w:rsid w:val="00543AD5"/>
    <w:rsid w:val="005446F3"/>
    <w:rsid w:val="005458CE"/>
    <w:rsid w:val="00545CB4"/>
    <w:rsid w:val="00545DA9"/>
    <w:rsid w:val="00545F3E"/>
    <w:rsid w:val="00546256"/>
    <w:rsid w:val="0054639E"/>
    <w:rsid w:val="005469F7"/>
    <w:rsid w:val="00546B06"/>
    <w:rsid w:val="00546C66"/>
    <w:rsid w:val="00546EED"/>
    <w:rsid w:val="005500A5"/>
    <w:rsid w:val="0055055B"/>
    <w:rsid w:val="00551625"/>
    <w:rsid w:val="00552397"/>
    <w:rsid w:val="00552461"/>
    <w:rsid w:val="00552AA7"/>
    <w:rsid w:val="00552F6F"/>
    <w:rsid w:val="005531DE"/>
    <w:rsid w:val="00553609"/>
    <w:rsid w:val="00553824"/>
    <w:rsid w:val="00553A16"/>
    <w:rsid w:val="00554A6B"/>
    <w:rsid w:val="00555B16"/>
    <w:rsid w:val="00555BBE"/>
    <w:rsid w:val="00555D0F"/>
    <w:rsid w:val="0055687B"/>
    <w:rsid w:val="00556BB4"/>
    <w:rsid w:val="00556E51"/>
    <w:rsid w:val="005575CE"/>
    <w:rsid w:val="005578A8"/>
    <w:rsid w:val="005601D9"/>
    <w:rsid w:val="00560F3D"/>
    <w:rsid w:val="0056108F"/>
    <w:rsid w:val="005611F4"/>
    <w:rsid w:val="00561476"/>
    <w:rsid w:val="005616AE"/>
    <w:rsid w:val="00561CDD"/>
    <w:rsid w:val="00562EDB"/>
    <w:rsid w:val="00563ECA"/>
    <w:rsid w:val="00564040"/>
    <w:rsid w:val="00564760"/>
    <w:rsid w:val="005663A5"/>
    <w:rsid w:val="00566738"/>
    <w:rsid w:val="00566823"/>
    <w:rsid w:val="00566A6C"/>
    <w:rsid w:val="00566BCA"/>
    <w:rsid w:val="00567503"/>
    <w:rsid w:val="0056774E"/>
    <w:rsid w:val="00567CD3"/>
    <w:rsid w:val="005702B4"/>
    <w:rsid w:val="00570D91"/>
    <w:rsid w:val="00571245"/>
    <w:rsid w:val="00571430"/>
    <w:rsid w:val="00571944"/>
    <w:rsid w:val="00571EA5"/>
    <w:rsid w:val="00571F19"/>
    <w:rsid w:val="005726EA"/>
    <w:rsid w:val="005727F3"/>
    <w:rsid w:val="00573246"/>
    <w:rsid w:val="005738A5"/>
    <w:rsid w:val="00573909"/>
    <w:rsid w:val="00574CDA"/>
    <w:rsid w:val="00575E4A"/>
    <w:rsid w:val="005768D1"/>
    <w:rsid w:val="00576DF7"/>
    <w:rsid w:val="00577118"/>
    <w:rsid w:val="00577451"/>
    <w:rsid w:val="00577597"/>
    <w:rsid w:val="0058099A"/>
    <w:rsid w:val="00580C8A"/>
    <w:rsid w:val="00581296"/>
    <w:rsid w:val="005822A5"/>
    <w:rsid w:val="0058270A"/>
    <w:rsid w:val="00582866"/>
    <w:rsid w:val="00582F00"/>
    <w:rsid w:val="00583157"/>
    <w:rsid w:val="0058339E"/>
    <w:rsid w:val="0058393A"/>
    <w:rsid w:val="00583D0D"/>
    <w:rsid w:val="00584149"/>
    <w:rsid w:val="005841B4"/>
    <w:rsid w:val="0058481F"/>
    <w:rsid w:val="00585058"/>
    <w:rsid w:val="0058526D"/>
    <w:rsid w:val="005856E2"/>
    <w:rsid w:val="00585B12"/>
    <w:rsid w:val="00585BA4"/>
    <w:rsid w:val="00585D24"/>
    <w:rsid w:val="0058609B"/>
    <w:rsid w:val="00586A6E"/>
    <w:rsid w:val="00586E3F"/>
    <w:rsid w:val="00587440"/>
    <w:rsid w:val="005879A3"/>
    <w:rsid w:val="00587E4D"/>
    <w:rsid w:val="005904E7"/>
    <w:rsid w:val="00590568"/>
    <w:rsid w:val="00590D71"/>
    <w:rsid w:val="00590FA0"/>
    <w:rsid w:val="0059195D"/>
    <w:rsid w:val="00591FBE"/>
    <w:rsid w:val="00592E97"/>
    <w:rsid w:val="00592F51"/>
    <w:rsid w:val="00593943"/>
    <w:rsid w:val="00593A82"/>
    <w:rsid w:val="00593C4F"/>
    <w:rsid w:val="00593DBB"/>
    <w:rsid w:val="00593F56"/>
    <w:rsid w:val="00594541"/>
    <w:rsid w:val="005949D5"/>
    <w:rsid w:val="00594C00"/>
    <w:rsid w:val="0059526D"/>
    <w:rsid w:val="0059654E"/>
    <w:rsid w:val="00596991"/>
    <w:rsid w:val="00596AC2"/>
    <w:rsid w:val="00597963"/>
    <w:rsid w:val="00597EFD"/>
    <w:rsid w:val="005A0230"/>
    <w:rsid w:val="005A02A0"/>
    <w:rsid w:val="005A04A5"/>
    <w:rsid w:val="005A0844"/>
    <w:rsid w:val="005A08B0"/>
    <w:rsid w:val="005A0984"/>
    <w:rsid w:val="005A0D88"/>
    <w:rsid w:val="005A1F65"/>
    <w:rsid w:val="005A302B"/>
    <w:rsid w:val="005A330D"/>
    <w:rsid w:val="005A3715"/>
    <w:rsid w:val="005A37ED"/>
    <w:rsid w:val="005A4E2B"/>
    <w:rsid w:val="005A56FF"/>
    <w:rsid w:val="005A5BB9"/>
    <w:rsid w:val="005A626C"/>
    <w:rsid w:val="005A77B3"/>
    <w:rsid w:val="005A7C9F"/>
    <w:rsid w:val="005A7DC0"/>
    <w:rsid w:val="005A7DC4"/>
    <w:rsid w:val="005A7E47"/>
    <w:rsid w:val="005B0A2C"/>
    <w:rsid w:val="005B0A60"/>
    <w:rsid w:val="005B127B"/>
    <w:rsid w:val="005B1459"/>
    <w:rsid w:val="005B23F5"/>
    <w:rsid w:val="005B26F0"/>
    <w:rsid w:val="005B28D4"/>
    <w:rsid w:val="005B2A44"/>
    <w:rsid w:val="005B37C7"/>
    <w:rsid w:val="005B394E"/>
    <w:rsid w:val="005B3F1F"/>
    <w:rsid w:val="005B4158"/>
    <w:rsid w:val="005B4552"/>
    <w:rsid w:val="005B4798"/>
    <w:rsid w:val="005B4867"/>
    <w:rsid w:val="005B4C3C"/>
    <w:rsid w:val="005B57D2"/>
    <w:rsid w:val="005B58E9"/>
    <w:rsid w:val="005B5DCB"/>
    <w:rsid w:val="005B5EA6"/>
    <w:rsid w:val="005B6144"/>
    <w:rsid w:val="005B6380"/>
    <w:rsid w:val="005B66DF"/>
    <w:rsid w:val="005B6BA7"/>
    <w:rsid w:val="005B6ECF"/>
    <w:rsid w:val="005B7767"/>
    <w:rsid w:val="005B7E2C"/>
    <w:rsid w:val="005C04C8"/>
    <w:rsid w:val="005C05B4"/>
    <w:rsid w:val="005C05E7"/>
    <w:rsid w:val="005C2A9D"/>
    <w:rsid w:val="005C2D07"/>
    <w:rsid w:val="005C30FA"/>
    <w:rsid w:val="005C36C3"/>
    <w:rsid w:val="005C370A"/>
    <w:rsid w:val="005C5111"/>
    <w:rsid w:val="005C5AB5"/>
    <w:rsid w:val="005C5D0A"/>
    <w:rsid w:val="005C6782"/>
    <w:rsid w:val="005C6824"/>
    <w:rsid w:val="005C6B22"/>
    <w:rsid w:val="005C6D21"/>
    <w:rsid w:val="005C7292"/>
    <w:rsid w:val="005C72DB"/>
    <w:rsid w:val="005C7FB6"/>
    <w:rsid w:val="005C7FE9"/>
    <w:rsid w:val="005D00BF"/>
    <w:rsid w:val="005D01FF"/>
    <w:rsid w:val="005D0406"/>
    <w:rsid w:val="005D0569"/>
    <w:rsid w:val="005D06D6"/>
    <w:rsid w:val="005D0BC5"/>
    <w:rsid w:val="005D1051"/>
    <w:rsid w:val="005D19AD"/>
    <w:rsid w:val="005D223F"/>
    <w:rsid w:val="005D24BC"/>
    <w:rsid w:val="005D2956"/>
    <w:rsid w:val="005D2C75"/>
    <w:rsid w:val="005D34D6"/>
    <w:rsid w:val="005D3981"/>
    <w:rsid w:val="005D4729"/>
    <w:rsid w:val="005D48AD"/>
    <w:rsid w:val="005D48DB"/>
    <w:rsid w:val="005D4CB2"/>
    <w:rsid w:val="005D55D3"/>
    <w:rsid w:val="005D5873"/>
    <w:rsid w:val="005D6233"/>
    <w:rsid w:val="005D6831"/>
    <w:rsid w:val="005D7320"/>
    <w:rsid w:val="005D79D5"/>
    <w:rsid w:val="005D7AE9"/>
    <w:rsid w:val="005E03EF"/>
    <w:rsid w:val="005E0432"/>
    <w:rsid w:val="005E09BD"/>
    <w:rsid w:val="005E0E57"/>
    <w:rsid w:val="005E1040"/>
    <w:rsid w:val="005E16EC"/>
    <w:rsid w:val="005E1D19"/>
    <w:rsid w:val="005E2934"/>
    <w:rsid w:val="005E2AC6"/>
    <w:rsid w:val="005E3339"/>
    <w:rsid w:val="005E36EB"/>
    <w:rsid w:val="005E3995"/>
    <w:rsid w:val="005E3B4C"/>
    <w:rsid w:val="005E3B70"/>
    <w:rsid w:val="005E412A"/>
    <w:rsid w:val="005E44D8"/>
    <w:rsid w:val="005E4939"/>
    <w:rsid w:val="005E520B"/>
    <w:rsid w:val="005E55EB"/>
    <w:rsid w:val="005E5E8B"/>
    <w:rsid w:val="005E5F64"/>
    <w:rsid w:val="005E72C5"/>
    <w:rsid w:val="005E7549"/>
    <w:rsid w:val="005E78B2"/>
    <w:rsid w:val="005E7C00"/>
    <w:rsid w:val="005F073B"/>
    <w:rsid w:val="005F0B79"/>
    <w:rsid w:val="005F0BA1"/>
    <w:rsid w:val="005F0F11"/>
    <w:rsid w:val="005F11DB"/>
    <w:rsid w:val="005F175B"/>
    <w:rsid w:val="005F19B8"/>
    <w:rsid w:val="005F1BAB"/>
    <w:rsid w:val="005F1C61"/>
    <w:rsid w:val="005F25A2"/>
    <w:rsid w:val="005F2964"/>
    <w:rsid w:val="005F3856"/>
    <w:rsid w:val="005F3C2E"/>
    <w:rsid w:val="005F3FE5"/>
    <w:rsid w:val="005F4CBC"/>
    <w:rsid w:val="005F5654"/>
    <w:rsid w:val="005F575B"/>
    <w:rsid w:val="005F57B4"/>
    <w:rsid w:val="005F58E7"/>
    <w:rsid w:val="005F5913"/>
    <w:rsid w:val="005F5C7F"/>
    <w:rsid w:val="005F5EDC"/>
    <w:rsid w:val="005F5F34"/>
    <w:rsid w:val="005F61AC"/>
    <w:rsid w:val="005F637E"/>
    <w:rsid w:val="005F6D43"/>
    <w:rsid w:val="005F72C8"/>
    <w:rsid w:val="005F781F"/>
    <w:rsid w:val="005F7B1C"/>
    <w:rsid w:val="00600015"/>
    <w:rsid w:val="00600263"/>
    <w:rsid w:val="00600DB4"/>
    <w:rsid w:val="00600FFB"/>
    <w:rsid w:val="0060120D"/>
    <w:rsid w:val="0060135B"/>
    <w:rsid w:val="0060181B"/>
    <w:rsid w:val="006018CC"/>
    <w:rsid w:val="00601A0D"/>
    <w:rsid w:val="00602261"/>
    <w:rsid w:val="00602364"/>
    <w:rsid w:val="006026FD"/>
    <w:rsid w:val="00602DC4"/>
    <w:rsid w:val="00603712"/>
    <w:rsid w:val="00603A89"/>
    <w:rsid w:val="006040AC"/>
    <w:rsid w:val="006045CF"/>
    <w:rsid w:val="00604D46"/>
    <w:rsid w:val="00604F9A"/>
    <w:rsid w:val="006052C8"/>
    <w:rsid w:val="0060549C"/>
    <w:rsid w:val="006056B8"/>
    <w:rsid w:val="00606302"/>
    <w:rsid w:val="006063F1"/>
    <w:rsid w:val="006065AE"/>
    <w:rsid w:val="00606DD9"/>
    <w:rsid w:val="00607A67"/>
    <w:rsid w:val="00607B79"/>
    <w:rsid w:val="00607FF8"/>
    <w:rsid w:val="0061047C"/>
    <w:rsid w:val="006106F9"/>
    <w:rsid w:val="00611787"/>
    <w:rsid w:val="006120F2"/>
    <w:rsid w:val="00612583"/>
    <w:rsid w:val="0061258F"/>
    <w:rsid w:val="00612A68"/>
    <w:rsid w:val="0061375B"/>
    <w:rsid w:val="0061388F"/>
    <w:rsid w:val="0061389B"/>
    <w:rsid w:val="00614C60"/>
    <w:rsid w:val="00614E20"/>
    <w:rsid w:val="00615A8B"/>
    <w:rsid w:val="00615AD0"/>
    <w:rsid w:val="00615E60"/>
    <w:rsid w:val="00615E7C"/>
    <w:rsid w:val="00615E91"/>
    <w:rsid w:val="00616994"/>
    <w:rsid w:val="00617B63"/>
    <w:rsid w:val="00617CBC"/>
    <w:rsid w:val="00620152"/>
    <w:rsid w:val="00620162"/>
    <w:rsid w:val="006206FB"/>
    <w:rsid w:val="00620A01"/>
    <w:rsid w:val="006217A6"/>
    <w:rsid w:val="006225FE"/>
    <w:rsid w:val="0062312F"/>
    <w:rsid w:val="00623CE4"/>
    <w:rsid w:val="00623F59"/>
    <w:rsid w:val="006244E9"/>
    <w:rsid w:val="0062455D"/>
    <w:rsid w:val="00624967"/>
    <w:rsid w:val="006249F3"/>
    <w:rsid w:val="00624AA5"/>
    <w:rsid w:val="00624F28"/>
    <w:rsid w:val="00624F3B"/>
    <w:rsid w:val="0062500E"/>
    <w:rsid w:val="006259BD"/>
    <w:rsid w:val="00625E5F"/>
    <w:rsid w:val="00626084"/>
    <w:rsid w:val="00626CFC"/>
    <w:rsid w:val="00626F04"/>
    <w:rsid w:val="00627459"/>
    <w:rsid w:val="00627A3E"/>
    <w:rsid w:val="00627BF8"/>
    <w:rsid w:val="00627E5D"/>
    <w:rsid w:val="006301F9"/>
    <w:rsid w:val="00630320"/>
    <w:rsid w:val="00630638"/>
    <w:rsid w:val="00630678"/>
    <w:rsid w:val="006307EC"/>
    <w:rsid w:val="00631377"/>
    <w:rsid w:val="006323EE"/>
    <w:rsid w:val="0063294F"/>
    <w:rsid w:val="00632AB2"/>
    <w:rsid w:val="00632BAA"/>
    <w:rsid w:val="00632EC4"/>
    <w:rsid w:val="006332BD"/>
    <w:rsid w:val="00633849"/>
    <w:rsid w:val="00634536"/>
    <w:rsid w:val="00634898"/>
    <w:rsid w:val="006350E8"/>
    <w:rsid w:val="006361ED"/>
    <w:rsid w:val="006374A1"/>
    <w:rsid w:val="006378E4"/>
    <w:rsid w:val="00637FD0"/>
    <w:rsid w:val="0064043A"/>
    <w:rsid w:val="00640D79"/>
    <w:rsid w:val="006421B2"/>
    <w:rsid w:val="0064255E"/>
    <w:rsid w:val="00642F74"/>
    <w:rsid w:val="00643053"/>
    <w:rsid w:val="00643244"/>
    <w:rsid w:val="0064373E"/>
    <w:rsid w:val="00644100"/>
    <w:rsid w:val="006442E6"/>
    <w:rsid w:val="006443CF"/>
    <w:rsid w:val="00644895"/>
    <w:rsid w:val="00644CC1"/>
    <w:rsid w:val="00645471"/>
    <w:rsid w:val="0064575A"/>
    <w:rsid w:val="00645FAC"/>
    <w:rsid w:val="00646986"/>
    <w:rsid w:val="00646D5F"/>
    <w:rsid w:val="00647026"/>
    <w:rsid w:val="006472F9"/>
    <w:rsid w:val="0064757E"/>
    <w:rsid w:val="00647AF4"/>
    <w:rsid w:val="00647BAB"/>
    <w:rsid w:val="006502FB"/>
    <w:rsid w:val="0065057E"/>
    <w:rsid w:val="00650815"/>
    <w:rsid w:val="006511C0"/>
    <w:rsid w:val="00651215"/>
    <w:rsid w:val="00651807"/>
    <w:rsid w:val="00651D22"/>
    <w:rsid w:val="00651D5C"/>
    <w:rsid w:val="00652242"/>
    <w:rsid w:val="006524D6"/>
    <w:rsid w:val="00652B33"/>
    <w:rsid w:val="00652BCE"/>
    <w:rsid w:val="00652FC5"/>
    <w:rsid w:val="006533F2"/>
    <w:rsid w:val="00653C76"/>
    <w:rsid w:val="0065427B"/>
    <w:rsid w:val="00654498"/>
    <w:rsid w:val="006545A7"/>
    <w:rsid w:val="00654A78"/>
    <w:rsid w:val="00655002"/>
    <w:rsid w:val="006559D5"/>
    <w:rsid w:val="00655CED"/>
    <w:rsid w:val="00656332"/>
    <w:rsid w:val="00656B85"/>
    <w:rsid w:val="00656C99"/>
    <w:rsid w:val="00656E07"/>
    <w:rsid w:val="00656F21"/>
    <w:rsid w:val="00656FE7"/>
    <w:rsid w:val="006570DF"/>
    <w:rsid w:val="00657773"/>
    <w:rsid w:val="00660099"/>
    <w:rsid w:val="00660A11"/>
    <w:rsid w:val="00661387"/>
    <w:rsid w:val="00661527"/>
    <w:rsid w:val="0066229E"/>
    <w:rsid w:val="00662EB6"/>
    <w:rsid w:val="006635F4"/>
    <w:rsid w:val="00663AA5"/>
    <w:rsid w:val="00663BED"/>
    <w:rsid w:val="00663DF9"/>
    <w:rsid w:val="00663E04"/>
    <w:rsid w:val="0066502C"/>
    <w:rsid w:val="0066579B"/>
    <w:rsid w:val="00665CA3"/>
    <w:rsid w:val="0066677A"/>
    <w:rsid w:val="00666972"/>
    <w:rsid w:val="00666C28"/>
    <w:rsid w:val="00667479"/>
    <w:rsid w:val="00667EC4"/>
    <w:rsid w:val="00667F25"/>
    <w:rsid w:val="006704D8"/>
    <w:rsid w:val="006705B1"/>
    <w:rsid w:val="006716CD"/>
    <w:rsid w:val="006717F5"/>
    <w:rsid w:val="00671B42"/>
    <w:rsid w:val="00671DEF"/>
    <w:rsid w:val="0067288C"/>
    <w:rsid w:val="00672F80"/>
    <w:rsid w:val="00674489"/>
    <w:rsid w:val="006774BE"/>
    <w:rsid w:val="00677D5E"/>
    <w:rsid w:val="00680F6F"/>
    <w:rsid w:val="00680F8B"/>
    <w:rsid w:val="006813DA"/>
    <w:rsid w:val="006824AD"/>
    <w:rsid w:val="006826DC"/>
    <w:rsid w:val="00682D04"/>
    <w:rsid w:val="00682DE0"/>
    <w:rsid w:val="00683594"/>
    <w:rsid w:val="006838E1"/>
    <w:rsid w:val="00683BF3"/>
    <w:rsid w:val="00683F3C"/>
    <w:rsid w:val="006845A3"/>
    <w:rsid w:val="006851AC"/>
    <w:rsid w:val="00685887"/>
    <w:rsid w:val="0068643D"/>
    <w:rsid w:val="006864A8"/>
    <w:rsid w:val="006867A3"/>
    <w:rsid w:val="0068708C"/>
    <w:rsid w:val="006871C7"/>
    <w:rsid w:val="00687439"/>
    <w:rsid w:val="006907C0"/>
    <w:rsid w:val="0069107A"/>
    <w:rsid w:val="00691194"/>
    <w:rsid w:val="006912CE"/>
    <w:rsid w:val="00691754"/>
    <w:rsid w:val="00692978"/>
    <w:rsid w:val="00692B27"/>
    <w:rsid w:val="00693191"/>
    <w:rsid w:val="006935ED"/>
    <w:rsid w:val="00693C54"/>
    <w:rsid w:val="00693ED1"/>
    <w:rsid w:val="006946D1"/>
    <w:rsid w:val="00694DD3"/>
    <w:rsid w:val="00695515"/>
    <w:rsid w:val="0069560F"/>
    <w:rsid w:val="006956E9"/>
    <w:rsid w:val="0069601A"/>
    <w:rsid w:val="00696503"/>
    <w:rsid w:val="0069774C"/>
    <w:rsid w:val="006A04C0"/>
    <w:rsid w:val="006A0B13"/>
    <w:rsid w:val="006A1989"/>
    <w:rsid w:val="006A1B7E"/>
    <w:rsid w:val="006A257D"/>
    <w:rsid w:val="006A26DF"/>
    <w:rsid w:val="006A28A2"/>
    <w:rsid w:val="006A34F6"/>
    <w:rsid w:val="006A375A"/>
    <w:rsid w:val="006A3AB9"/>
    <w:rsid w:val="006A4019"/>
    <w:rsid w:val="006A4063"/>
    <w:rsid w:val="006A432B"/>
    <w:rsid w:val="006A452D"/>
    <w:rsid w:val="006A4730"/>
    <w:rsid w:val="006A47DE"/>
    <w:rsid w:val="006A47FB"/>
    <w:rsid w:val="006A4AC7"/>
    <w:rsid w:val="006A4AC8"/>
    <w:rsid w:val="006A4B8F"/>
    <w:rsid w:val="006A4E86"/>
    <w:rsid w:val="006A5209"/>
    <w:rsid w:val="006A5A4A"/>
    <w:rsid w:val="006A5D3F"/>
    <w:rsid w:val="006A6845"/>
    <w:rsid w:val="006A7D0B"/>
    <w:rsid w:val="006B0010"/>
    <w:rsid w:val="006B071F"/>
    <w:rsid w:val="006B0B9B"/>
    <w:rsid w:val="006B0E67"/>
    <w:rsid w:val="006B0F7B"/>
    <w:rsid w:val="006B11F8"/>
    <w:rsid w:val="006B1E64"/>
    <w:rsid w:val="006B20C4"/>
    <w:rsid w:val="006B2920"/>
    <w:rsid w:val="006B2EBB"/>
    <w:rsid w:val="006B37B3"/>
    <w:rsid w:val="006B38D8"/>
    <w:rsid w:val="006B3903"/>
    <w:rsid w:val="006B395F"/>
    <w:rsid w:val="006B3CA2"/>
    <w:rsid w:val="006B3EFB"/>
    <w:rsid w:val="006B3F20"/>
    <w:rsid w:val="006B3F54"/>
    <w:rsid w:val="006B40F1"/>
    <w:rsid w:val="006B4D24"/>
    <w:rsid w:val="006B4E59"/>
    <w:rsid w:val="006B4F7F"/>
    <w:rsid w:val="006B51E2"/>
    <w:rsid w:val="006B539E"/>
    <w:rsid w:val="006B5882"/>
    <w:rsid w:val="006B6758"/>
    <w:rsid w:val="006B6F1C"/>
    <w:rsid w:val="006B73F3"/>
    <w:rsid w:val="006B7A08"/>
    <w:rsid w:val="006C031E"/>
    <w:rsid w:val="006C09CC"/>
    <w:rsid w:val="006C0B07"/>
    <w:rsid w:val="006C0D39"/>
    <w:rsid w:val="006C0EAD"/>
    <w:rsid w:val="006C112A"/>
    <w:rsid w:val="006C1917"/>
    <w:rsid w:val="006C1A42"/>
    <w:rsid w:val="006C2234"/>
    <w:rsid w:val="006C23BE"/>
    <w:rsid w:val="006C253B"/>
    <w:rsid w:val="006C4110"/>
    <w:rsid w:val="006C468C"/>
    <w:rsid w:val="006C4F96"/>
    <w:rsid w:val="006C514E"/>
    <w:rsid w:val="006C53E7"/>
    <w:rsid w:val="006C5414"/>
    <w:rsid w:val="006C5495"/>
    <w:rsid w:val="006C57A4"/>
    <w:rsid w:val="006C5888"/>
    <w:rsid w:val="006C59F6"/>
    <w:rsid w:val="006C5DDB"/>
    <w:rsid w:val="006C5F03"/>
    <w:rsid w:val="006C694B"/>
    <w:rsid w:val="006C6AA1"/>
    <w:rsid w:val="006C6AD0"/>
    <w:rsid w:val="006C6E5B"/>
    <w:rsid w:val="006C71A2"/>
    <w:rsid w:val="006C7578"/>
    <w:rsid w:val="006C7835"/>
    <w:rsid w:val="006D023B"/>
    <w:rsid w:val="006D02C2"/>
    <w:rsid w:val="006D1382"/>
    <w:rsid w:val="006D1473"/>
    <w:rsid w:val="006D1DEE"/>
    <w:rsid w:val="006D29A6"/>
    <w:rsid w:val="006D2AA7"/>
    <w:rsid w:val="006D2FE8"/>
    <w:rsid w:val="006D3222"/>
    <w:rsid w:val="006D343A"/>
    <w:rsid w:val="006D3671"/>
    <w:rsid w:val="006D36DF"/>
    <w:rsid w:val="006D43C1"/>
    <w:rsid w:val="006D4D86"/>
    <w:rsid w:val="006D4FB4"/>
    <w:rsid w:val="006D55AB"/>
    <w:rsid w:val="006D56DB"/>
    <w:rsid w:val="006D5C57"/>
    <w:rsid w:val="006D682C"/>
    <w:rsid w:val="006D6F14"/>
    <w:rsid w:val="006D702A"/>
    <w:rsid w:val="006D7262"/>
    <w:rsid w:val="006D7B17"/>
    <w:rsid w:val="006D7CED"/>
    <w:rsid w:val="006E011C"/>
    <w:rsid w:val="006E1024"/>
    <w:rsid w:val="006E1E14"/>
    <w:rsid w:val="006E200B"/>
    <w:rsid w:val="006E2099"/>
    <w:rsid w:val="006E265B"/>
    <w:rsid w:val="006E2D7F"/>
    <w:rsid w:val="006E3504"/>
    <w:rsid w:val="006E3516"/>
    <w:rsid w:val="006E404D"/>
    <w:rsid w:val="006E4A98"/>
    <w:rsid w:val="006E4E76"/>
    <w:rsid w:val="006E516B"/>
    <w:rsid w:val="006E5A15"/>
    <w:rsid w:val="006E5A9F"/>
    <w:rsid w:val="006E5E8B"/>
    <w:rsid w:val="006E682E"/>
    <w:rsid w:val="006E6853"/>
    <w:rsid w:val="006E7596"/>
    <w:rsid w:val="006E7B88"/>
    <w:rsid w:val="006E7CFF"/>
    <w:rsid w:val="006E7DB4"/>
    <w:rsid w:val="006F016F"/>
    <w:rsid w:val="006F0292"/>
    <w:rsid w:val="006F0743"/>
    <w:rsid w:val="006F079D"/>
    <w:rsid w:val="006F09C0"/>
    <w:rsid w:val="006F244C"/>
    <w:rsid w:val="006F2AFC"/>
    <w:rsid w:val="006F2C40"/>
    <w:rsid w:val="006F2D4C"/>
    <w:rsid w:val="006F328C"/>
    <w:rsid w:val="006F374A"/>
    <w:rsid w:val="006F41DE"/>
    <w:rsid w:val="006F4EB0"/>
    <w:rsid w:val="006F5563"/>
    <w:rsid w:val="006F564E"/>
    <w:rsid w:val="006F58F0"/>
    <w:rsid w:val="006F643C"/>
    <w:rsid w:val="006F690F"/>
    <w:rsid w:val="006F6AE4"/>
    <w:rsid w:val="006F6F09"/>
    <w:rsid w:val="006F7BCB"/>
    <w:rsid w:val="00700144"/>
    <w:rsid w:val="00700454"/>
    <w:rsid w:val="00701B32"/>
    <w:rsid w:val="0070209A"/>
    <w:rsid w:val="00702806"/>
    <w:rsid w:val="00702CCC"/>
    <w:rsid w:val="00703CF3"/>
    <w:rsid w:val="00704048"/>
    <w:rsid w:val="007047C6"/>
    <w:rsid w:val="00704FED"/>
    <w:rsid w:val="0070585A"/>
    <w:rsid w:val="007064D8"/>
    <w:rsid w:val="007072E8"/>
    <w:rsid w:val="0070770D"/>
    <w:rsid w:val="00710F4D"/>
    <w:rsid w:val="0071189C"/>
    <w:rsid w:val="00711AC5"/>
    <w:rsid w:val="00711CD6"/>
    <w:rsid w:val="0071219A"/>
    <w:rsid w:val="00712512"/>
    <w:rsid w:val="0071264D"/>
    <w:rsid w:val="007129ED"/>
    <w:rsid w:val="0071336A"/>
    <w:rsid w:val="0071340C"/>
    <w:rsid w:val="007154FC"/>
    <w:rsid w:val="0071552A"/>
    <w:rsid w:val="00715725"/>
    <w:rsid w:val="00715DC6"/>
    <w:rsid w:val="00715F6A"/>
    <w:rsid w:val="0071630F"/>
    <w:rsid w:val="00716944"/>
    <w:rsid w:val="007170C0"/>
    <w:rsid w:val="0072033A"/>
    <w:rsid w:val="007203CB"/>
    <w:rsid w:val="00720898"/>
    <w:rsid w:val="007208BE"/>
    <w:rsid w:val="00720A4A"/>
    <w:rsid w:val="00720B4E"/>
    <w:rsid w:val="00720F13"/>
    <w:rsid w:val="0072160B"/>
    <w:rsid w:val="00721895"/>
    <w:rsid w:val="00721AB7"/>
    <w:rsid w:val="00721B4F"/>
    <w:rsid w:val="007220EB"/>
    <w:rsid w:val="007222D3"/>
    <w:rsid w:val="007223C6"/>
    <w:rsid w:val="00722607"/>
    <w:rsid w:val="00722958"/>
    <w:rsid w:val="00722BB5"/>
    <w:rsid w:val="00722C0B"/>
    <w:rsid w:val="0072338D"/>
    <w:rsid w:val="00723BE5"/>
    <w:rsid w:val="00723C23"/>
    <w:rsid w:val="00724276"/>
    <w:rsid w:val="007249F0"/>
    <w:rsid w:val="00724F7C"/>
    <w:rsid w:val="007252C6"/>
    <w:rsid w:val="007255AA"/>
    <w:rsid w:val="007257C7"/>
    <w:rsid w:val="00725C61"/>
    <w:rsid w:val="00725D92"/>
    <w:rsid w:val="00725F68"/>
    <w:rsid w:val="00726623"/>
    <w:rsid w:val="0072694E"/>
    <w:rsid w:val="007272FE"/>
    <w:rsid w:val="0073116E"/>
    <w:rsid w:val="00731312"/>
    <w:rsid w:val="007319F0"/>
    <w:rsid w:val="00731A10"/>
    <w:rsid w:val="00731D19"/>
    <w:rsid w:val="00731DF2"/>
    <w:rsid w:val="007326C6"/>
    <w:rsid w:val="007327D5"/>
    <w:rsid w:val="0073296F"/>
    <w:rsid w:val="00732CEC"/>
    <w:rsid w:val="00733316"/>
    <w:rsid w:val="00734731"/>
    <w:rsid w:val="007348DF"/>
    <w:rsid w:val="00734CD5"/>
    <w:rsid w:val="00734E83"/>
    <w:rsid w:val="007350C8"/>
    <w:rsid w:val="00735878"/>
    <w:rsid w:val="007358BA"/>
    <w:rsid w:val="00735C43"/>
    <w:rsid w:val="0073677A"/>
    <w:rsid w:val="00736E0B"/>
    <w:rsid w:val="007370A6"/>
    <w:rsid w:val="007375AE"/>
    <w:rsid w:val="00737C71"/>
    <w:rsid w:val="00740316"/>
    <w:rsid w:val="00740715"/>
    <w:rsid w:val="007409D6"/>
    <w:rsid w:val="00741CD8"/>
    <w:rsid w:val="00742F02"/>
    <w:rsid w:val="00743781"/>
    <w:rsid w:val="00743CE9"/>
    <w:rsid w:val="00744B00"/>
    <w:rsid w:val="00744D48"/>
    <w:rsid w:val="00744FB8"/>
    <w:rsid w:val="00744FC2"/>
    <w:rsid w:val="00744FE7"/>
    <w:rsid w:val="00745FD4"/>
    <w:rsid w:val="00746069"/>
    <w:rsid w:val="0074638F"/>
    <w:rsid w:val="007465FD"/>
    <w:rsid w:val="0075020F"/>
    <w:rsid w:val="00750452"/>
    <w:rsid w:val="0075068B"/>
    <w:rsid w:val="00750AE9"/>
    <w:rsid w:val="0075106F"/>
    <w:rsid w:val="0075230F"/>
    <w:rsid w:val="0075251E"/>
    <w:rsid w:val="007527AA"/>
    <w:rsid w:val="007529DA"/>
    <w:rsid w:val="00752E5E"/>
    <w:rsid w:val="00753B5B"/>
    <w:rsid w:val="00753C3E"/>
    <w:rsid w:val="0075433F"/>
    <w:rsid w:val="00754803"/>
    <w:rsid w:val="0075496D"/>
    <w:rsid w:val="00754AF8"/>
    <w:rsid w:val="007550CB"/>
    <w:rsid w:val="00755852"/>
    <w:rsid w:val="00755B5D"/>
    <w:rsid w:val="00755F95"/>
    <w:rsid w:val="00756A02"/>
    <w:rsid w:val="00756CE8"/>
    <w:rsid w:val="00756D3B"/>
    <w:rsid w:val="00756E32"/>
    <w:rsid w:val="00757077"/>
    <w:rsid w:val="007571C5"/>
    <w:rsid w:val="007576FD"/>
    <w:rsid w:val="00757E38"/>
    <w:rsid w:val="00757FC2"/>
    <w:rsid w:val="0076031C"/>
    <w:rsid w:val="007608CA"/>
    <w:rsid w:val="00760B20"/>
    <w:rsid w:val="00761239"/>
    <w:rsid w:val="00761716"/>
    <w:rsid w:val="00761889"/>
    <w:rsid w:val="007621C6"/>
    <w:rsid w:val="007625B0"/>
    <w:rsid w:val="007629D3"/>
    <w:rsid w:val="00762BB0"/>
    <w:rsid w:val="00762D70"/>
    <w:rsid w:val="00762DE0"/>
    <w:rsid w:val="00762EEF"/>
    <w:rsid w:val="00762F20"/>
    <w:rsid w:val="00763283"/>
    <w:rsid w:val="007635F5"/>
    <w:rsid w:val="00763981"/>
    <w:rsid w:val="00763BE7"/>
    <w:rsid w:val="00763FDE"/>
    <w:rsid w:val="00764725"/>
    <w:rsid w:val="00764A81"/>
    <w:rsid w:val="00764EE0"/>
    <w:rsid w:val="00764F91"/>
    <w:rsid w:val="00765AEE"/>
    <w:rsid w:val="00765F94"/>
    <w:rsid w:val="007660A9"/>
    <w:rsid w:val="007661E3"/>
    <w:rsid w:val="00766531"/>
    <w:rsid w:val="0076656E"/>
    <w:rsid w:val="00767490"/>
    <w:rsid w:val="00767C65"/>
    <w:rsid w:val="00767DBB"/>
    <w:rsid w:val="00770439"/>
    <w:rsid w:val="007708E3"/>
    <w:rsid w:val="00770EBD"/>
    <w:rsid w:val="00771462"/>
    <w:rsid w:val="00772083"/>
    <w:rsid w:val="0077251B"/>
    <w:rsid w:val="007727B7"/>
    <w:rsid w:val="0077297D"/>
    <w:rsid w:val="00772F65"/>
    <w:rsid w:val="00773301"/>
    <w:rsid w:val="007737D6"/>
    <w:rsid w:val="00774180"/>
    <w:rsid w:val="0077467E"/>
    <w:rsid w:val="00775330"/>
    <w:rsid w:val="00775778"/>
    <w:rsid w:val="007760CD"/>
    <w:rsid w:val="007767DC"/>
    <w:rsid w:val="00776B68"/>
    <w:rsid w:val="00776D76"/>
    <w:rsid w:val="00777A5A"/>
    <w:rsid w:val="00780C3C"/>
    <w:rsid w:val="0078119D"/>
    <w:rsid w:val="0078121E"/>
    <w:rsid w:val="00781647"/>
    <w:rsid w:val="00781793"/>
    <w:rsid w:val="00781831"/>
    <w:rsid w:val="00781CA2"/>
    <w:rsid w:val="007821C2"/>
    <w:rsid w:val="00782228"/>
    <w:rsid w:val="00782295"/>
    <w:rsid w:val="007828E6"/>
    <w:rsid w:val="00782B2F"/>
    <w:rsid w:val="00782C55"/>
    <w:rsid w:val="007832A9"/>
    <w:rsid w:val="007836E4"/>
    <w:rsid w:val="007844C0"/>
    <w:rsid w:val="00784E9D"/>
    <w:rsid w:val="00785273"/>
    <w:rsid w:val="007858A6"/>
    <w:rsid w:val="00786B18"/>
    <w:rsid w:val="00786BAC"/>
    <w:rsid w:val="00787181"/>
    <w:rsid w:val="007875A1"/>
    <w:rsid w:val="0078797F"/>
    <w:rsid w:val="00787ACB"/>
    <w:rsid w:val="00787BAA"/>
    <w:rsid w:val="00787BBE"/>
    <w:rsid w:val="007902C0"/>
    <w:rsid w:val="00790668"/>
    <w:rsid w:val="0079111C"/>
    <w:rsid w:val="007912A9"/>
    <w:rsid w:val="007912BE"/>
    <w:rsid w:val="00791398"/>
    <w:rsid w:val="0079146B"/>
    <w:rsid w:val="00791754"/>
    <w:rsid w:val="00791917"/>
    <w:rsid w:val="00793069"/>
    <w:rsid w:val="0079328E"/>
    <w:rsid w:val="007932BB"/>
    <w:rsid w:val="00793347"/>
    <w:rsid w:val="007940AD"/>
    <w:rsid w:val="00794E57"/>
    <w:rsid w:val="00794FA1"/>
    <w:rsid w:val="007956CC"/>
    <w:rsid w:val="007962BF"/>
    <w:rsid w:val="0079717E"/>
    <w:rsid w:val="007975A4"/>
    <w:rsid w:val="00797E8B"/>
    <w:rsid w:val="007A003C"/>
    <w:rsid w:val="007A10FB"/>
    <w:rsid w:val="007A1467"/>
    <w:rsid w:val="007A179B"/>
    <w:rsid w:val="007A28FA"/>
    <w:rsid w:val="007A2DDE"/>
    <w:rsid w:val="007A3929"/>
    <w:rsid w:val="007A441D"/>
    <w:rsid w:val="007A604B"/>
    <w:rsid w:val="007A616D"/>
    <w:rsid w:val="007A63BA"/>
    <w:rsid w:val="007A67AA"/>
    <w:rsid w:val="007A68D5"/>
    <w:rsid w:val="007A6B73"/>
    <w:rsid w:val="007A6EA4"/>
    <w:rsid w:val="007A7032"/>
    <w:rsid w:val="007A7235"/>
    <w:rsid w:val="007A72C9"/>
    <w:rsid w:val="007A7E32"/>
    <w:rsid w:val="007A7E36"/>
    <w:rsid w:val="007B0334"/>
    <w:rsid w:val="007B0629"/>
    <w:rsid w:val="007B0AAD"/>
    <w:rsid w:val="007B0ACB"/>
    <w:rsid w:val="007B0D69"/>
    <w:rsid w:val="007B1D7E"/>
    <w:rsid w:val="007B20AE"/>
    <w:rsid w:val="007B2280"/>
    <w:rsid w:val="007B29EB"/>
    <w:rsid w:val="007B29FC"/>
    <w:rsid w:val="007B3015"/>
    <w:rsid w:val="007B36CC"/>
    <w:rsid w:val="007B36E5"/>
    <w:rsid w:val="007B372E"/>
    <w:rsid w:val="007B39F6"/>
    <w:rsid w:val="007B3C68"/>
    <w:rsid w:val="007B3FE6"/>
    <w:rsid w:val="007B4185"/>
    <w:rsid w:val="007B4656"/>
    <w:rsid w:val="007B47A6"/>
    <w:rsid w:val="007B564E"/>
    <w:rsid w:val="007B5CB3"/>
    <w:rsid w:val="007B641F"/>
    <w:rsid w:val="007B731D"/>
    <w:rsid w:val="007B7553"/>
    <w:rsid w:val="007B7817"/>
    <w:rsid w:val="007B7D6B"/>
    <w:rsid w:val="007C0030"/>
    <w:rsid w:val="007C08BD"/>
    <w:rsid w:val="007C182D"/>
    <w:rsid w:val="007C1D03"/>
    <w:rsid w:val="007C1FAC"/>
    <w:rsid w:val="007C1FD0"/>
    <w:rsid w:val="007C2C42"/>
    <w:rsid w:val="007C32D0"/>
    <w:rsid w:val="007C3914"/>
    <w:rsid w:val="007C3D92"/>
    <w:rsid w:val="007C3F16"/>
    <w:rsid w:val="007C4727"/>
    <w:rsid w:val="007C47A7"/>
    <w:rsid w:val="007C498B"/>
    <w:rsid w:val="007C4C86"/>
    <w:rsid w:val="007C4DAE"/>
    <w:rsid w:val="007C55EB"/>
    <w:rsid w:val="007C62E0"/>
    <w:rsid w:val="007C66FB"/>
    <w:rsid w:val="007C671A"/>
    <w:rsid w:val="007C79DB"/>
    <w:rsid w:val="007D01AE"/>
    <w:rsid w:val="007D036C"/>
    <w:rsid w:val="007D064F"/>
    <w:rsid w:val="007D0E09"/>
    <w:rsid w:val="007D1307"/>
    <w:rsid w:val="007D1690"/>
    <w:rsid w:val="007D22FA"/>
    <w:rsid w:val="007D392A"/>
    <w:rsid w:val="007D5143"/>
    <w:rsid w:val="007D53C1"/>
    <w:rsid w:val="007D62CD"/>
    <w:rsid w:val="007D662D"/>
    <w:rsid w:val="007D674B"/>
    <w:rsid w:val="007D6775"/>
    <w:rsid w:val="007D71C2"/>
    <w:rsid w:val="007D74D5"/>
    <w:rsid w:val="007D79FF"/>
    <w:rsid w:val="007D7A24"/>
    <w:rsid w:val="007E03CF"/>
    <w:rsid w:val="007E0557"/>
    <w:rsid w:val="007E0B6E"/>
    <w:rsid w:val="007E12D8"/>
    <w:rsid w:val="007E1455"/>
    <w:rsid w:val="007E1B6C"/>
    <w:rsid w:val="007E21F4"/>
    <w:rsid w:val="007E261D"/>
    <w:rsid w:val="007E299F"/>
    <w:rsid w:val="007E2DB4"/>
    <w:rsid w:val="007E3206"/>
    <w:rsid w:val="007E4495"/>
    <w:rsid w:val="007E4506"/>
    <w:rsid w:val="007E5194"/>
    <w:rsid w:val="007E5955"/>
    <w:rsid w:val="007E5BCF"/>
    <w:rsid w:val="007E5C64"/>
    <w:rsid w:val="007E6CCD"/>
    <w:rsid w:val="007F03E0"/>
    <w:rsid w:val="007F0F6A"/>
    <w:rsid w:val="007F164F"/>
    <w:rsid w:val="007F17E7"/>
    <w:rsid w:val="007F242D"/>
    <w:rsid w:val="007F2CF7"/>
    <w:rsid w:val="007F37A1"/>
    <w:rsid w:val="007F3D2C"/>
    <w:rsid w:val="007F5174"/>
    <w:rsid w:val="007F525D"/>
    <w:rsid w:val="007F5289"/>
    <w:rsid w:val="007F5528"/>
    <w:rsid w:val="007F6F98"/>
    <w:rsid w:val="007F728E"/>
    <w:rsid w:val="00800F53"/>
    <w:rsid w:val="00801088"/>
    <w:rsid w:val="0080135E"/>
    <w:rsid w:val="00801E7F"/>
    <w:rsid w:val="00802106"/>
    <w:rsid w:val="00802733"/>
    <w:rsid w:val="00802BD5"/>
    <w:rsid w:val="00802F0B"/>
    <w:rsid w:val="0080328E"/>
    <w:rsid w:val="00803406"/>
    <w:rsid w:val="00803728"/>
    <w:rsid w:val="00803AB1"/>
    <w:rsid w:val="00803FA3"/>
    <w:rsid w:val="00804071"/>
    <w:rsid w:val="00804972"/>
    <w:rsid w:val="008049FA"/>
    <w:rsid w:val="00804D82"/>
    <w:rsid w:val="00804EC5"/>
    <w:rsid w:val="00805BE4"/>
    <w:rsid w:val="00805F5B"/>
    <w:rsid w:val="00806BA3"/>
    <w:rsid w:val="008070A6"/>
    <w:rsid w:val="008072CF"/>
    <w:rsid w:val="00807D8F"/>
    <w:rsid w:val="0081072C"/>
    <w:rsid w:val="00810978"/>
    <w:rsid w:val="008113EB"/>
    <w:rsid w:val="00811878"/>
    <w:rsid w:val="00812AC1"/>
    <w:rsid w:val="00812EDE"/>
    <w:rsid w:val="008144FC"/>
    <w:rsid w:val="0081486A"/>
    <w:rsid w:val="008155B6"/>
    <w:rsid w:val="00815B0D"/>
    <w:rsid w:val="00815E29"/>
    <w:rsid w:val="008160D5"/>
    <w:rsid w:val="008161EC"/>
    <w:rsid w:val="00816A1F"/>
    <w:rsid w:val="00816B33"/>
    <w:rsid w:val="00816C98"/>
    <w:rsid w:val="00816F91"/>
    <w:rsid w:val="0081719B"/>
    <w:rsid w:val="008174A9"/>
    <w:rsid w:val="0081755A"/>
    <w:rsid w:val="0081793E"/>
    <w:rsid w:val="00817CBF"/>
    <w:rsid w:val="008203F4"/>
    <w:rsid w:val="008209C2"/>
    <w:rsid w:val="00820A9D"/>
    <w:rsid w:val="00820BDF"/>
    <w:rsid w:val="00820C39"/>
    <w:rsid w:val="0082178C"/>
    <w:rsid w:val="00822521"/>
    <w:rsid w:val="008234DC"/>
    <w:rsid w:val="008237FF"/>
    <w:rsid w:val="00823C96"/>
    <w:rsid w:val="00824014"/>
    <w:rsid w:val="00824729"/>
    <w:rsid w:val="008251A8"/>
    <w:rsid w:val="00825247"/>
    <w:rsid w:val="008252C4"/>
    <w:rsid w:val="00825667"/>
    <w:rsid w:val="0082617A"/>
    <w:rsid w:val="0082661C"/>
    <w:rsid w:val="0082704C"/>
    <w:rsid w:val="00827520"/>
    <w:rsid w:val="0082786E"/>
    <w:rsid w:val="00827D0D"/>
    <w:rsid w:val="008306F4"/>
    <w:rsid w:val="008317E8"/>
    <w:rsid w:val="00831829"/>
    <w:rsid w:val="00831DD0"/>
    <w:rsid w:val="00832067"/>
    <w:rsid w:val="0083272C"/>
    <w:rsid w:val="008328E8"/>
    <w:rsid w:val="008329F3"/>
    <w:rsid w:val="00833560"/>
    <w:rsid w:val="008336CD"/>
    <w:rsid w:val="008338DB"/>
    <w:rsid w:val="00833E09"/>
    <w:rsid w:val="00833E11"/>
    <w:rsid w:val="00834215"/>
    <w:rsid w:val="008349C7"/>
    <w:rsid w:val="00835EFB"/>
    <w:rsid w:val="008364FC"/>
    <w:rsid w:val="00836ADA"/>
    <w:rsid w:val="00836D9F"/>
    <w:rsid w:val="00836F27"/>
    <w:rsid w:val="00837A4C"/>
    <w:rsid w:val="00837A8A"/>
    <w:rsid w:val="0084009C"/>
    <w:rsid w:val="008401EC"/>
    <w:rsid w:val="00840546"/>
    <w:rsid w:val="0084063D"/>
    <w:rsid w:val="00840ECB"/>
    <w:rsid w:val="00841D49"/>
    <w:rsid w:val="00841F97"/>
    <w:rsid w:val="008420F4"/>
    <w:rsid w:val="0084269D"/>
    <w:rsid w:val="00842920"/>
    <w:rsid w:val="00842CAA"/>
    <w:rsid w:val="0084329F"/>
    <w:rsid w:val="00843485"/>
    <w:rsid w:val="00843A9C"/>
    <w:rsid w:val="00843B96"/>
    <w:rsid w:val="008442F8"/>
    <w:rsid w:val="008444C3"/>
    <w:rsid w:val="00844854"/>
    <w:rsid w:val="00845016"/>
    <w:rsid w:val="00845068"/>
    <w:rsid w:val="00845403"/>
    <w:rsid w:val="00845A6B"/>
    <w:rsid w:val="00845B53"/>
    <w:rsid w:val="00845B80"/>
    <w:rsid w:val="00845DB3"/>
    <w:rsid w:val="00845DCB"/>
    <w:rsid w:val="00845E62"/>
    <w:rsid w:val="00846256"/>
    <w:rsid w:val="008467BC"/>
    <w:rsid w:val="00846859"/>
    <w:rsid w:val="008475ED"/>
    <w:rsid w:val="008478DD"/>
    <w:rsid w:val="00847BA3"/>
    <w:rsid w:val="008502DA"/>
    <w:rsid w:val="00850D87"/>
    <w:rsid w:val="008510ED"/>
    <w:rsid w:val="00851176"/>
    <w:rsid w:val="0085185C"/>
    <w:rsid w:val="00851AAD"/>
    <w:rsid w:val="00851C72"/>
    <w:rsid w:val="00851F5C"/>
    <w:rsid w:val="00852050"/>
    <w:rsid w:val="0085254D"/>
    <w:rsid w:val="00852797"/>
    <w:rsid w:val="008527E4"/>
    <w:rsid w:val="00852DA7"/>
    <w:rsid w:val="00853036"/>
    <w:rsid w:val="0085344C"/>
    <w:rsid w:val="008538F7"/>
    <w:rsid w:val="00853D5A"/>
    <w:rsid w:val="0085445B"/>
    <w:rsid w:val="00854A2E"/>
    <w:rsid w:val="00855266"/>
    <w:rsid w:val="0085575F"/>
    <w:rsid w:val="00855876"/>
    <w:rsid w:val="00855BD0"/>
    <w:rsid w:val="00856D18"/>
    <w:rsid w:val="00856E64"/>
    <w:rsid w:val="0085705E"/>
    <w:rsid w:val="00857665"/>
    <w:rsid w:val="00857928"/>
    <w:rsid w:val="00857AEA"/>
    <w:rsid w:val="00857E45"/>
    <w:rsid w:val="00860209"/>
    <w:rsid w:val="00860241"/>
    <w:rsid w:val="00860A12"/>
    <w:rsid w:val="00860E26"/>
    <w:rsid w:val="0086112E"/>
    <w:rsid w:val="0086136A"/>
    <w:rsid w:val="008615A9"/>
    <w:rsid w:val="00861C99"/>
    <w:rsid w:val="00861D1A"/>
    <w:rsid w:val="00861D9B"/>
    <w:rsid w:val="008624A7"/>
    <w:rsid w:val="00862E4E"/>
    <w:rsid w:val="0086301B"/>
    <w:rsid w:val="0086366F"/>
    <w:rsid w:val="00863815"/>
    <w:rsid w:val="00863915"/>
    <w:rsid w:val="00863C65"/>
    <w:rsid w:val="00863CDD"/>
    <w:rsid w:val="0086447C"/>
    <w:rsid w:val="00864D5D"/>
    <w:rsid w:val="00864E04"/>
    <w:rsid w:val="00865527"/>
    <w:rsid w:val="00865BD3"/>
    <w:rsid w:val="00865C97"/>
    <w:rsid w:val="00865D77"/>
    <w:rsid w:val="00867537"/>
    <w:rsid w:val="0086758B"/>
    <w:rsid w:val="0086774C"/>
    <w:rsid w:val="00870626"/>
    <w:rsid w:val="008717FA"/>
    <w:rsid w:val="00871F06"/>
    <w:rsid w:val="0087214A"/>
    <w:rsid w:val="00872F6C"/>
    <w:rsid w:val="0087342C"/>
    <w:rsid w:val="0087360F"/>
    <w:rsid w:val="00873E3C"/>
    <w:rsid w:val="00873F00"/>
    <w:rsid w:val="00873F4B"/>
    <w:rsid w:val="008740FB"/>
    <w:rsid w:val="00874527"/>
    <w:rsid w:val="00874A85"/>
    <w:rsid w:val="00874F6A"/>
    <w:rsid w:val="008751EF"/>
    <w:rsid w:val="00875862"/>
    <w:rsid w:val="00875966"/>
    <w:rsid w:val="00875CB8"/>
    <w:rsid w:val="0087601D"/>
    <w:rsid w:val="008763FF"/>
    <w:rsid w:val="008765CA"/>
    <w:rsid w:val="008767B0"/>
    <w:rsid w:val="00876ECA"/>
    <w:rsid w:val="008773F8"/>
    <w:rsid w:val="00877DF5"/>
    <w:rsid w:val="00880A96"/>
    <w:rsid w:val="00880CBA"/>
    <w:rsid w:val="008814D6"/>
    <w:rsid w:val="0088165F"/>
    <w:rsid w:val="008818D2"/>
    <w:rsid w:val="0088263A"/>
    <w:rsid w:val="00882971"/>
    <w:rsid w:val="008830DB"/>
    <w:rsid w:val="00883C48"/>
    <w:rsid w:val="00884047"/>
    <w:rsid w:val="008840FC"/>
    <w:rsid w:val="00884217"/>
    <w:rsid w:val="0088460D"/>
    <w:rsid w:val="0088464F"/>
    <w:rsid w:val="008846B7"/>
    <w:rsid w:val="00884A4B"/>
    <w:rsid w:val="008862A0"/>
    <w:rsid w:val="00886353"/>
    <w:rsid w:val="00886446"/>
    <w:rsid w:val="0088689C"/>
    <w:rsid w:val="00886F5B"/>
    <w:rsid w:val="00887D55"/>
    <w:rsid w:val="00890049"/>
    <w:rsid w:val="00890267"/>
    <w:rsid w:val="00890809"/>
    <w:rsid w:val="008909F2"/>
    <w:rsid w:val="00891770"/>
    <w:rsid w:val="0089192C"/>
    <w:rsid w:val="00891CEE"/>
    <w:rsid w:val="00891E09"/>
    <w:rsid w:val="00891E79"/>
    <w:rsid w:val="00892458"/>
    <w:rsid w:val="008926F1"/>
    <w:rsid w:val="008928FA"/>
    <w:rsid w:val="00893AC0"/>
    <w:rsid w:val="00893D66"/>
    <w:rsid w:val="00893EED"/>
    <w:rsid w:val="008940C4"/>
    <w:rsid w:val="00894289"/>
    <w:rsid w:val="008945C1"/>
    <w:rsid w:val="008956A7"/>
    <w:rsid w:val="00895F0E"/>
    <w:rsid w:val="00896556"/>
    <w:rsid w:val="0089697D"/>
    <w:rsid w:val="008972A3"/>
    <w:rsid w:val="008975F5"/>
    <w:rsid w:val="00897662"/>
    <w:rsid w:val="008A001F"/>
    <w:rsid w:val="008A0191"/>
    <w:rsid w:val="008A01AF"/>
    <w:rsid w:val="008A02D3"/>
    <w:rsid w:val="008A0302"/>
    <w:rsid w:val="008A09DE"/>
    <w:rsid w:val="008A12E5"/>
    <w:rsid w:val="008A16F8"/>
    <w:rsid w:val="008A1BE6"/>
    <w:rsid w:val="008A1E74"/>
    <w:rsid w:val="008A24EF"/>
    <w:rsid w:val="008A2E9B"/>
    <w:rsid w:val="008A3984"/>
    <w:rsid w:val="008A47AE"/>
    <w:rsid w:val="008A4D8F"/>
    <w:rsid w:val="008A509E"/>
    <w:rsid w:val="008A53FA"/>
    <w:rsid w:val="008A560D"/>
    <w:rsid w:val="008A591A"/>
    <w:rsid w:val="008A5CE5"/>
    <w:rsid w:val="008A5D63"/>
    <w:rsid w:val="008A5FAD"/>
    <w:rsid w:val="008A6071"/>
    <w:rsid w:val="008A6D5D"/>
    <w:rsid w:val="008A7B13"/>
    <w:rsid w:val="008B0B9E"/>
    <w:rsid w:val="008B0CDF"/>
    <w:rsid w:val="008B1119"/>
    <w:rsid w:val="008B11B7"/>
    <w:rsid w:val="008B14D7"/>
    <w:rsid w:val="008B1A37"/>
    <w:rsid w:val="008B1C63"/>
    <w:rsid w:val="008B2636"/>
    <w:rsid w:val="008B4380"/>
    <w:rsid w:val="008B4C56"/>
    <w:rsid w:val="008B5397"/>
    <w:rsid w:val="008B550C"/>
    <w:rsid w:val="008B5933"/>
    <w:rsid w:val="008B6961"/>
    <w:rsid w:val="008B7012"/>
    <w:rsid w:val="008C03FF"/>
    <w:rsid w:val="008C0541"/>
    <w:rsid w:val="008C080F"/>
    <w:rsid w:val="008C0F8E"/>
    <w:rsid w:val="008C1242"/>
    <w:rsid w:val="008C17D7"/>
    <w:rsid w:val="008C1805"/>
    <w:rsid w:val="008C1DE5"/>
    <w:rsid w:val="008C1F73"/>
    <w:rsid w:val="008C20D3"/>
    <w:rsid w:val="008C2517"/>
    <w:rsid w:val="008C282A"/>
    <w:rsid w:val="008C2BC0"/>
    <w:rsid w:val="008C2F36"/>
    <w:rsid w:val="008C2F59"/>
    <w:rsid w:val="008C2FAC"/>
    <w:rsid w:val="008C364C"/>
    <w:rsid w:val="008C37AD"/>
    <w:rsid w:val="008C3FBE"/>
    <w:rsid w:val="008C45DA"/>
    <w:rsid w:val="008C47AB"/>
    <w:rsid w:val="008C5418"/>
    <w:rsid w:val="008C691B"/>
    <w:rsid w:val="008C6BE4"/>
    <w:rsid w:val="008C70DF"/>
    <w:rsid w:val="008C78B6"/>
    <w:rsid w:val="008C79DC"/>
    <w:rsid w:val="008D023D"/>
    <w:rsid w:val="008D0242"/>
    <w:rsid w:val="008D0250"/>
    <w:rsid w:val="008D0452"/>
    <w:rsid w:val="008D06A9"/>
    <w:rsid w:val="008D11DF"/>
    <w:rsid w:val="008D1349"/>
    <w:rsid w:val="008D1426"/>
    <w:rsid w:val="008D17C6"/>
    <w:rsid w:val="008D2B79"/>
    <w:rsid w:val="008D35B3"/>
    <w:rsid w:val="008D3D0C"/>
    <w:rsid w:val="008D42E7"/>
    <w:rsid w:val="008D52DB"/>
    <w:rsid w:val="008D577D"/>
    <w:rsid w:val="008D629C"/>
    <w:rsid w:val="008D6878"/>
    <w:rsid w:val="008D701A"/>
    <w:rsid w:val="008D7C68"/>
    <w:rsid w:val="008D7E39"/>
    <w:rsid w:val="008E0066"/>
    <w:rsid w:val="008E0946"/>
    <w:rsid w:val="008E0A24"/>
    <w:rsid w:val="008E1138"/>
    <w:rsid w:val="008E16A7"/>
    <w:rsid w:val="008E1911"/>
    <w:rsid w:val="008E2C91"/>
    <w:rsid w:val="008E2DD0"/>
    <w:rsid w:val="008E2DED"/>
    <w:rsid w:val="008E2E0A"/>
    <w:rsid w:val="008E3BC9"/>
    <w:rsid w:val="008E448A"/>
    <w:rsid w:val="008E4602"/>
    <w:rsid w:val="008E46A3"/>
    <w:rsid w:val="008E4760"/>
    <w:rsid w:val="008E4D5D"/>
    <w:rsid w:val="008E50DC"/>
    <w:rsid w:val="008E5EEC"/>
    <w:rsid w:val="008E6C07"/>
    <w:rsid w:val="008E798A"/>
    <w:rsid w:val="008E7F34"/>
    <w:rsid w:val="008F0027"/>
    <w:rsid w:val="008F03FF"/>
    <w:rsid w:val="008F0729"/>
    <w:rsid w:val="008F0C75"/>
    <w:rsid w:val="008F11C2"/>
    <w:rsid w:val="008F1B25"/>
    <w:rsid w:val="008F1E1D"/>
    <w:rsid w:val="008F2628"/>
    <w:rsid w:val="008F2BB6"/>
    <w:rsid w:val="008F2E17"/>
    <w:rsid w:val="008F3126"/>
    <w:rsid w:val="008F31C4"/>
    <w:rsid w:val="008F46BD"/>
    <w:rsid w:val="008F491A"/>
    <w:rsid w:val="008F4B28"/>
    <w:rsid w:val="008F559E"/>
    <w:rsid w:val="008F668F"/>
    <w:rsid w:val="008F715E"/>
    <w:rsid w:val="008F7719"/>
    <w:rsid w:val="008F788C"/>
    <w:rsid w:val="008F7F4C"/>
    <w:rsid w:val="00901577"/>
    <w:rsid w:val="00901675"/>
    <w:rsid w:val="0090187E"/>
    <w:rsid w:val="00902340"/>
    <w:rsid w:val="00902B5F"/>
    <w:rsid w:val="0090304E"/>
    <w:rsid w:val="009032D7"/>
    <w:rsid w:val="00903F2D"/>
    <w:rsid w:val="00904C80"/>
    <w:rsid w:val="00904E14"/>
    <w:rsid w:val="009051B6"/>
    <w:rsid w:val="0090562D"/>
    <w:rsid w:val="00907490"/>
    <w:rsid w:val="00907548"/>
    <w:rsid w:val="00907E94"/>
    <w:rsid w:val="00910094"/>
    <w:rsid w:val="00910B5D"/>
    <w:rsid w:val="00910C31"/>
    <w:rsid w:val="0091142A"/>
    <w:rsid w:val="0091148F"/>
    <w:rsid w:val="0091164A"/>
    <w:rsid w:val="00911C48"/>
    <w:rsid w:val="0091225A"/>
    <w:rsid w:val="009124BE"/>
    <w:rsid w:val="0091308B"/>
    <w:rsid w:val="00913678"/>
    <w:rsid w:val="0091367E"/>
    <w:rsid w:val="00913BB2"/>
    <w:rsid w:val="00914171"/>
    <w:rsid w:val="009143EC"/>
    <w:rsid w:val="0091452B"/>
    <w:rsid w:val="009148FE"/>
    <w:rsid w:val="0091509A"/>
    <w:rsid w:val="0091538D"/>
    <w:rsid w:val="00915404"/>
    <w:rsid w:val="0091569A"/>
    <w:rsid w:val="0091570D"/>
    <w:rsid w:val="00915D95"/>
    <w:rsid w:val="0091656F"/>
    <w:rsid w:val="00916957"/>
    <w:rsid w:val="00916D77"/>
    <w:rsid w:val="009177D0"/>
    <w:rsid w:val="00917BB4"/>
    <w:rsid w:val="00920014"/>
    <w:rsid w:val="0092007D"/>
    <w:rsid w:val="00920CD6"/>
    <w:rsid w:val="009211DF"/>
    <w:rsid w:val="00921624"/>
    <w:rsid w:val="00921F19"/>
    <w:rsid w:val="009224FA"/>
    <w:rsid w:val="00922B9B"/>
    <w:rsid w:val="00923329"/>
    <w:rsid w:val="00923818"/>
    <w:rsid w:val="0092418F"/>
    <w:rsid w:val="00924464"/>
    <w:rsid w:val="00924BC1"/>
    <w:rsid w:val="00924BE6"/>
    <w:rsid w:val="00926904"/>
    <w:rsid w:val="00926A16"/>
    <w:rsid w:val="00926CE3"/>
    <w:rsid w:val="00926D6E"/>
    <w:rsid w:val="0092721E"/>
    <w:rsid w:val="009275A6"/>
    <w:rsid w:val="00927C24"/>
    <w:rsid w:val="00927D6E"/>
    <w:rsid w:val="009306A6"/>
    <w:rsid w:val="009308E4"/>
    <w:rsid w:val="009312D6"/>
    <w:rsid w:val="009314A5"/>
    <w:rsid w:val="009324F1"/>
    <w:rsid w:val="00932557"/>
    <w:rsid w:val="00932A71"/>
    <w:rsid w:val="009330CD"/>
    <w:rsid w:val="009334EE"/>
    <w:rsid w:val="00933EB8"/>
    <w:rsid w:val="00933F66"/>
    <w:rsid w:val="009349D5"/>
    <w:rsid w:val="00934C97"/>
    <w:rsid w:val="00934FAE"/>
    <w:rsid w:val="00935209"/>
    <w:rsid w:val="00935539"/>
    <w:rsid w:val="00935DEB"/>
    <w:rsid w:val="009363D5"/>
    <w:rsid w:val="00936D53"/>
    <w:rsid w:val="00936DF5"/>
    <w:rsid w:val="00936FCD"/>
    <w:rsid w:val="009379ED"/>
    <w:rsid w:val="009379F4"/>
    <w:rsid w:val="00940945"/>
    <w:rsid w:val="00940D8F"/>
    <w:rsid w:val="00941CFA"/>
    <w:rsid w:val="009423EA"/>
    <w:rsid w:val="00942CDA"/>
    <w:rsid w:val="009432FA"/>
    <w:rsid w:val="00943553"/>
    <w:rsid w:val="0094371E"/>
    <w:rsid w:val="00943FBB"/>
    <w:rsid w:val="009446E2"/>
    <w:rsid w:val="00945455"/>
    <w:rsid w:val="0094570B"/>
    <w:rsid w:val="00945EBF"/>
    <w:rsid w:val="0094616B"/>
    <w:rsid w:val="00946231"/>
    <w:rsid w:val="009468D4"/>
    <w:rsid w:val="00946CA3"/>
    <w:rsid w:val="00947483"/>
    <w:rsid w:val="0094756F"/>
    <w:rsid w:val="0094774F"/>
    <w:rsid w:val="00947D7D"/>
    <w:rsid w:val="00947F39"/>
    <w:rsid w:val="00950388"/>
    <w:rsid w:val="009504FF"/>
    <w:rsid w:val="00950556"/>
    <w:rsid w:val="0095059B"/>
    <w:rsid w:val="00950B8F"/>
    <w:rsid w:val="00950DB8"/>
    <w:rsid w:val="00950EE1"/>
    <w:rsid w:val="00951823"/>
    <w:rsid w:val="00951A22"/>
    <w:rsid w:val="009523E5"/>
    <w:rsid w:val="00952475"/>
    <w:rsid w:val="00952CDE"/>
    <w:rsid w:val="00952D02"/>
    <w:rsid w:val="00952D39"/>
    <w:rsid w:val="00953827"/>
    <w:rsid w:val="00953848"/>
    <w:rsid w:val="00953FE3"/>
    <w:rsid w:val="009546AF"/>
    <w:rsid w:val="00954ADA"/>
    <w:rsid w:val="00954AE5"/>
    <w:rsid w:val="00954CBB"/>
    <w:rsid w:val="009558D4"/>
    <w:rsid w:val="0095622A"/>
    <w:rsid w:val="0095638A"/>
    <w:rsid w:val="00956F7E"/>
    <w:rsid w:val="00957125"/>
    <w:rsid w:val="00957417"/>
    <w:rsid w:val="00957592"/>
    <w:rsid w:val="0095759D"/>
    <w:rsid w:val="00960035"/>
    <w:rsid w:val="009601C7"/>
    <w:rsid w:val="0096026D"/>
    <w:rsid w:val="00960F4B"/>
    <w:rsid w:val="009613F9"/>
    <w:rsid w:val="009618C7"/>
    <w:rsid w:val="00961C45"/>
    <w:rsid w:val="0096218D"/>
    <w:rsid w:val="009627F6"/>
    <w:rsid w:val="00962B9F"/>
    <w:rsid w:val="00962DDD"/>
    <w:rsid w:val="00962F48"/>
    <w:rsid w:val="00963812"/>
    <w:rsid w:val="00963C4C"/>
    <w:rsid w:val="00963E99"/>
    <w:rsid w:val="00964697"/>
    <w:rsid w:val="009649B8"/>
    <w:rsid w:val="00964C1A"/>
    <w:rsid w:val="0096522B"/>
    <w:rsid w:val="00965449"/>
    <w:rsid w:val="00965927"/>
    <w:rsid w:val="00965E6E"/>
    <w:rsid w:val="009660D7"/>
    <w:rsid w:val="009660F0"/>
    <w:rsid w:val="00966501"/>
    <w:rsid w:val="00966872"/>
    <w:rsid w:val="00966A5C"/>
    <w:rsid w:val="00966BFD"/>
    <w:rsid w:val="00967C57"/>
    <w:rsid w:val="00970072"/>
    <w:rsid w:val="00970626"/>
    <w:rsid w:val="00970727"/>
    <w:rsid w:val="00970F1D"/>
    <w:rsid w:val="00971579"/>
    <w:rsid w:val="009726DA"/>
    <w:rsid w:val="00972D07"/>
    <w:rsid w:val="00972FDD"/>
    <w:rsid w:val="00973272"/>
    <w:rsid w:val="00973E2D"/>
    <w:rsid w:val="009741F7"/>
    <w:rsid w:val="009744E1"/>
    <w:rsid w:val="0097451B"/>
    <w:rsid w:val="00974D4F"/>
    <w:rsid w:val="0097505D"/>
    <w:rsid w:val="00975993"/>
    <w:rsid w:val="009761BC"/>
    <w:rsid w:val="0097631A"/>
    <w:rsid w:val="009763F7"/>
    <w:rsid w:val="009764A1"/>
    <w:rsid w:val="00976938"/>
    <w:rsid w:val="00976C52"/>
    <w:rsid w:val="00976DE5"/>
    <w:rsid w:val="0097712E"/>
    <w:rsid w:val="009771FA"/>
    <w:rsid w:val="00977202"/>
    <w:rsid w:val="009773CE"/>
    <w:rsid w:val="009776AC"/>
    <w:rsid w:val="00977AE4"/>
    <w:rsid w:val="00980118"/>
    <w:rsid w:val="00980660"/>
    <w:rsid w:val="009811FE"/>
    <w:rsid w:val="009812E2"/>
    <w:rsid w:val="00981D63"/>
    <w:rsid w:val="00981F2F"/>
    <w:rsid w:val="00981F62"/>
    <w:rsid w:val="00982485"/>
    <w:rsid w:val="009829DE"/>
    <w:rsid w:val="00982C5C"/>
    <w:rsid w:val="0098314D"/>
    <w:rsid w:val="00983220"/>
    <w:rsid w:val="0098365B"/>
    <w:rsid w:val="00984527"/>
    <w:rsid w:val="00984CC6"/>
    <w:rsid w:val="00984D6D"/>
    <w:rsid w:val="00984FD6"/>
    <w:rsid w:val="00985ABA"/>
    <w:rsid w:val="009870E8"/>
    <w:rsid w:val="00987A27"/>
    <w:rsid w:val="00987EA3"/>
    <w:rsid w:val="009909C0"/>
    <w:rsid w:val="00990D52"/>
    <w:rsid w:val="009923E0"/>
    <w:rsid w:val="00992D7E"/>
    <w:rsid w:val="009932A8"/>
    <w:rsid w:val="009935A9"/>
    <w:rsid w:val="009948E8"/>
    <w:rsid w:val="00994A76"/>
    <w:rsid w:val="00995604"/>
    <w:rsid w:val="009958E2"/>
    <w:rsid w:val="00995BD0"/>
    <w:rsid w:val="00995EA4"/>
    <w:rsid w:val="00995F6E"/>
    <w:rsid w:val="009961E0"/>
    <w:rsid w:val="009966BF"/>
    <w:rsid w:val="009969EF"/>
    <w:rsid w:val="00996A9A"/>
    <w:rsid w:val="00996E4D"/>
    <w:rsid w:val="009973C5"/>
    <w:rsid w:val="009976D5"/>
    <w:rsid w:val="009977F6"/>
    <w:rsid w:val="00997914"/>
    <w:rsid w:val="00997CE9"/>
    <w:rsid w:val="009A006D"/>
    <w:rsid w:val="009A0607"/>
    <w:rsid w:val="009A066D"/>
    <w:rsid w:val="009A0CA2"/>
    <w:rsid w:val="009A1857"/>
    <w:rsid w:val="009A1913"/>
    <w:rsid w:val="009A1B1A"/>
    <w:rsid w:val="009A1D50"/>
    <w:rsid w:val="009A2298"/>
    <w:rsid w:val="009A2709"/>
    <w:rsid w:val="009A3291"/>
    <w:rsid w:val="009A34C8"/>
    <w:rsid w:val="009A34D0"/>
    <w:rsid w:val="009A4402"/>
    <w:rsid w:val="009A4459"/>
    <w:rsid w:val="009A674B"/>
    <w:rsid w:val="009A7269"/>
    <w:rsid w:val="009A794C"/>
    <w:rsid w:val="009A7960"/>
    <w:rsid w:val="009A7D65"/>
    <w:rsid w:val="009B0428"/>
    <w:rsid w:val="009B09EF"/>
    <w:rsid w:val="009B16C4"/>
    <w:rsid w:val="009B19C5"/>
    <w:rsid w:val="009B1D34"/>
    <w:rsid w:val="009B1EB9"/>
    <w:rsid w:val="009B20E4"/>
    <w:rsid w:val="009B2134"/>
    <w:rsid w:val="009B2DC6"/>
    <w:rsid w:val="009B315D"/>
    <w:rsid w:val="009B350E"/>
    <w:rsid w:val="009B3699"/>
    <w:rsid w:val="009B4655"/>
    <w:rsid w:val="009B4FA3"/>
    <w:rsid w:val="009B5487"/>
    <w:rsid w:val="009B7295"/>
    <w:rsid w:val="009B7722"/>
    <w:rsid w:val="009B7E35"/>
    <w:rsid w:val="009C11BE"/>
    <w:rsid w:val="009C1A72"/>
    <w:rsid w:val="009C1CBE"/>
    <w:rsid w:val="009C27C5"/>
    <w:rsid w:val="009C2AB1"/>
    <w:rsid w:val="009C2FFE"/>
    <w:rsid w:val="009C3FAF"/>
    <w:rsid w:val="009C422D"/>
    <w:rsid w:val="009C5133"/>
    <w:rsid w:val="009C5292"/>
    <w:rsid w:val="009C536E"/>
    <w:rsid w:val="009C593E"/>
    <w:rsid w:val="009C676F"/>
    <w:rsid w:val="009C6888"/>
    <w:rsid w:val="009C7149"/>
    <w:rsid w:val="009C7900"/>
    <w:rsid w:val="009D018F"/>
    <w:rsid w:val="009D0BED"/>
    <w:rsid w:val="009D128A"/>
    <w:rsid w:val="009D1C54"/>
    <w:rsid w:val="009D20E3"/>
    <w:rsid w:val="009D2983"/>
    <w:rsid w:val="009D2A69"/>
    <w:rsid w:val="009D2A8E"/>
    <w:rsid w:val="009D2B93"/>
    <w:rsid w:val="009D2CCB"/>
    <w:rsid w:val="009D2F0B"/>
    <w:rsid w:val="009D35CE"/>
    <w:rsid w:val="009D3AF2"/>
    <w:rsid w:val="009D4B02"/>
    <w:rsid w:val="009D4BC7"/>
    <w:rsid w:val="009D4DAA"/>
    <w:rsid w:val="009D531B"/>
    <w:rsid w:val="009D5604"/>
    <w:rsid w:val="009D5FB7"/>
    <w:rsid w:val="009D5FC9"/>
    <w:rsid w:val="009D65DE"/>
    <w:rsid w:val="009D6C60"/>
    <w:rsid w:val="009D6C8F"/>
    <w:rsid w:val="009D70B6"/>
    <w:rsid w:val="009D70FD"/>
    <w:rsid w:val="009D71C3"/>
    <w:rsid w:val="009D761B"/>
    <w:rsid w:val="009E0A6B"/>
    <w:rsid w:val="009E0D8C"/>
    <w:rsid w:val="009E0FC9"/>
    <w:rsid w:val="009E143E"/>
    <w:rsid w:val="009E15F6"/>
    <w:rsid w:val="009E177E"/>
    <w:rsid w:val="009E1832"/>
    <w:rsid w:val="009E2B17"/>
    <w:rsid w:val="009E3744"/>
    <w:rsid w:val="009E37EE"/>
    <w:rsid w:val="009E3F21"/>
    <w:rsid w:val="009E3F6C"/>
    <w:rsid w:val="009E4364"/>
    <w:rsid w:val="009E4DEA"/>
    <w:rsid w:val="009E5521"/>
    <w:rsid w:val="009E5ABC"/>
    <w:rsid w:val="009E5C1B"/>
    <w:rsid w:val="009E5E99"/>
    <w:rsid w:val="009E61F0"/>
    <w:rsid w:val="009E672C"/>
    <w:rsid w:val="009F13D2"/>
    <w:rsid w:val="009F15C3"/>
    <w:rsid w:val="009F1D73"/>
    <w:rsid w:val="009F2166"/>
    <w:rsid w:val="009F24BD"/>
    <w:rsid w:val="009F2739"/>
    <w:rsid w:val="009F2DD0"/>
    <w:rsid w:val="009F391B"/>
    <w:rsid w:val="009F3A3D"/>
    <w:rsid w:val="009F3A3F"/>
    <w:rsid w:val="009F3ABC"/>
    <w:rsid w:val="009F3C2A"/>
    <w:rsid w:val="009F44E4"/>
    <w:rsid w:val="009F4EB4"/>
    <w:rsid w:val="009F5168"/>
    <w:rsid w:val="009F51A0"/>
    <w:rsid w:val="009F5560"/>
    <w:rsid w:val="009F5B3A"/>
    <w:rsid w:val="009F5F6B"/>
    <w:rsid w:val="009F6088"/>
    <w:rsid w:val="009F6122"/>
    <w:rsid w:val="009F69DF"/>
    <w:rsid w:val="009F6A08"/>
    <w:rsid w:val="009F6B88"/>
    <w:rsid w:val="009F6D05"/>
    <w:rsid w:val="009F6E1F"/>
    <w:rsid w:val="009F6F76"/>
    <w:rsid w:val="009F73B5"/>
    <w:rsid w:val="009F7ADF"/>
    <w:rsid w:val="00A023CB"/>
    <w:rsid w:val="00A024E1"/>
    <w:rsid w:val="00A026B4"/>
    <w:rsid w:val="00A02C64"/>
    <w:rsid w:val="00A02E57"/>
    <w:rsid w:val="00A03877"/>
    <w:rsid w:val="00A03ADE"/>
    <w:rsid w:val="00A03DE7"/>
    <w:rsid w:val="00A042FF"/>
    <w:rsid w:val="00A04AF9"/>
    <w:rsid w:val="00A05453"/>
    <w:rsid w:val="00A057D9"/>
    <w:rsid w:val="00A06032"/>
    <w:rsid w:val="00A0780B"/>
    <w:rsid w:val="00A07904"/>
    <w:rsid w:val="00A105C9"/>
    <w:rsid w:val="00A1083E"/>
    <w:rsid w:val="00A10C03"/>
    <w:rsid w:val="00A1111E"/>
    <w:rsid w:val="00A122FE"/>
    <w:rsid w:val="00A1247B"/>
    <w:rsid w:val="00A1262F"/>
    <w:rsid w:val="00A12CCF"/>
    <w:rsid w:val="00A13017"/>
    <w:rsid w:val="00A13915"/>
    <w:rsid w:val="00A140F6"/>
    <w:rsid w:val="00A14C39"/>
    <w:rsid w:val="00A15809"/>
    <w:rsid w:val="00A158F3"/>
    <w:rsid w:val="00A16239"/>
    <w:rsid w:val="00A16285"/>
    <w:rsid w:val="00A17032"/>
    <w:rsid w:val="00A17F1B"/>
    <w:rsid w:val="00A2103F"/>
    <w:rsid w:val="00A21B22"/>
    <w:rsid w:val="00A224E0"/>
    <w:rsid w:val="00A23653"/>
    <w:rsid w:val="00A23B22"/>
    <w:rsid w:val="00A245F0"/>
    <w:rsid w:val="00A24A06"/>
    <w:rsid w:val="00A24D5C"/>
    <w:rsid w:val="00A25061"/>
    <w:rsid w:val="00A26A19"/>
    <w:rsid w:val="00A2719E"/>
    <w:rsid w:val="00A27E4B"/>
    <w:rsid w:val="00A27EB5"/>
    <w:rsid w:val="00A300E4"/>
    <w:rsid w:val="00A30236"/>
    <w:rsid w:val="00A30747"/>
    <w:rsid w:val="00A30A17"/>
    <w:rsid w:val="00A3204E"/>
    <w:rsid w:val="00A323EB"/>
    <w:rsid w:val="00A32C13"/>
    <w:rsid w:val="00A33133"/>
    <w:rsid w:val="00A333D3"/>
    <w:rsid w:val="00A33DE4"/>
    <w:rsid w:val="00A3419E"/>
    <w:rsid w:val="00A34CE3"/>
    <w:rsid w:val="00A35DDE"/>
    <w:rsid w:val="00A363AF"/>
    <w:rsid w:val="00A36428"/>
    <w:rsid w:val="00A374FB"/>
    <w:rsid w:val="00A40A7E"/>
    <w:rsid w:val="00A413AE"/>
    <w:rsid w:val="00A41437"/>
    <w:rsid w:val="00A4230E"/>
    <w:rsid w:val="00A429BF"/>
    <w:rsid w:val="00A42AE2"/>
    <w:rsid w:val="00A440F2"/>
    <w:rsid w:val="00A4463B"/>
    <w:rsid w:val="00A447F8"/>
    <w:rsid w:val="00A44854"/>
    <w:rsid w:val="00A44AA5"/>
    <w:rsid w:val="00A44E12"/>
    <w:rsid w:val="00A45553"/>
    <w:rsid w:val="00A46059"/>
    <w:rsid w:val="00A46142"/>
    <w:rsid w:val="00A46780"/>
    <w:rsid w:val="00A47135"/>
    <w:rsid w:val="00A477FE"/>
    <w:rsid w:val="00A47A4A"/>
    <w:rsid w:val="00A47CE6"/>
    <w:rsid w:val="00A5068E"/>
    <w:rsid w:val="00A50CD7"/>
    <w:rsid w:val="00A5108D"/>
    <w:rsid w:val="00A514EF"/>
    <w:rsid w:val="00A51502"/>
    <w:rsid w:val="00A51DB1"/>
    <w:rsid w:val="00A51F4B"/>
    <w:rsid w:val="00A52099"/>
    <w:rsid w:val="00A52A16"/>
    <w:rsid w:val="00A53A3E"/>
    <w:rsid w:val="00A53AB0"/>
    <w:rsid w:val="00A53D46"/>
    <w:rsid w:val="00A53E3D"/>
    <w:rsid w:val="00A54031"/>
    <w:rsid w:val="00A5430A"/>
    <w:rsid w:val="00A5435A"/>
    <w:rsid w:val="00A54CBD"/>
    <w:rsid w:val="00A54D60"/>
    <w:rsid w:val="00A54EB4"/>
    <w:rsid w:val="00A55029"/>
    <w:rsid w:val="00A558A5"/>
    <w:rsid w:val="00A55E64"/>
    <w:rsid w:val="00A560DC"/>
    <w:rsid w:val="00A56621"/>
    <w:rsid w:val="00A5680D"/>
    <w:rsid w:val="00A57B38"/>
    <w:rsid w:val="00A605B9"/>
    <w:rsid w:val="00A60AD9"/>
    <w:rsid w:val="00A61D0A"/>
    <w:rsid w:val="00A62262"/>
    <w:rsid w:val="00A626F2"/>
    <w:rsid w:val="00A62E78"/>
    <w:rsid w:val="00A6355B"/>
    <w:rsid w:val="00A635A3"/>
    <w:rsid w:val="00A639BE"/>
    <w:rsid w:val="00A63A44"/>
    <w:rsid w:val="00A63A9B"/>
    <w:rsid w:val="00A63CCD"/>
    <w:rsid w:val="00A6423C"/>
    <w:rsid w:val="00A64518"/>
    <w:rsid w:val="00A64922"/>
    <w:rsid w:val="00A64C9D"/>
    <w:rsid w:val="00A64D0E"/>
    <w:rsid w:val="00A64DDA"/>
    <w:rsid w:val="00A64F41"/>
    <w:rsid w:val="00A65239"/>
    <w:rsid w:val="00A6574C"/>
    <w:rsid w:val="00A65C2C"/>
    <w:rsid w:val="00A65F6F"/>
    <w:rsid w:val="00A66ECE"/>
    <w:rsid w:val="00A66F2A"/>
    <w:rsid w:val="00A67092"/>
    <w:rsid w:val="00A67F9A"/>
    <w:rsid w:val="00A701F3"/>
    <w:rsid w:val="00A70598"/>
    <w:rsid w:val="00A70DCE"/>
    <w:rsid w:val="00A70F1F"/>
    <w:rsid w:val="00A70FEA"/>
    <w:rsid w:val="00A71211"/>
    <w:rsid w:val="00A714DC"/>
    <w:rsid w:val="00A71C18"/>
    <w:rsid w:val="00A71F04"/>
    <w:rsid w:val="00A728CD"/>
    <w:rsid w:val="00A72C25"/>
    <w:rsid w:val="00A72D69"/>
    <w:rsid w:val="00A72D9A"/>
    <w:rsid w:val="00A73CF4"/>
    <w:rsid w:val="00A73E48"/>
    <w:rsid w:val="00A74623"/>
    <w:rsid w:val="00A74746"/>
    <w:rsid w:val="00A74FE8"/>
    <w:rsid w:val="00A75FC4"/>
    <w:rsid w:val="00A76036"/>
    <w:rsid w:val="00A7619D"/>
    <w:rsid w:val="00A762E5"/>
    <w:rsid w:val="00A76BA7"/>
    <w:rsid w:val="00A77588"/>
    <w:rsid w:val="00A77B9D"/>
    <w:rsid w:val="00A77BC0"/>
    <w:rsid w:val="00A8002F"/>
    <w:rsid w:val="00A80A17"/>
    <w:rsid w:val="00A80BFB"/>
    <w:rsid w:val="00A81026"/>
    <w:rsid w:val="00A81D5A"/>
    <w:rsid w:val="00A826A8"/>
    <w:rsid w:val="00A82825"/>
    <w:rsid w:val="00A82E51"/>
    <w:rsid w:val="00A83073"/>
    <w:rsid w:val="00A833C2"/>
    <w:rsid w:val="00A838D8"/>
    <w:rsid w:val="00A83C4F"/>
    <w:rsid w:val="00A84A33"/>
    <w:rsid w:val="00A84CFC"/>
    <w:rsid w:val="00A84F30"/>
    <w:rsid w:val="00A85CE5"/>
    <w:rsid w:val="00A8638D"/>
    <w:rsid w:val="00A8644B"/>
    <w:rsid w:val="00A867A0"/>
    <w:rsid w:val="00A87544"/>
    <w:rsid w:val="00A87B39"/>
    <w:rsid w:val="00A904DD"/>
    <w:rsid w:val="00A904FA"/>
    <w:rsid w:val="00A90971"/>
    <w:rsid w:val="00A90B0B"/>
    <w:rsid w:val="00A91576"/>
    <w:rsid w:val="00A91646"/>
    <w:rsid w:val="00A926BA"/>
    <w:rsid w:val="00A92B18"/>
    <w:rsid w:val="00A930A0"/>
    <w:rsid w:val="00A93953"/>
    <w:rsid w:val="00A93AAD"/>
    <w:rsid w:val="00A93E1E"/>
    <w:rsid w:val="00A93E22"/>
    <w:rsid w:val="00A9521C"/>
    <w:rsid w:val="00A95332"/>
    <w:rsid w:val="00A95547"/>
    <w:rsid w:val="00A9585C"/>
    <w:rsid w:val="00A96C71"/>
    <w:rsid w:val="00A96DFC"/>
    <w:rsid w:val="00A979E8"/>
    <w:rsid w:val="00AA032C"/>
    <w:rsid w:val="00AA04F8"/>
    <w:rsid w:val="00AA0816"/>
    <w:rsid w:val="00AA0989"/>
    <w:rsid w:val="00AA2AAD"/>
    <w:rsid w:val="00AA2EF6"/>
    <w:rsid w:val="00AA3290"/>
    <w:rsid w:val="00AA43F2"/>
    <w:rsid w:val="00AA44C4"/>
    <w:rsid w:val="00AA4931"/>
    <w:rsid w:val="00AA4AF8"/>
    <w:rsid w:val="00AA6147"/>
    <w:rsid w:val="00AA623A"/>
    <w:rsid w:val="00AA678D"/>
    <w:rsid w:val="00AA6C2D"/>
    <w:rsid w:val="00AA6E58"/>
    <w:rsid w:val="00AA727D"/>
    <w:rsid w:val="00AA72EF"/>
    <w:rsid w:val="00AA749A"/>
    <w:rsid w:val="00AB0A5F"/>
    <w:rsid w:val="00AB0DEA"/>
    <w:rsid w:val="00AB1168"/>
    <w:rsid w:val="00AB1558"/>
    <w:rsid w:val="00AB1839"/>
    <w:rsid w:val="00AB2795"/>
    <w:rsid w:val="00AB341C"/>
    <w:rsid w:val="00AB4CC4"/>
    <w:rsid w:val="00AB6172"/>
    <w:rsid w:val="00AB62AF"/>
    <w:rsid w:val="00AB6B9B"/>
    <w:rsid w:val="00AB70DC"/>
    <w:rsid w:val="00AB72F4"/>
    <w:rsid w:val="00AB7376"/>
    <w:rsid w:val="00AB7491"/>
    <w:rsid w:val="00AB7FD2"/>
    <w:rsid w:val="00AC0B1A"/>
    <w:rsid w:val="00AC0E15"/>
    <w:rsid w:val="00AC13C8"/>
    <w:rsid w:val="00AC1B4D"/>
    <w:rsid w:val="00AC1D12"/>
    <w:rsid w:val="00AC1F49"/>
    <w:rsid w:val="00AC2686"/>
    <w:rsid w:val="00AC2C87"/>
    <w:rsid w:val="00AC3252"/>
    <w:rsid w:val="00AC3299"/>
    <w:rsid w:val="00AC357A"/>
    <w:rsid w:val="00AC50DC"/>
    <w:rsid w:val="00AC52BE"/>
    <w:rsid w:val="00AC5597"/>
    <w:rsid w:val="00AC576C"/>
    <w:rsid w:val="00AC5C32"/>
    <w:rsid w:val="00AC5FC7"/>
    <w:rsid w:val="00AC762A"/>
    <w:rsid w:val="00AD01AE"/>
    <w:rsid w:val="00AD06E5"/>
    <w:rsid w:val="00AD1D1C"/>
    <w:rsid w:val="00AD1F84"/>
    <w:rsid w:val="00AD2E5F"/>
    <w:rsid w:val="00AD3C9C"/>
    <w:rsid w:val="00AD4254"/>
    <w:rsid w:val="00AD4C31"/>
    <w:rsid w:val="00AD4CDB"/>
    <w:rsid w:val="00AD4FB1"/>
    <w:rsid w:val="00AD5FEB"/>
    <w:rsid w:val="00AD6329"/>
    <w:rsid w:val="00AD6D99"/>
    <w:rsid w:val="00AD7051"/>
    <w:rsid w:val="00AD7175"/>
    <w:rsid w:val="00AD7349"/>
    <w:rsid w:val="00AD782F"/>
    <w:rsid w:val="00AD7B0D"/>
    <w:rsid w:val="00AD7C9E"/>
    <w:rsid w:val="00AD7FEF"/>
    <w:rsid w:val="00AE01BD"/>
    <w:rsid w:val="00AE022A"/>
    <w:rsid w:val="00AE07F0"/>
    <w:rsid w:val="00AE19C4"/>
    <w:rsid w:val="00AE23A7"/>
    <w:rsid w:val="00AE2A51"/>
    <w:rsid w:val="00AE2C61"/>
    <w:rsid w:val="00AE363C"/>
    <w:rsid w:val="00AE3A09"/>
    <w:rsid w:val="00AE4329"/>
    <w:rsid w:val="00AE43FC"/>
    <w:rsid w:val="00AE4447"/>
    <w:rsid w:val="00AE4CB0"/>
    <w:rsid w:val="00AE50F9"/>
    <w:rsid w:val="00AE582C"/>
    <w:rsid w:val="00AE66E9"/>
    <w:rsid w:val="00AE69D6"/>
    <w:rsid w:val="00AE7598"/>
    <w:rsid w:val="00AE7A4B"/>
    <w:rsid w:val="00AE7ABC"/>
    <w:rsid w:val="00AE7F0F"/>
    <w:rsid w:val="00AF0443"/>
    <w:rsid w:val="00AF05E4"/>
    <w:rsid w:val="00AF0A08"/>
    <w:rsid w:val="00AF0C17"/>
    <w:rsid w:val="00AF0CBB"/>
    <w:rsid w:val="00AF1C31"/>
    <w:rsid w:val="00AF2628"/>
    <w:rsid w:val="00AF2B3D"/>
    <w:rsid w:val="00AF4C61"/>
    <w:rsid w:val="00AF5CDF"/>
    <w:rsid w:val="00AF643E"/>
    <w:rsid w:val="00AF657F"/>
    <w:rsid w:val="00AF68B7"/>
    <w:rsid w:val="00AF6E3C"/>
    <w:rsid w:val="00AF6E7A"/>
    <w:rsid w:val="00AF7662"/>
    <w:rsid w:val="00AF7784"/>
    <w:rsid w:val="00AF7E10"/>
    <w:rsid w:val="00B00837"/>
    <w:rsid w:val="00B012B1"/>
    <w:rsid w:val="00B023B7"/>
    <w:rsid w:val="00B028D8"/>
    <w:rsid w:val="00B02E7E"/>
    <w:rsid w:val="00B02F55"/>
    <w:rsid w:val="00B0307A"/>
    <w:rsid w:val="00B03086"/>
    <w:rsid w:val="00B03183"/>
    <w:rsid w:val="00B0327C"/>
    <w:rsid w:val="00B0328C"/>
    <w:rsid w:val="00B0385F"/>
    <w:rsid w:val="00B03A25"/>
    <w:rsid w:val="00B040E5"/>
    <w:rsid w:val="00B0416F"/>
    <w:rsid w:val="00B04B55"/>
    <w:rsid w:val="00B04D09"/>
    <w:rsid w:val="00B05154"/>
    <w:rsid w:val="00B05DE6"/>
    <w:rsid w:val="00B05E1F"/>
    <w:rsid w:val="00B06D50"/>
    <w:rsid w:val="00B0703A"/>
    <w:rsid w:val="00B073C2"/>
    <w:rsid w:val="00B0748D"/>
    <w:rsid w:val="00B10280"/>
    <w:rsid w:val="00B1065A"/>
    <w:rsid w:val="00B10775"/>
    <w:rsid w:val="00B10D79"/>
    <w:rsid w:val="00B10E39"/>
    <w:rsid w:val="00B1180F"/>
    <w:rsid w:val="00B127E4"/>
    <w:rsid w:val="00B12A4F"/>
    <w:rsid w:val="00B12EC2"/>
    <w:rsid w:val="00B13054"/>
    <w:rsid w:val="00B1336F"/>
    <w:rsid w:val="00B13DA0"/>
    <w:rsid w:val="00B13F16"/>
    <w:rsid w:val="00B14C47"/>
    <w:rsid w:val="00B156E6"/>
    <w:rsid w:val="00B16EBB"/>
    <w:rsid w:val="00B1707E"/>
    <w:rsid w:val="00B201DE"/>
    <w:rsid w:val="00B202E7"/>
    <w:rsid w:val="00B203F3"/>
    <w:rsid w:val="00B208DD"/>
    <w:rsid w:val="00B21168"/>
    <w:rsid w:val="00B225ED"/>
    <w:rsid w:val="00B22958"/>
    <w:rsid w:val="00B23A65"/>
    <w:rsid w:val="00B24395"/>
    <w:rsid w:val="00B2492D"/>
    <w:rsid w:val="00B249CA"/>
    <w:rsid w:val="00B24AD2"/>
    <w:rsid w:val="00B25050"/>
    <w:rsid w:val="00B25C0F"/>
    <w:rsid w:val="00B25ECC"/>
    <w:rsid w:val="00B266F5"/>
    <w:rsid w:val="00B27B70"/>
    <w:rsid w:val="00B27D58"/>
    <w:rsid w:val="00B27E79"/>
    <w:rsid w:val="00B3025A"/>
    <w:rsid w:val="00B3098B"/>
    <w:rsid w:val="00B30D64"/>
    <w:rsid w:val="00B31149"/>
    <w:rsid w:val="00B3161B"/>
    <w:rsid w:val="00B31CFD"/>
    <w:rsid w:val="00B333F2"/>
    <w:rsid w:val="00B346ED"/>
    <w:rsid w:val="00B34ACD"/>
    <w:rsid w:val="00B34EB7"/>
    <w:rsid w:val="00B353AE"/>
    <w:rsid w:val="00B3579A"/>
    <w:rsid w:val="00B36A7E"/>
    <w:rsid w:val="00B36E00"/>
    <w:rsid w:val="00B36E57"/>
    <w:rsid w:val="00B378DC"/>
    <w:rsid w:val="00B37918"/>
    <w:rsid w:val="00B37B06"/>
    <w:rsid w:val="00B37E8B"/>
    <w:rsid w:val="00B37F4E"/>
    <w:rsid w:val="00B402CE"/>
    <w:rsid w:val="00B4049A"/>
    <w:rsid w:val="00B40F6B"/>
    <w:rsid w:val="00B412CF"/>
    <w:rsid w:val="00B416B1"/>
    <w:rsid w:val="00B418AA"/>
    <w:rsid w:val="00B4192D"/>
    <w:rsid w:val="00B41C12"/>
    <w:rsid w:val="00B42DAC"/>
    <w:rsid w:val="00B43BAA"/>
    <w:rsid w:val="00B43D7D"/>
    <w:rsid w:val="00B446F9"/>
    <w:rsid w:val="00B4496C"/>
    <w:rsid w:val="00B44971"/>
    <w:rsid w:val="00B45890"/>
    <w:rsid w:val="00B458EA"/>
    <w:rsid w:val="00B459E6"/>
    <w:rsid w:val="00B45B48"/>
    <w:rsid w:val="00B45F52"/>
    <w:rsid w:val="00B46796"/>
    <w:rsid w:val="00B47906"/>
    <w:rsid w:val="00B47B6B"/>
    <w:rsid w:val="00B50417"/>
    <w:rsid w:val="00B50839"/>
    <w:rsid w:val="00B5090C"/>
    <w:rsid w:val="00B5176A"/>
    <w:rsid w:val="00B523D7"/>
    <w:rsid w:val="00B52C68"/>
    <w:rsid w:val="00B52DC7"/>
    <w:rsid w:val="00B52FA8"/>
    <w:rsid w:val="00B534F7"/>
    <w:rsid w:val="00B54019"/>
    <w:rsid w:val="00B544AC"/>
    <w:rsid w:val="00B54A78"/>
    <w:rsid w:val="00B54BED"/>
    <w:rsid w:val="00B56036"/>
    <w:rsid w:val="00B565A7"/>
    <w:rsid w:val="00B56852"/>
    <w:rsid w:val="00B568F8"/>
    <w:rsid w:val="00B56F8E"/>
    <w:rsid w:val="00B576AE"/>
    <w:rsid w:val="00B5775F"/>
    <w:rsid w:val="00B60F8D"/>
    <w:rsid w:val="00B615EC"/>
    <w:rsid w:val="00B61CEE"/>
    <w:rsid w:val="00B61D19"/>
    <w:rsid w:val="00B6230F"/>
    <w:rsid w:val="00B62782"/>
    <w:rsid w:val="00B62BB4"/>
    <w:rsid w:val="00B62F03"/>
    <w:rsid w:val="00B62F5D"/>
    <w:rsid w:val="00B63086"/>
    <w:rsid w:val="00B63442"/>
    <w:rsid w:val="00B6351E"/>
    <w:rsid w:val="00B635E6"/>
    <w:rsid w:val="00B63C03"/>
    <w:rsid w:val="00B64108"/>
    <w:rsid w:val="00B6453B"/>
    <w:rsid w:val="00B6494B"/>
    <w:rsid w:val="00B651AE"/>
    <w:rsid w:val="00B65B04"/>
    <w:rsid w:val="00B65B13"/>
    <w:rsid w:val="00B65BE3"/>
    <w:rsid w:val="00B65CDE"/>
    <w:rsid w:val="00B66B8A"/>
    <w:rsid w:val="00B6746B"/>
    <w:rsid w:val="00B67613"/>
    <w:rsid w:val="00B679AE"/>
    <w:rsid w:val="00B70723"/>
    <w:rsid w:val="00B717CA"/>
    <w:rsid w:val="00B71AEF"/>
    <w:rsid w:val="00B71DBA"/>
    <w:rsid w:val="00B72523"/>
    <w:rsid w:val="00B729B9"/>
    <w:rsid w:val="00B734D3"/>
    <w:rsid w:val="00B7376F"/>
    <w:rsid w:val="00B739C7"/>
    <w:rsid w:val="00B73BAA"/>
    <w:rsid w:val="00B74007"/>
    <w:rsid w:val="00B743DA"/>
    <w:rsid w:val="00B749CC"/>
    <w:rsid w:val="00B750D9"/>
    <w:rsid w:val="00B765CC"/>
    <w:rsid w:val="00B7705D"/>
    <w:rsid w:val="00B775E2"/>
    <w:rsid w:val="00B775E4"/>
    <w:rsid w:val="00B776AB"/>
    <w:rsid w:val="00B77AF8"/>
    <w:rsid w:val="00B77B2D"/>
    <w:rsid w:val="00B77EF9"/>
    <w:rsid w:val="00B801F8"/>
    <w:rsid w:val="00B80307"/>
    <w:rsid w:val="00B80561"/>
    <w:rsid w:val="00B80C90"/>
    <w:rsid w:val="00B80CEA"/>
    <w:rsid w:val="00B80E99"/>
    <w:rsid w:val="00B811E8"/>
    <w:rsid w:val="00B82A07"/>
    <w:rsid w:val="00B83171"/>
    <w:rsid w:val="00B84299"/>
    <w:rsid w:val="00B849CB"/>
    <w:rsid w:val="00B84F4F"/>
    <w:rsid w:val="00B85195"/>
    <w:rsid w:val="00B85EE6"/>
    <w:rsid w:val="00B86241"/>
    <w:rsid w:val="00B86D84"/>
    <w:rsid w:val="00B86D8F"/>
    <w:rsid w:val="00B90355"/>
    <w:rsid w:val="00B90F50"/>
    <w:rsid w:val="00B919AF"/>
    <w:rsid w:val="00B92342"/>
    <w:rsid w:val="00B93D11"/>
    <w:rsid w:val="00B9480E"/>
    <w:rsid w:val="00B94895"/>
    <w:rsid w:val="00B94BEB"/>
    <w:rsid w:val="00B94DA6"/>
    <w:rsid w:val="00B9531C"/>
    <w:rsid w:val="00B953DC"/>
    <w:rsid w:val="00B957B4"/>
    <w:rsid w:val="00B95964"/>
    <w:rsid w:val="00B95B28"/>
    <w:rsid w:val="00B95BFE"/>
    <w:rsid w:val="00B95C14"/>
    <w:rsid w:val="00B95F2A"/>
    <w:rsid w:val="00B9602C"/>
    <w:rsid w:val="00B960A1"/>
    <w:rsid w:val="00B960F4"/>
    <w:rsid w:val="00B9637D"/>
    <w:rsid w:val="00B96F06"/>
    <w:rsid w:val="00B9721F"/>
    <w:rsid w:val="00B97A1B"/>
    <w:rsid w:val="00B97EE6"/>
    <w:rsid w:val="00BA031D"/>
    <w:rsid w:val="00BA0342"/>
    <w:rsid w:val="00BA0613"/>
    <w:rsid w:val="00BA1452"/>
    <w:rsid w:val="00BA3944"/>
    <w:rsid w:val="00BA3C94"/>
    <w:rsid w:val="00BA3EBF"/>
    <w:rsid w:val="00BA40E9"/>
    <w:rsid w:val="00BA4897"/>
    <w:rsid w:val="00BA4A8D"/>
    <w:rsid w:val="00BA5443"/>
    <w:rsid w:val="00BA5656"/>
    <w:rsid w:val="00BA5FB1"/>
    <w:rsid w:val="00BA6286"/>
    <w:rsid w:val="00BA6DE9"/>
    <w:rsid w:val="00BA7225"/>
    <w:rsid w:val="00BA72CA"/>
    <w:rsid w:val="00BA74C1"/>
    <w:rsid w:val="00BA770E"/>
    <w:rsid w:val="00BA7D61"/>
    <w:rsid w:val="00BB04BC"/>
    <w:rsid w:val="00BB0AE2"/>
    <w:rsid w:val="00BB143C"/>
    <w:rsid w:val="00BB264C"/>
    <w:rsid w:val="00BB2808"/>
    <w:rsid w:val="00BB2CA8"/>
    <w:rsid w:val="00BB2D50"/>
    <w:rsid w:val="00BB3675"/>
    <w:rsid w:val="00BB3A23"/>
    <w:rsid w:val="00BB4307"/>
    <w:rsid w:val="00BB4701"/>
    <w:rsid w:val="00BB5BD9"/>
    <w:rsid w:val="00BB5CA5"/>
    <w:rsid w:val="00BB63FE"/>
    <w:rsid w:val="00BB69C3"/>
    <w:rsid w:val="00BB793E"/>
    <w:rsid w:val="00BB7976"/>
    <w:rsid w:val="00BB7D53"/>
    <w:rsid w:val="00BB7DDF"/>
    <w:rsid w:val="00BB7F68"/>
    <w:rsid w:val="00BC07B7"/>
    <w:rsid w:val="00BC0868"/>
    <w:rsid w:val="00BC0954"/>
    <w:rsid w:val="00BC0AC4"/>
    <w:rsid w:val="00BC0C3B"/>
    <w:rsid w:val="00BC10A2"/>
    <w:rsid w:val="00BC1F03"/>
    <w:rsid w:val="00BC20D8"/>
    <w:rsid w:val="00BC28D5"/>
    <w:rsid w:val="00BC29D3"/>
    <w:rsid w:val="00BC41AA"/>
    <w:rsid w:val="00BC446D"/>
    <w:rsid w:val="00BC4543"/>
    <w:rsid w:val="00BC48CD"/>
    <w:rsid w:val="00BC49F2"/>
    <w:rsid w:val="00BC52C6"/>
    <w:rsid w:val="00BC533B"/>
    <w:rsid w:val="00BC61AC"/>
    <w:rsid w:val="00BC7E67"/>
    <w:rsid w:val="00BC7E95"/>
    <w:rsid w:val="00BD06CF"/>
    <w:rsid w:val="00BD083C"/>
    <w:rsid w:val="00BD0E33"/>
    <w:rsid w:val="00BD169E"/>
    <w:rsid w:val="00BD333F"/>
    <w:rsid w:val="00BD339E"/>
    <w:rsid w:val="00BD372C"/>
    <w:rsid w:val="00BD48AF"/>
    <w:rsid w:val="00BD54D7"/>
    <w:rsid w:val="00BD559E"/>
    <w:rsid w:val="00BD6177"/>
    <w:rsid w:val="00BD6410"/>
    <w:rsid w:val="00BD64C2"/>
    <w:rsid w:val="00BD7883"/>
    <w:rsid w:val="00BD7D25"/>
    <w:rsid w:val="00BD7EFE"/>
    <w:rsid w:val="00BE035C"/>
    <w:rsid w:val="00BE07B9"/>
    <w:rsid w:val="00BE0CB0"/>
    <w:rsid w:val="00BE1940"/>
    <w:rsid w:val="00BE1B0A"/>
    <w:rsid w:val="00BE1E39"/>
    <w:rsid w:val="00BE1E85"/>
    <w:rsid w:val="00BE2562"/>
    <w:rsid w:val="00BE26EA"/>
    <w:rsid w:val="00BE28CE"/>
    <w:rsid w:val="00BE3565"/>
    <w:rsid w:val="00BE35ED"/>
    <w:rsid w:val="00BE3991"/>
    <w:rsid w:val="00BE3A5B"/>
    <w:rsid w:val="00BE442B"/>
    <w:rsid w:val="00BE4CFE"/>
    <w:rsid w:val="00BE4E0D"/>
    <w:rsid w:val="00BE5045"/>
    <w:rsid w:val="00BE5059"/>
    <w:rsid w:val="00BE5074"/>
    <w:rsid w:val="00BE50FA"/>
    <w:rsid w:val="00BE574E"/>
    <w:rsid w:val="00BE57E7"/>
    <w:rsid w:val="00BE5CE4"/>
    <w:rsid w:val="00BE5DEB"/>
    <w:rsid w:val="00BE606F"/>
    <w:rsid w:val="00BE63A0"/>
    <w:rsid w:val="00BE6926"/>
    <w:rsid w:val="00BE6B11"/>
    <w:rsid w:val="00BE6FBB"/>
    <w:rsid w:val="00BE71FD"/>
    <w:rsid w:val="00BE7721"/>
    <w:rsid w:val="00BE7A3C"/>
    <w:rsid w:val="00BF0952"/>
    <w:rsid w:val="00BF0C91"/>
    <w:rsid w:val="00BF0CC7"/>
    <w:rsid w:val="00BF0D27"/>
    <w:rsid w:val="00BF0F29"/>
    <w:rsid w:val="00BF17DC"/>
    <w:rsid w:val="00BF19A7"/>
    <w:rsid w:val="00BF23AF"/>
    <w:rsid w:val="00BF2ECE"/>
    <w:rsid w:val="00BF3599"/>
    <w:rsid w:val="00BF35E3"/>
    <w:rsid w:val="00BF36A0"/>
    <w:rsid w:val="00BF394D"/>
    <w:rsid w:val="00BF3E0F"/>
    <w:rsid w:val="00BF4914"/>
    <w:rsid w:val="00BF51CD"/>
    <w:rsid w:val="00BF594F"/>
    <w:rsid w:val="00BF5A12"/>
    <w:rsid w:val="00BF6577"/>
    <w:rsid w:val="00BF6D11"/>
    <w:rsid w:val="00BF6F8C"/>
    <w:rsid w:val="00C004A7"/>
    <w:rsid w:val="00C00D47"/>
    <w:rsid w:val="00C00FA9"/>
    <w:rsid w:val="00C013EE"/>
    <w:rsid w:val="00C01A5B"/>
    <w:rsid w:val="00C01BCA"/>
    <w:rsid w:val="00C01E47"/>
    <w:rsid w:val="00C0262E"/>
    <w:rsid w:val="00C03015"/>
    <w:rsid w:val="00C030C2"/>
    <w:rsid w:val="00C03A93"/>
    <w:rsid w:val="00C03FD6"/>
    <w:rsid w:val="00C0410F"/>
    <w:rsid w:val="00C043E5"/>
    <w:rsid w:val="00C049E2"/>
    <w:rsid w:val="00C04E79"/>
    <w:rsid w:val="00C0523C"/>
    <w:rsid w:val="00C05724"/>
    <w:rsid w:val="00C07438"/>
    <w:rsid w:val="00C07613"/>
    <w:rsid w:val="00C11E26"/>
    <w:rsid w:val="00C11E52"/>
    <w:rsid w:val="00C12245"/>
    <w:rsid w:val="00C1267E"/>
    <w:rsid w:val="00C12734"/>
    <w:rsid w:val="00C12D29"/>
    <w:rsid w:val="00C12EA1"/>
    <w:rsid w:val="00C12F64"/>
    <w:rsid w:val="00C1305F"/>
    <w:rsid w:val="00C140C0"/>
    <w:rsid w:val="00C1438D"/>
    <w:rsid w:val="00C14D04"/>
    <w:rsid w:val="00C151BF"/>
    <w:rsid w:val="00C15E87"/>
    <w:rsid w:val="00C162DF"/>
    <w:rsid w:val="00C16517"/>
    <w:rsid w:val="00C16809"/>
    <w:rsid w:val="00C17115"/>
    <w:rsid w:val="00C208BC"/>
    <w:rsid w:val="00C20F28"/>
    <w:rsid w:val="00C229F2"/>
    <w:rsid w:val="00C23807"/>
    <w:rsid w:val="00C238AC"/>
    <w:rsid w:val="00C24021"/>
    <w:rsid w:val="00C247B2"/>
    <w:rsid w:val="00C25435"/>
    <w:rsid w:val="00C259D7"/>
    <w:rsid w:val="00C26037"/>
    <w:rsid w:val="00C264ED"/>
    <w:rsid w:val="00C276A8"/>
    <w:rsid w:val="00C27982"/>
    <w:rsid w:val="00C3055A"/>
    <w:rsid w:val="00C3087D"/>
    <w:rsid w:val="00C30BE7"/>
    <w:rsid w:val="00C30BFB"/>
    <w:rsid w:val="00C30F61"/>
    <w:rsid w:val="00C31185"/>
    <w:rsid w:val="00C314BE"/>
    <w:rsid w:val="00C31D1E"/>
    <w:rsid w:val="00C3242D"/>
    <w:rsid w:val="00C34B94"/>
    <w:rsid w:val="00C3511C"/>
    <w:rsid w:val="00C3559F"/>
    <w:rsid w:val="00C3591F"/>
    <w:rsid w:val="00C35AAA"/>
    <w:rsid w:val="00C37C34"/>
    <w:rsid w:val="00C37F62"/>
    <w:rsid w:val="00C402B8"/>
    <w:rsid w:val="00C41A99"/>
    <w:rsid w:val="00C41BD3"/>
    <w:rsid w:val="00C41D1C"/>
    <w:rsid w:val="00C43163"/>
    <w:rsid w:val="00C4404C"/>
    <w:rsid w:val="00C4593D"/>
    <w:rsid w:val="00C45C0B"/>
    <w:rsid w:val="00C4608E"/>
    <w:rsid w:val="00C466A8"/>
    <w:rsid w:val="00C4775E"/>
    <w:rsid w:val="00C47990"/>
    <w:rsid w:val="00C47F80"/>
    <w:rsid w:val="00C47FC2"/>
    <w:rsid w:val="00C504C6"/>
    <w:rsid w:val="00C514B0"/>
    <w:rsid w:val="00C5168C"/>
    <w:rsid w:val="00C518A8"/>
    <w:rsid w:val="00C51E29"/>
    <w:rsid w:val="00C51FA3"/>
    <w:rsid w:val="00C520C9"/>
    <w:rsid w:val="00C52131"/>
    <w:rsid w:val="00C52357"/>
    <w:rsid w:val="00C534F6"/>
    <w:rsid w:val="00C53653"/>
    <w:rsid w:val="00C550AA"/>
    <w:rsid w:val="00C550B5"/>
    <w:rsid w:val="00C55363"/>
    <w:rsid w:val="00C55596"/>
    <w:rsid w:val="00C55C3F"/>
    <w:rsid w:val="00C55C5A"/>
    <w:rsid w:val="00C56478"/>
    <w:rsid w:val="00C573F0"/>
    <w:rsid w:val="00C60EC7"/>
    <w:rsid w:val="00C60EFE"/>
    <w:rsid w:val="00C61806"/>
    <w:rsid w:val="00C61A43"/>
    <w:rsid w:val="00C61DCD"/>
    <w:rsid w:val="00C62778"/>
    <w:rsid w:val="00C62D40"/>
    <w:rsid w:val="00C6300A"/>
    <w:rsid w:val="00C631F2"/>
    <w:rsid w:val="00C63671"/>
    <w:rsid w:val="00C637B7"/>
    <w:rsid w:val="00C638F3"/>
    <w:rsid w:val="00C63B5D"/>
    <w:rsid w:val="00C63DAF"/>
    <w:rsid w:val="00C647E3"/>
    <w:rsid w:val="00C64820"/>
    <w:rsid w:val="00C6496A"/>
    <w:rsid w:val="00C6497C"/>
    <w:rsid w:val="00C65349"/>
    <w:rsid w:val="00C6574F"/>
    <w:rsid w:val="00C657E5"/>
    <w:rsid w:val="00C66780"/>
    <w:rsid w:val="00C673DD"/>
    <w:rsid w:val="00C679E2"/>
    <w:rsid w:val="00C67DE3"/>
    <w:rsid w:val="00C700B7"/>
    <w:rsid w:val="00C7023E"/>
    <w:rsid w:val="00C70C2F"/>
    <w:rsid w:val="00C71143"/>
    <w:rsid w:val="00C71410"/>
    <w:rsid w:val="00C71B2D"/>
    <w:rsid w:val="00C71BCA"/>
    <w:rsid w:val="00C7209A"/>
    <w:rsid w:val="00C72B31"/>
    <w:rsid w:val="00C72CAD"/>
    <w:rsid w:val="00C72DD9"/>
    <w:rsid w:val="00C73224"/>
    <w:rsid w:val="00C73259"/>
    <w:rsid w:val="00C737FC"/>
    <w:rsid w:val="00C73DA8"/>
    <w:rsid w:val="00C73E3A"/>
    <w:rsid w:val="00C74EAA"/>
    <w:rsid w:val="00C74EE0"/>
    <w:rsid w:val="00C75CC4"/>
    <w:rsid w:val="00C769AD"/>
    <w:rsid w:val="00C76C1E"/>
    <w:rsid w:val="00C76DDC"/>
    <w:rsid w:val="00C76FAA"/>
    <w:rsid w:val="00C77303"/>
    <w:rsid w:val="00C779CF"/>
    <w:rsid w:val="00C779D7"/>
    <w:rsid w:val="00C77C7C"/>
    <w:rsid w:val="00C8071E"/>
    <w:rsid w:val="00C8074A"/>
    <w:rsid w:val="00C81D08"/>
    <w:rsid w:val="00C81DD1"/>
    <w:rsid w:val="00C81E3A"/>
    <w:rsid w:val="00C8294A"/>
    <w:rsid w:val="00C83069"/>
    <w:rsid w:val="00C830CD"/>
    <w:rsid w:val="00C8315D"/>
    <w:rsid w:val="00C84B25"/>
    <w:rsid w:val="00C84C2E"/>
    <w:rsid w:val="00C856EA"/>
    <w:rsid w:val="00C85F03"/>
    <w:rsid w:val="00C85FEE"/>
    <w:rsid w:val="00C86922"/>
    <w:rsid w:val="00C87057"/>
    <w:rsid w:val="00C87292"/>
    <w:rsid w:val="00C87D08"/>
    <w:rsid w:val="00C9022E"/>
    <w:rsid w:val="00C90573"/>
    <w:rsid w:val="00C90975"/>
    <w:rsid w:val="00C90D5C"/>
    <w:rsid w:val="00C912FF"/>
    <w:rsid w:val="00C914E3"/>
    <w:rsid w:val="00C91580"/>
    <w:rsid w:val="00C9196F"/>
    <w:rsid w:val="00C92750"/>
    <w:rsid w:val="00C92A26"/>
    <w:rsid w:val="00C92E49"/>
    <w:rsid w:val="00C92E4E"/>
    <w:rsid w:val="00C931DB"/>
    <w:rsid w:val="00C931F2"/>
    <w:rsid w:val="00C93316"/>
    <w:rsid w:val="00C94825"/>
    <w:rsid w:val="00C958B1"/>
    <w:rsid w:val="00C9615F"/>
    <w:rsid w:val="00CA004B"/>
    <w:rsid w:val="00CA0D3D"/>
    <w:rsid w:val="00CA0F58"/>
    <w:rsid w:val="00CA13D9"/>
    <w:rsid w:val="00CA14E7"/>
    <w:rsid w:val="00CA1521"/>
    <w:rsid w:val="00CA1D77"/>
    <w:rsid w:val="00CA1FC4"/>
    <w:rsid w:val="00CA2170"/>
    <w:rsid w:val="00CA21EE"/>
    <w:rsid w:val="00CA238A"/>
    <w:rsid w:val="00CA25C1"/>
    <w:rsid w:val="00CA38CD"/>
    <w:rsid w:val="00CA3C71"/>
    <w:rsid w:val="00CA449B"/>
    <w:rsid w:val="00CA597F"/>
    <w:rsid w:val="00CA6235"/>
    <w:rsid w:val="00CA62B5"/>
    <w:rsid w:val="00CA7370"/>
    <w:rsid w:val="00CA7901"/>
    <w:rsid w:val="00CA7BCB"/>
    <w:rsid w:val="00CA7CC0"/>
    <w:rsid w:val="00CA7D76"/>
    <w:rsid w:val="00CA7EFE"/>
    <w:rsid w:val="00CA7F56"/>
    <w:rsid w:val="00CB04FF"/>
    <w:rsid w:val="00CB0514"/>
    <w:rsid w:val="00CB0730"/>
    <w:rsid w:val="00CB1011"/>
    <w:rsid w:val="00CB183A"/>
    <w:rsid w:val="00CB1EDD"/>
    <w:rsid w:val="00CB1FEB"/>
    <w:rsid w:val="00CB2B22"/>
    <w:rsid w:val="00CB2E57"/>
    <w:rsid w:val="00CB33E2"/>
    <w:rsid w:val="00CB3D36"/>
    <w:rsid w:val="00CB44FE"/>
    <w:rsid w:val="00CB4A5F"/>
    <w:rsid w:val="00CB4C50"/>
    <w:rsid w:val="00CB4F5B"/>
    <w:rsid w:val="00CB546A"/>
    <w:rsid w:val="00CB5855"/>
    <w:rsid w:val="00CB5955"/>
    <w:rsid w:val="00CB5B62"/>
    <w:rsid w:val="00CB5F74"/>
    <w:rsid w:val="00CB622F"/>
    <w:rsid w:val="00CB646E"/>
    <w:rsid w:val="00CB6A3B"/>
    <w:rsid w:val="00CB7789"/>
    <w:rsid w:val="00CC0274"/>
    <w:rsid w:val="00CC07E8"/>
    <w:rsid w:val="00CC138A"/>
    <w:rsid w:val="00CC21F4"/>
    <w:rsid w:val="00CC244C"/>
    <w:rsid w:val="00CC2FD5"/>
    <w:rsid w:val="00CC308E"/>
    <w:rsid w:val="00CC36F4"/>
    <w:rsid w:val="00CC396B"/>
    <w:rsid w:val="00CC39BF"/>
    <w:rsid w:val="00CC3C89"/>
    <w:rsid w:val="00CC3CF5"/>
    <w:rsid w:val="00CC4E88"/>
    <w:rsid w:val="00CC4E9D"/>
    <w:rsid w:val="00CC5A93"/>
    <w:rsid w:val="00CC6230"/>
    <w:rsid w:val="00CC6265"/>
    <w:rsid w:val="00CC6484"/>
    <w:rsid w:val="00CC6B1B"/>
    <w:rsid w:val="00CC70C9"/>
    <w:rsid w:val="00CC7459"/>
    <w:rsid w:val="00CC767B"/>
    <w:rsid w:val="00CC7729"/>
    <w:rsid w:val="00CD05D5"/>
    <w:rsid w:val="00CD062B"/>
    <w:rsid w:val="00CD06D0"/>
    <w:rsid w:val="00CD07AC"/>
    <w:rsid w:val="00CD0F3D"/>
    <w:rsid w:val="00CD11B3"/>
    <w:rsid w:val="00CD12DC"/>
    <w:rsid w:val="00CD17AA"/>
    <w:rsid w:val="00CD1BEE"/>
    <w:rsid w:val="00CD1CC9"/>
    <w:rsid w:val="00CD2140"/>
    <w:rsid w:val="00CD24FE"/>
    <w:rsid w:val="00CD2991"/>
    <w:rsid w:val="00CD3633"/>
    <w:rsid w:val="00CD3F09"/>
    <w:rsid w:val="00CD3F57"/>
    <w:rsid w:val="00CD3FCD"/>
    <w:rsid w:val="00CD4621"/>
    <w:rsid w:val="00CD4932"/>
    <w:rsid w:val="00CD4C1C"/>
    <w:rsid w:val="00CD4DF6"/>
    <w:rsid w:val="00CD555A"/>
    <w:rsid w:val="00CD61B3"/>
    <w:rsid w:val="00CD77CF"/>
    <w:rsid w:val="00CD7CA1"/>
    <w:rsid w:val="00CE0212"/>
    <w:rsid w:val="00CE0215"/>
    <w:rsid w:val="00CE024B"/>
    <w:rsid w:val="00CE05A5"/>
    <w:rsid w:val="00CE0716"/>
    <w:rsid w:val="00CE0B95"/>
    <w:rsid w:val="00CE18F9"/>
    <w:rsid w:val="00CE1BA4"/>
    <w:rsid w:val="00CE1F70"/>
    <w:rsid w:val="00CE22A8"/>
    <w:rsid w:val="00CE2330"/>
    <w:rsid w:val="00CE263E"/>
    <w:rsid w:val="00CE36E2"/>
    <w:rsid w:val="00CE3E4E"/>
    <w:rsid w:val="00CE4205"/>
    <w:rsid w:val="00CE46D6"/>
    <w:rsid w:val="00CE4BE9"/>
    <w:rsid w:val="00CE4F1A"/>
    <w:rsid w:val="00CE50F9"/>
    <w:rsid w:val="00CE515E"/>
    <w:rsid w:val="00CE5207"/>
    <w:rsid w:val="00CE5702"/>
    <w:rsid w:val="00CE6368"/>
    <w:rsid w:val="00CE6B1A"/>
    <w:rsid w:val="00CE70EA"/>
    <w:rsid w:val="00CE76F4"/>
    <w:rsid w:val="00CF03D1"/>
    <w:rsid w:val="00CF0BDD"/>
    <w:rsid w:val="00CF11CC"/>
    <w:rsid w:val="00CF1484"/>
    <w:rsid w:val="00CF1506"/>
    <w:rsid w:val="00CF1A88"/>
    <w:rsid w:val="00CF1AA6"/>
    <w:rsid w:val="00CF1E9D"/>
    <w:rsid w:val="00CF271D"/>
    <w:rsid w:val="00CF328B"/>
    <w:rsid w:val="00CF334F"/>
    <w:rsid w:val="00CF37BE"/>
    <w:rsid w:val="00CF4328"/>
    <w:rsid w:val="00CF4385"/>
    <w:rsid w:val="00CF456F"/>
    <w:rsid w:val="00CF47CE"/>
    <w:rsid w:val="00CF492B"/>
    <w:rsid w:val="00CF62CB"/>
    <w:rsid w:val="00CF7325"/>
    <w:rsid w:val="00CF74AC"/>
    <w:rsid w:val="00CF7E36"/>
    <w:rsid w:val="00D00405"/>
    <w:rsid w:val="00D004A4"/>
    <w:rsid w:val="00D01214"/>
    <w:rsid w:val="00D01DFE"/>
    <w:rsid w:val="00D02819"/>
    <w:rsid w:val="00D02C9C"/>
    <w:rsid w:val="00D0341C"/>
    <w:rsid w:val="00D03632"/>
    <w:rsid w:val="00D04190"/>
    <w:rsid w:val="00D04286"/>
    <w:rsid w:val="00D05877"/>
    <w:rsid w:val="00D05BAD"/>
    <w:rsid w:val="00D063B5"/>
    <w:rsid w:val="00D065AF"/>
    <w:rsid w:val="00D067A6"/>
    <w:rsid w:val="00D0753B"/>
    <w:rsid w:val="00D076F5"/>
    <w:rsid w:val="00D10439"/>
    <w:rsid w:val="00D104C9"/>
    <w:rsid w:val="00D10A36"/>
    <w:rsid w:val="00D10AB6"/>
    <w:rsid w:val="00D11143"/>
    <w:rsid w:val="00D1142F"/>
    <w:rsid w:val="00D114E4"/>
    <w:rsid w:val="00D11E92"/>
    <w:rsid w:val="00D1228D"/>
    <w:rsid w:val="00D12A2C"/>
    <w:rsid w:val="00D12CC0"/>
    <w:rsid w:val="00D13638"/>
    <w:rsid w:val="00D13AF1"/>
    <w:rsid w:val="00D13CA9"/>
    <w:rsid w:val="00D13CF7"/>
    <w:rsid w:val="00D13D83"/>
    <w:rsid w:val="00D13E06"/>
    <w:rsid w:val="00D144F5"/>
    <w:rsid w:val="00D14660"/>
    <w:rsid w:val="00D159F1"/>
    <w:rsid w:val="00D15C63"/>
    <w:rsid w:val="00D1645C"/>
    <w:rsid w:val="00D1771B"/>
    <w:rsid w:val="00D17A03"/>
    <w:rsid w:val="00D2013E"/>
    <w:rsid w:val="00D20C8F"/>
    <w:rsid w:val="00D2105D"/>
    <w:rsid w:val="00D21D87"/>
    <w:rsid w:val="00D22174"/>
    <w:rsid w:val="00D229D4"/>
    <w:rsid w:val="00D22EB2"/>
    <w:rsid w:val="00D232F9"/>
    <w:rsid w:val="00D2396A"/>
    <w:rsid w:val="00D23C11"/>
    <w:rsid w:val="00D2407B"/>
    <w:rsid w:val="00D24523"/>
    <w:rsid w:val="00D246D5"/>
    <w:rsid w:val="00D2485C"/>
    <w:rsid w:val="00D24992"/>
    <w:rsid w:val="00D24D03"/>
    <w:rsid w:val="00D2522F"/>
    <w:rsid w:val="00D259E4"/>
    <w:rsid w:val="00D266A3"/>
    <w:rsid w:val="00D267C6"/>
    <w:rsid w:val="00D26CAF"/>
    <w:rsid w:val="00D26F00"/>
    <w:rsid w:val="00D274C9"/>
    <w:rsid w:val="00D276D4"/>
    <w:rsid w:val="00D27FDD"/>
    <w:rsid w:val="00D30110"/>
    <w:rsid w:val="00D302F0"/>
    <w:rsid w:val="00D30C07"/>
    <w:rsid w:val="00D312EA"/>
    <w:rsid w:val="00D31379"/>
    <w:rsid w:val="00D31CC1"/>
    <w:rsid w:val="00D32120"/>
    <w:rsid w:val="00D32730"/>
    <w:rsid w:val="00D33521"/>
    <w:rsid w:val="00D337C2"/>
    <w:rsid w:val="00D338E3"/>
    <w:rsid w:val="00D3398A"/>
    <w:rsid w:val="00D33D84"/>
    <w:rsid w:val="00D33DF8"/>
    <w:rsid w:val="00D344AD"/>
    <w:rsid w:val="00D347B7"/>
    <w:rsid w:val="00D34E4B"/>
    <w:rsid w:val="00D35250"/>
    <w:rsid w:val="00D354B5"/>
    <w:rsid w:val="00D35D1E"/>
    <w:rsid w:val="00D364F8"/>
    <w:rsid w:val="00D369CC"/>
    <w:rsid w:val="00D36A28"/>
    <w:rsid w:val="00D370A2"/>
    <w:rsid w:val="00D37328"/>
    <w:rsid w:val="00D373C2"/>
    <w:rsid w:val="00D37ABF"/>
    <w:rsid w:val="00D37B99"/>
    <w:rsid w:val="00D37E65"/>
    <w:rsid w:val="00D40BDC"/>
    <w:rsid w:val="00D414F9"/>
    <w:rsid w:val="00D41E27"/>
    <w:rsid w:val="00D425B0"/>
    <w:rsid w:val="00D42AE1"/>
    <w:rsid w:val="00D42D91"/>
    <w:rsid w:val="00D42E75"/>
    <w:rsid w:val="00D4384D"/>
    <w:rsid w:val="00D43DBE"/>
    <w:rsid w:val="00D4446F"/>
    <w:rsid w:val="00D44550"/>
    <w:rsid w:val="00D44B79"/>
    <w:rsid w:val="00D4500B"/>
    <w:rsid w:val="00D4502C"/>
    <w:rsid w:val="00D454F0"/>
    <w:rsid w:val="00D4552D"/>
    <w:rsid w:val="00D45D3F"/>
    <w:rsid w:val="00D46708"/>
    <w:rsid w:val="00D46736"/>
    <w:rsid w:val="00D46C64"/>
    <w:rsid w:val="00D46CA8"/>
    <w:rsid w:val="00D47649"/>
    <w:rsid w:val="00D476EE"/>
    <w:rsid w:val="00D47C63"/>
    <w:rsid w:val="00D50445"/>
    <w:rsid w:val="00D51263"/>
    <w:rsid w:val="00D514A7"/>
    <w:rsid w:val="00D519B2"/>
    <w:rsid w:val="00D52265"/>
    <w:rsid w:val="00D52326"/>
    <w:rsid w:val="00D528B1"/>
    <w:rsid w:val="00D52BAE"/>
    <w:rsid w:val="00D52E54"/>
    <w:rsid w:val="00D533B3"/>
    <w:rsid w:val="00D534BF"/>
    <w:rsid w:val="00D536F7"/>
    <w:rsid w:val="00D53FC6"/>
    <w:rsid w:val="00D541E7"/>
    <w:rsid w:val="00D5493F"/>
    <w:rsid w:val="00D549B8"/>
    <w:rsid w:val="00D549E2"/>
    <w:rsid w:val="00D54B46"/>
    <w:rsid w:val="00D54CF1"/>
    <w:rsid w:val="00D55119"/>
    <w:rsid w:val="00D5561C"/>
    <w:rsid w:val="00D558F3"/>
    <w:rsid w:val="00D55A9B"/>
    <w:rsid w:val="00D55E17"/>
    <w:rsid w:val="00D56CAF"/>
    <w:rsid w:val="00D56D8F"/>
    <w:rsid w:val="00D56F54"/>
    <w:rsid w:val="00D57573"/>
    <w:rsid w:val="00D57576"/>
    <w:rsid w:val="00D57950"/>
    <w:rsid w:val="00D57E11"/>
    <w:rsid w:val="00D57EBE"/>
    <w:rsid w:val="00D57F7B"/>
    <w:rsid w:val="00D60100"/>
    <w:rsid w:val="00D602B3"/>
    <w:rsid w:val="00D60A9E"/>
    <w:rsid w:val="00D60D78"/>
    <w:rsid w:val="00D61353"/>
    <w:rsid w:val="00D613EF"/>
    <w:rsid w:val="00D6287E"/>
    <w:rsid w:val="00D62B68"/>
    <w:rsid w:val="00D63187"/>
    <w:rsid w:val="00D63683"/>
    <w:rsid w:val="00D63A3F"/>
    <w:rsid w:val="00D63C0F"/>
    <w:rsid w:val="00D64A6B"/>
    <w:rsid w:val="00D64A9C"/>
    <w:rsid w:val="00D651CD"/>
    <w:rsid w:val="00D65397"/>
    <w:rsid w:val="00D65B5A"/>
    <w:rsid w:val="00D65CF1"/>
    <w:rsid w:val="00D66127"/>
    <w:rsid w:val="00D663CE"/>
    <w:rsid w:val="00D666F3"/>
    <w:rsid w:val="00D67B30"/>
    <w:rsid w:val="00D67D2E"/>
    <w:rsid w:val="00D702FB"/>
    <w:rsid w:val="00D704B9"/>
    <w:rsid w:val="00D709F6"/>
    <w:rsid w:val="00D721A9"/>
    <w:rsid w:val="00D72E56"/>
    <w:rsid w:val="00D7363B"/>
    <w:rsid w:val="00D75042"/>
    <w:rsid w:val="00D7534A"/>
    <w:rsid w:val="00D75662"/>
    <w:rsid w:val="00D767F6"/>
    <w:rsid w:val="00D77046"/>
    <w:rsid w:val="00D77836"/>
    <w:rsid w:val="00D802C5"/>
    <w:rsid w:val="00D8083D"/>
    <w:rsid w:val="00D80C2B"/>
    <w:rsid w:val="00D81366"/>
    <w:rsid w:val="00D8197B"/>
    <w:rsid w:val="00D81F0F"/>
    <w:rsid w:val="00D825DE"/>
    <w:rsid w:val="00D8285E"/>
    <w:rsid w:val="00D82A70"/>
    <w:rsid w:val="00D8313B"/>
    <w:rsid w:val="00D83CF4"/>
    <w:rsid w:val="00D8520F"/>
    <w:rsid w:val="00D852E2"/>
    <w:rsid w:val="00D8537E"/>
    <w:rsid w:val="00D85486"/>
    <w:rsid w:val="00D85B40"/>
    <w:rsid w:val="00D85CD1"/>
    <w:rsid w:val="00D861D8"/>
    <w:rsid w:val="00D8643C"/>
    <w:rsid w:val="00D870CB"/>
    <w:rsid w:val="00D87CCF"/>
    <w:rsid w:val="00D87F40"/>
    <w:rsid w:val="00D90009"/>
    <w:rsid w:val="00D9003C"/>
    <w:rsid w:val="00D903C2"/>
    <w:rsid w:val="00D9062A"/>
    <w:rsid w:val="00D910E1"/>
    <w:rsid w:val="00D920CD"/>
    <w:rsid w:val="00D921D1"/>
    <w:rsid w:val="00D927C2"/>
    <w:rsid w:val="00D92BF6"/>
    <w:rsid w:val="00D92EA2"/>
    <w:rsid w:val="00D9347A"/>
    <w:rsid w:val="00D935AD"/>
    <w:rsid w:val="00D93878"/>
    <w:rsid w:val="00D94955"/>
    <w:rsid w:val="00D95353"/>
    <w:rsid w:val="00D954CC"/>
    <w:rsid w:val="00D95E94"/>
    <w:rsid w:val="00D95FBC"/>
    <w:rsid w:val="00D96076"/>
    <w:rsid w:val="00D96128"/>
    <w:rsid w:val="00D96733"/>
    <w:rsid w:val="00D96C5C"/>
    <w:rsid w:val="00D96D54"/>
    <w:rsid w:val="00DA0058"/>
    <w:rsid w:val="00DA028D"/>
    <w:rsid w:val="00DA02C7"/>
    <w:rsid w:val="00DA0A65"/>
    <w:rsid w:val="00DA0D71"/>
    <w:rsid w:val="00DA1D33"/>
    <w:rsid w:val="00DA2075"/>
    <w:rsid w:val="00DA2605"/>
    <w:rsid w:val="00DA27C7"/>
    <w:rsid w:val="00DA2DAE"/>
    <w:rsid w:val="00DA3092"/>
    <w:rsid w:val="00DA3468"/>
    <w:rsid w:val="00DA35B0"/>
    <w:rsid w:val="00DA3970"/>
    <w:rsid w:val="00DA3D85"/>
    <w:rsid w:val="00DA3F69"/>
    <w:rsid w:val="00DA4360"/>
    <w:rsid w:val="00DA46E4"/>
    <w:rsid w:val="00DA4851"/>
    <w:rsid w:val="00DA4F7D"/>
    <w:rsid w:val="00DA5597"/>
    <w:rsid w:val="00DA5A44"/>
    <w:rsid w:val="00DA5AB3"/>
    <w:rsid w:val="00DA635C"/>
    <w:rsid w:val="00DA64DA"/>
    <w:rsid w:val="00DA6A52"/>
    <w:rsid w:val="00DA74F9"/>
    <w:rsid w:val="00DA78EF"/>
    <w:rsid w:val="00DB0258"/>
    <w:rsid w:val="00DB1BF4"/>
    <w:rsid w:val="00DB2434"/>
    <w:rsid w:val="00DB255A"/>
    <w:rsid w:val="00DB26C8"/>
    <w:rsid w:val="00DB3C8F"/>
    <w:rsid w:val="00DB3D03"/>
    <w:rsid w:val="00DB443B"/>
    <w:rsid w:val="00DB46A6"/>
    <w:rsid w:val="00DB4C81"/>
    <w:rsid w:val="00DB4EFB"/>
    <w:rsid w:val="00DB514C"/>
    <w:rsid w:val="00DB570B"/>
    <w:rsid w:val="00DB591B"/>
    <w:rsid w:val="00DB62E9"/>
    <w:rsid w:val="00DB6397"/>
    <w:rsid w:val="00DB6444"/>
    <w:rsid w:val="00DB6809"/>
    <w:rsid w:val="00DB7EFB"/>
    <w:rsid w:val="00DC0533"/>
    <w:rsid w:val="00DC0A82"/>
    <w:rsid w:val="00DC0C7C"/>
    <w:rsid w:val="00DC0C86"/>
    <w:rsid w:val="00DC13DC"/>
    <w:rsid w:val="00DC2FFB"/>
    <w:rsid w:val="00DC313A"/>
    <w:rsid w:val="00DC37EC"/>
    <w:rsid w:val="00DC3B66"/>
    <w:rsid w:val="00DC3E24"/>
    <w:rsid w:val="00DC3E79"/>
    <w:rsid w:val="00DC4B35"/>
    <w:rsid w:val="00DC5302"/>
    <w:rsid w:val="00DC5ACB"/>
    <w:rsid w:val="00DC6627"/>
    <w:rsid w:val="00DC6977"/>
    <w:rsid w:val="00DC6B21"/>
    <w:rsid w:val="00DC72E0"/>
    <w:rsid w:val="00DC74FD"/>
    <w:rsid w:val="00DC7C1E"/>
    <w:rsid w:val="00DC7D86"/>
    <w:rsid w:val="00DD0331"/>
    <w:rsid w:val="00DD0D7F"/>
    <w:rsid w:val="00DD14F8"/>
    <w:rsid w:val="00DD1D58"/>
    <w:rsid w:val="00DD20F6"/>
    <w:rsid w:val="00DD21A8"/>
    <w:rsid w:val="00DD26AA"/>
    <w:rsid w:val="00DD2775"/>
    <w:rsid w:val="00DD2CCE"/>
    <w:rsid w:val="00DD2D36"/>
    <w:rsid w:val="00DD2F65"/>
    <w:rsid w:val="00DD3376"/>
    <w:rsid w:val="00DD3A0C"/>
    <w:rsid w:val="00DD3CA3"/>
    <w:rsid w:val="00DD4B0D"/>
    <w:rsid w:val="00DD503A"/>
    <w:rsid w:val="00DD51E4"/>
    <w:rsid w:val="00DD5274"/>
    <w:rsid w:val="00DD5369"/>
    <w:rsid w:val="00DD5831"/>
    <w:rsid w:val="00DD79B6"/>
    <w:rsid w:val="00DE0094"/>
    <w:rsid w:val="00DE15C0"/>
    <w:rsid w:val="00DE1CCD"/>
    <w:rsid w:val="00DE2889"/>
    <w:rsid w:val="00DE2AB4"/>
    <w:rsid w:val="00DE3EF3"/>
    <w:rsid w:val="00DE4119"/>
    <w:rsid w:val="00DE4513"/>
    <w:rsid w:val="00DE4D7F"/>
    <w:rsid w:val="00DE4F6C"/>
    <w:rsid w:val="00DE57C9"/>
    <w:rsid w:val="00DE59B7"/>
    <w:rsid w:val="00DE6067"/>
    <w:rsid w:val="00DE6BC5"/>
    <w:rsid w:val="00DE7359"/>
    <w:rsid w:val="00DE7C79"/>
    <w:rsid w:val="00DF04E6"/>
    <w:rsid w:val="00DF0558"/>
    <w:rsid w:val="00DF0CD1"/>
    <w:rsid w:val="00DF108B"/>
    <w:rsid w:val="00DF1CCA"/>
    <w:rsid w:val="00DF1E47"/>
    <w:rsid w:val="00DF2C0A"/>
    <w:rsid w:val="00DF435B"/>
    <w:rsid w:val="00DF45F2"/>
    <w:rsid w:val="00DF4822"/>
    <w:rsid w:val="00DF4E5A"/>
    <w:rsid w:val="00DF5002"/>
    <w:rsid w:val="00DF577C"/>
    <w:rsid w:val="00DF5AD2"/>
    <w:rsid w:val="00DF5DA4"/>
    <w:rsid w:val="00DF5F57"/>
    <w:rsid w:val="00DF5F5E"/>
    <w:rsid w:val="00DF5FCB"/>
    <w:rsid w:val="00DF6695"/>
    <w:rsid w:val="00DF6CE6"/>
    <w:rsid w:val="00DF73F4"/>
    <w:rsid w:val="00DF7A5B"/>
    <w:rsid w:val="00E00D67"/>
    <w:rsid w:val="00E018B5"/>
    <w:rsid w:val="00E01DA2"/>
    <w:rsid w:val="00E01DFD"/>
    <w:rsid w:val="00E02076"/>
    <w:rsid w:val="00E024DE"/>
    <w:rsid w:val="00E0309E"/>
    <w:rsid w:val="00E037AA"/>
    <w:rsid w:val="00E0438E"/>
    <w:rsid w:val="00E05905"/>
    <w:rsid w:val="00E05C34"/>
    <w:rsid w:val="00E05D16"/>
    <w:rsid w:val="00E075C5"/>
    <w:rsid w:val="00E07863"/>
    <w:rsid w:val="00E10322"/>
    <w:rsid w:val="00E10515"/>
    <w:rsid w:val="00E10548"/>
    <w:rsid w:val="00E107FA"/>
    <w:rsid w:val="00E10930"/>
    <w:rsid w:val="00E10A38"/>
    <w:rsid w:val="00E10F6F"/>
    <w:rsid w:val="00E12223"/>
    <w:rsid w:val="00E1249E"/>
    <w:rsid w:val="00E12574"/>
    <w:rsid w:val="00E12E3B"/>
    <w:rsid w:val="00E12F2F"/>
    <w:rsid w:val="00E12FA4"/>
    <w:rsid w:val="00E13059"/>
    <w:rsid w:val="00E13C60"/>
    <w:rsid w:val="00E13D65"/>
    <w:rsid w:val="00E13DBA"/>
    <w:rsid w:val="00E14259"/>
    <w:rsid w:val="00E14B22"/>
    <w:rsid w:val="00E14FCA"/>
    <w:rsid w:val="00E1527B"/>
    <w:rsid w:val="00E15E1F"/>
    <w:rsid w:val="00E16075"/>
    <w:rsid w:val="00E16B35"/>
    <w:rsid w:val="00E17099"/>
    <w:rsid w:val="00E17A1D"/>
    <w:rsid w:val="00E20365"/>
    <w:rsid w:val="00E208F4"/>
    <w:rsid w:val="00E231EB"/>
    <w:rsid w:val="00E2339C"/>
    <w:rsid w:val="00E237A8"/>
    <w:rsid w:val="00E23EBE"/>
    <w:rsid w:val="00E243E0"/>
    <w:rsid w:val="00E24AFB"/>
    <w:rsid w:val="00E25525"/>
    <w:rsid w:val="00E2556B"/>
    <w:rsid w:val="00E258AC"/>
    <w:rsid w:val="00E25AE2"/>
    <w:rsid w:val="00E25D53"/>
    <w:rsid w:val="00E262AA"/>
    <w:rsid w:val="00E26786"/>
    <w:rsid w:val="00E267CB"/>
    <w:rsid w:val="00E2728B"/>
    <w:rsid w:val="00E276A6"/>
    <w:rsid w:val="00E27B8F"/>
    <w:rsid w:val="00E27EBE"/>
    <w:rsid w:val="00E3049A"/>
    <w:rsid w:val="00E30A21"/>
    <w:rsid w:val="00E30D57"/>
    <w:rsid w:val="00E312B8"/>
    <w:rsid w:val="00E31409"/>
    <w:rsid w:val="00E3180B"/>
    <w:rsid w:val="00E3259A"/>
    <w:rsid w:val="00E32AA0"/>
    <w:rsid w:val="00E336F7"/>
    <w:rsid w:val="00E3386C"/>
    <w:rsid w:val="00E344C6"/>
    <w:rsid w:val="00E3464B"/>
    <w:rsid w:val="00E34859"/>
    <w:rsid w:val="00E34E72"/>
    <w:rsid w:val="00E35193"/>
    <w:rsid w:val="00E363A2"/>
    <w:rsid w:val="00E36A2C"/>
    <w:rsid w:val="00E37735"/>
    <w:rsid w:val="00E37B7C"/>
    <w:rsid w:val="00E37F89"/>
    <w:rsid w:val="00E40D7F"/>
    <w:rsid w:val="00E40E4F"/>
    <w:rsid w:val="00E40E9E"/>
    <w:rsid w:val="00E41336"/>
    <w:rsid w:val="00E415A7"/>
    <w:rsid w:val="00E41FDD"/>
    <w:rsid w:val="00E4215B"/>
    <w:rsid w:val="00E42774"/>
    <w:rsid w:val="00E434F0"/>
    <w:rsid w:val="00E439BA"/>
    <w:rsid w:val="00E43EB5"/>
    <w:rsid w:val="00E44843"/>
    <w:rsid w:val="00E44BD2"/>
    <w:rsid w:val="00E44C78"/>
    <w:rsid w:val="00E44CD2"/>
    <w:rsid w:val="00E44E6E"/>
    <w:rsid w:val="00E454B6"/>
    <w:rsid w:val="00E46363"/>
    <w:rsid w:val="00E469BA"/>
    <w:rsid w:val="00E46BF1"/>
    <w:rsid w:val="00E47704"/>
    <w:rsid w:val="00E478B5"/>
    <w:rsid w:val="00E47931"/>
    <w:rsid w:val="00E47EA0"/>
    <w:rsid w:val="00E50598"/>
    <w:rsid w:val="00E506A5"/>
    <w:rsid w:val="00E50F70"/>
    <w:rsid w:val="00E51164"/>
    <w:rsid w:val="00E511E3"/>
    <w:rsid w:val="00E53555"/>
    <w:rsid w:val="00E53649"/>
    <w:rsid w:val="00E546F3"/>
    <w:rsid w:val="00E552C9"/>
    <w:rsid w:val="00E5556C"/>
    <w:rsid w:val="00E55B3D"/>
    <w:rsid w:val="00E560A5"/>
    <w:rsid w:val="00E5629B"/>
    <w:rsid w:val="00E56ACD"/>
    <w:rsid w:val="00E56DBC"/>
    <w:rsid w:val="00E579C7"/>
    <w:rsid w:val="00E57A13"/>
    <w:rsid w:val="00E603F8"/>
    <w:rsid w:val="00E6059B"/>
    <w:rsid w:val="00E608D0"/>
    <w:rsid w:val="00E61919"/>
    <w:rsid w:val="00E61F18"/>
    <w:rsid w:val="00E6241B"/>
    <w:rsid w:val="00E62924"/>
    <w:rsid w:val="00E62CE9"/>
    <w:rsid w:val="00E62DE7"/>
    <w:rsid w:val="00E633D0"/>
    <w:rsid w:val="00E63A91"/>
    <w:rsid w:val="00E63AAA"/>
    <w:rsid w:val="00E63B71"/>
    <w:rsid w:val="00E6452E"/>
    <w:rsid w:val="00E64639"/>
    <w:rsid w:val="00E6472F"/>
    <w:rsid w:val="00E64AEC"/>
    <w:rsid w:val="00E64D40"/>
    <w:rsid w:val="00E65210"/>
    <w:rsid w:val="00E6523D"/>
    <w:rsid w:val="00E6618A"/>
    <w:rsid w:val="00E66EC3"/>
    <w:rsid w:val="00E66F98"/>
    <w:rsid w:val="00E66FD9"/>
    <w:rsid w:val="00E671FD"/>
    <w:rsid w:val="00E6732A"/>
    <w:rsid w:val="00E6758B"/>
    <w:rsid w:val="00E67B51"/>
    <w:rsid w:val="00E67BAA"/>
    <w:rsid w:val="00E67C88"/>
    <w:rsid w:val="00E67D1B"/>
    <w:rsid w:val="00E7001E"/>
    <w:rsid w:val="00E7049B"/>
    <w:rsid w:val="00E70874"/>
    <w:rsid w:val="00E70923"/>
    <w:rsid w:val="00E70FAD"/>
    <w:rsid w:val="00E71302"/>
    <w:rsid w:val="00E71BBC"/>
    <w:rsid w:val="00E71C60"/>
    <w:rsid w:val="00E71CB6"/>
    <w:rsid w:val="00E71E0E"/>
    <w:rsid w:val="00E72183"/>
    <w:rsid w:val="00E72520"/>
    <w:rsid w:val="00E7271C"/>
    <w:rsid w:val="00E72ABC"/>
    <w:rsid w:val="00E72E53"/>
    <w:rsid w:val="00E73794"/>
    <w:rsid w:val="00E738AC"/>
    <w:rsid w:val="00E73B66"/>
    <w:rsid w:val="00E74ABA"/>
    <w:rsid w:val="00E7526F"/>
    <w:rsid w:val="00E7556C"/>
    <w:rsid w:val="00E75EE2"/>
    <w:rsid w:val="00E769A1"/>
    <w:rsid w:val="00E769FF"/>
    <w:rsid w:val="00E773AD"/>
    <w:rsid w:val="00E77AD9"/>
    <w:rsid w:val="00E77DFD"/>
    <w:rsid w:val="00E77EBC"/>
    <w:rsid w:val="00E8035D"/>
    <w:rsid w:val="00E80508"/>
    <w:rsid w:val="00E80739"/>
    <w:rsid w:val="00E80B5B"/>
    <w:rsid w:val="00E80BA5"/>
    <w:rsid w:val="00E80C64"/>
    <w:rsid w:val="00E811FC"/>
    <w:rsid w:val="00E815E7"/>
    <w:rsid w:val="00E81A6D"/>
    <w:rsid w:val="00E81C94"/>
    <w:rsid w:val="00E822B0"/>
    <w:rsid w:val="00E825B0"/>
    <w:rsid w:val="00E829C5"/>
    <w:rsid w:val="00E82BC5"/>
    <w:rsid w:val="00E82C34"/>
    <w:rsid w:val="00E83275"/>
    <w:rsid w:val="00E832C8"/>
    <w:rsid w:val="00E83826"/>
    <w:rsid w:val="00E83BE0"/>
    <w:rsid w:val="00E83FE3"/>
    <w:rsid w:val="00E84545"/>
    <w:rsid w:val="00E846FC"/>
    <w:rsid w:val="00E8473B"/>
    <w:rsid w:val="00E85068"/>
    <w:rsid w:val="00E85B68"/>
    <w:rsid w:val="00E85ED1"/>
    <w:rsid w:val="00E85F44"/>
    <w:rsid w:val="00E8616D"/>
    <w:rsid w:val="00E8618F"/>
    <w:rsid w:val="00E8624F"/>
    <w:rsid w:val="00E86335"/>
    <w:rsid w:val="00E866B2"/>
    <w:rsid w:val="00E86E6A"/>
    <w:rsid w:val="00E870DC"/>
    <w:rsid w:val="00E87232"/>
    <w:rsid w:val="00E87994"/>
    <w:rsid w:val="00E87BEE"/>
    <w:rsid w:val="00E901B6"/>
    <w:rsid w:val="00E90375"/>
    <w:rsid w:val="00E9077D"/>
    <w:rsid w:val="00E90865"/>
    <w:rsid w:val="00E90898"/>
    <w:rsid w:val="00E9097D"/>
    <w:rsid w:val="00E90B4B"/>
    <w:rsid w:val="00E91833"/>
    <w:rsid w:val="00E91D11"/>
    <w:rsid w:val="00E91DD5"/>
    <w:rsid w:val="00E928A4"/>
    <w:rsid w:val="00E92B06"/>
    <w:rsid w:val="00E9362F"/>
    <w:rsid w:val="00E9440F"/>
    <w:rsid w:val="00E9519A"/>
    <w:rsid w:val="00E95AC8"/>
    <w:rsid w:val="00E95B5C"/>
    <w:rsid w:val="00E95BE9"/>
    <w:rsid w:val="00E96006"/>
    <w:rsid w:val="00E967FA"/>
    <w:rsid w:val="00E96D72"/>
    <w:rsid w:val="00E96E2A"/>
    <w:rsid w:val="00E9719A"/>
    <w:rsid w:val="00E9787F"/>
    <w:rsid w:val="00E97EAD"/>
    <w:rsid w:val="00EA0183"/>
    <w:rsid w:val="00EA042E"/>
    <w:rsid w:val="00EA05EB"/>
    <w:rsid w:val="00EA0B35"/>
    <w:rsid w:val="00EA1A77"/>
    <w:rsid w:val="00EA26DC"/>
    <w:rsid w:val="00EA3773"/>
    <w:rsid w:val="00EA3A82"/>
    <w:rsid w:val="00EA3CA6"/>
    <w:rsid w:val="00EA3FA2"/>
    <w:rsid w:val="00EA42A1"/>
    <w:rsid w:val="00EA43F4"/>
    <w:rsid w:val="00EA4F37"/>
    <w:rsid w:val="00EA5277"/>
    <w:rsid w:val="00EA6B78"/>
    <w:rsid w:val="00EA6F4E"/>
    <w:rsid w:val="00EA6FA7"/>
    <w:rsid w:val="00EA7593"/>
    <w:rsid w:val="00EB0D00"/>
    <w:rsid w:val="00EB1DA6"/>
    <w:rsid w:val="00EB1FAD"/>
    <w:rsid w:val="00EB20E8"/>
    <w:rsid w:val="00EB21D9"/>
    <w:rsid w:val="00EB2383"/>
    <w:rsid w:val="00EB255D"/>
    <w:rsid w:val="00EB2A46"/>
    <w:rsid w:val="00EB2E5C"/>
    <w:rsid w:val="00EB3392"/>
    <w:rsid w:val="00EB3461"/>
    <w:rsid w:val="00EB3710"/>
    <w:rsid w:val="00EB3A19"/>
    <w:rsid w:val="00EB4780"/>
    <w:rsid w:val="00EB5950"/>
    <w:rsid w:val="00EB5B37"/>
    <w:rsid w:val="00EB6535"/>
    <w:rsid w:val="00EB67E4"/>
    <w:rsid w:val="00EB7390"/>
    <w:rsid w:val="00EB7709"/>
    <w:rsid w:val="00EB7D2C"/>
    <w:rsid w:val="00EB7E18"/>
    <w:rsid w:val="00EC105D"/>
    <w:rsid w:val="00EC122A"/>
    <w:rsid w:val="00EC19B6"/>
    <w:rsid w:val="00EC1E4B"/>
    <w:rsid w:val="00EC2325"/>
    <w:rsid w:val="00EC300B"/>
    <w:rsid w:val="00EC3727"/>
    <w:rsid w:val="00EC3AC9"/>
    <w:rsid w:val="00EC3BC7"/>
    <w:rsid w:val="00EC4292"/>
    <w:rsid w:val="00EC46EF"/>
    <w:rsid w:val="00EC49F8"/>
    <w:rsid w:val="00EC6CEA"/>
    <w:rsid w:val="00EC7336"/>
    <w:rsid w:val="00EC7A32"/>
    <w:rsid w:val="00ED062A"/>
    <w:rsid w:val="00ED0F48"/>
    <w:rsid w:val="00ED12CC"/>
    <w:rsid w:val="00ED1878"/>
    <w:rsid w:val="00ED191F"/>
    <w:rsid w:val="00ED1F1E"/>
    <w:rsid w:val="00ED2171"/>
    <w:rsid w:val="00ED2884"/>
    <w:rsid w:val="00ED2BC6"/>
    <w:rsid w:val="00ED2FB6"/>
    <w:rsid w:val="00ED4158"/>
    <w:rsid w:val="00ED557B"/>
    <w:rsid w:val="00ED5773"/>
    <w:rsid w:val="00ED5857"/>
    <w:rsid w:val="00ED58DB"/>
    <w:rsid w:val="00ED5AD0"/>
    <w:rsid w:val="00ED7833"/>
    <w:rsid w:val="00ED7F1A"/>
    <w:rsid w:val="00ED7FCD"/>
    <w:rsid w:val="00EE0153"/>
    <w:rsid w:val="00EE1237"/>
    <w:rsid w:val="00EE1258"/>
    <w:rsid w:val="00EE17E6"/>
    <w:rsid w:val="00EE18DF"/>
    <w:rsid w:val="00EE25A0"/>
    <w:rsid w:val="00EE2AB8"/>
    <w:rsid w:val="00EE311B"/>
    <w:rsid w:val="00EE363B"/>
    <w:rsid w:val="00EE3683"/>
    <w:rsid w:val="00EE3E6A"/>
    <w:rsid w:val="00EE40D6"/>
    <w:rsid w:val="00EE4627"/>
    <w:rsid w:val="00EE4633"/>
    <w:rsid w:val="00EE4AFA"/>
    <w:rsid w:val="00EE4C49"/>
    <w:rsid w:val="00EE4C86"/>
    <w:rsid w:val="00EE5BDB"/>
    <w:rsid w:val="00EE5EBF"/>
    <w:rsid w:val="00EE5FFA"/>
    <w:rsid w:val="00EE6008"/>
    <w:rsid w:val="00EE693F"/>
    <w:rsid w:val="00EE6DC2"/>
    <w:rsid w:val="00EE71B1"/>
    <w:rsid w:val="00EE7C0F"/>
    <w:rsid w:val="00EE7D04"/>
    <w:rsid w:val="00EF074D"/>
    <w:rsid w:val="00EF0F5D"/>
    <w:rsid w:val="00EF146E"/>
    <w:rsid w:val="00EF2EF0"/>
    <w:rsid w:val="00EF3658"/>
    <w:rsid w:val="00EF3B78"/>
    <w:rsid w:val="00EF3E20"/>
    <w:rsid w:val="00EF478F"/>
    <w:rsid w:val="00EF4A49"/>
    <w:rsid w:val="00EF4C95"/>
    <w:rsid w:val="00EF538B"/>
    <w:rsid w:val="00EF5600"/>
    <w:rsid w:val="00EF57EC"/>
    <w:rsid w:val="00EF5D90"/>
    <w:rsid w:val="00EF5D9A"/>
    <w:rsid w:val="00EF60A6"/>
    <w:rsid w:val="00EF72EE"/>
    <w:rsid w:val="00EF77A2"/>
    <w:rsid w:val="00EF78D4"/>
    <w:rsid w:val="00F000CF"/>
    <w:rsid w:val="00F0064C"/>
    <w:rsid w:val="00F01214"/>
    <w:rsid w:val="00F01415"/>
    <w:rsid w:val="00F01625"/>
    <w:rsid w:val="00F01FDC"/>
    <w:rsid w:val="00F02100"/>
    <w:rsid w:val="00F02203"/>
    <w:rsid w:val="00F02912"/>
    <w:rsid w:val="00F02DA2"/>
    <w:rsid w:val="00F02DED"/>
    <w:rsid w:val="00F037AD"/>
    <w:rsid w:val="00F03A56"/>
    <w:rsid w:val="00F03F19"/>
    <w:rsid w:val="00F04401"/>
    <w:rsid w:val="00F04536"/>
    <w:rsid w:val="00F046A4"/>
    <w:rsid w:val="00F0473E"/>
    <w:rsid w:val="00F04821"/>
    <w:rsid w:val="00F056F9"/>
    <w:rsid w:val="00F05FE6"/>
    <w:rsid w:val="00F0693F"/>
    <w:rsid w:val="00F0764B"/>
    <w:rsid w:val="00F07C7A"/>
    <w:rsid w:val="00F105C2"/>
    <w:rsid w:val="00F11482"/>
    <w:rsid w:val="00F116AB"/>
    <w:rsid w:val="00F116FB"/>
    <w:rsid w:val="00F11BE5"/>
    <w:rsid w:val="00F11D47"/>
    <w:rsid w:val="00F1234A"/>
    <w:rsid w:val="00F12D8C"/>
    <w:rsid w:val="00F1307F"/>
    <w:rsid w:val="00F130A3"/>
    <w:rsid w:val="00F13B73"/>
    <w:rsid w:val="00F13E0A"/>
    <w:rsid w:val="00F142F6"/>
    <w:rsid w:val="00F145FE"/>
    <w:rsid w:val="00F146AA"/>
    <w:rsid w:val="00F14C18"/>
    <w:rsid w:val="00F153D4"/>
    <w:rsid w:val="00F1577B"/>
    <w:rsid w:val="00F157EF"/>
    <w:rsid w:val="00F1585F"/>
    <w:rsid w:val="00F16040"/>
    <w:rsid w:val="00F163F7"/>
    <w:rsid w:val="00F16509"/>
    <w:rsid w:val="00F17FE0"/>
    <w:rsid w:val="00F20594"/>
    <w:rsid w:val="00F20B2C"/>
    <w:rsid w:val="00F20CA2"/>
    <w:rsid w:val="00F21131"/>
    <w:rsid w:val="00F21BDC"/>
    <w:rsid w:val="00F21BE2"/>
    <w:rsid w:val="00F21D43"/>
    <w:rsid w:val="00F21DD3"/>
    <w:rsid w:val="00F21F95"/>
    <w:rsid w:val="00F2207C"/>
    <w:rsid w:val="00F225EB"/>
    <w:rsid w:val="00F22AE1"/>
    <w:rsid w:val="00F233A9"/>
    <w:rsid w:val="00F233D4"/>
    <w:rsid w:val="00F23C9E"/>
    <w:rsid w:val="00F23D11"/>
    <w:rsid w:val="00F23E13"/>
    <w:rsid w:val="00F23F58"/>
    <w:rsid w:val="00F23F8E"/>
    <w:rsid w:val="00F240C6"/>
    <w:rsid w:val="00F241D3"/>
    <w:rsid w:val="00F24837"/>
    <w:rsid w:val="00F249C1"/>
    <w:rsid w:val="00F252A3"/>
    <w:rsid w:val="00F25CC0"/>
    <w:rsid w:val="00F27003"/>
    <w:rsid w:val="00F27086"/>
    <w:rsid w:val="00F27167"/>
    <w:rsid w:val="00F2718B"/>
    <w:rsid w:val="00F272C8"/>
    <w:rsid w:val="00F27EEB"/>
    <w:rsid w:val="00F30113"/>
    <w:rsid w:val="00F3022A"/>
    <w:rsid w:val="00F303F3"/>
    <w:rsid w:val="00F30E21"/>
    <w:rsid w:val="00F31E7A"/>
    <w:rsid w:val="00F32003"/>
    <w:rsid w:val="00F321DE"/>
    <w:rsid w:val="00F32516"/>
    <w:rsid w:val="00F3300A"/>
    <w:rsid w:val="00F33268"/>
    <w:rsid w:val="00F3450D"/>
    <w:rsid w:val="00F34B66"/>
    <w:rsid w:val="00F34F10"/>
    <w:rsid w:val="00F34F6A"/>
    <w:rsid w:val="00F353EB"/>
    <w:rsid w:val="00F37824"/>
    <w:rsid w:val="00F37C19"/>
    <w:rsid w:val="00F407EC"/>
    <w:rsid w:val="00F4099F"/>
    <w:rsid w:val="00F40A5A"/>
    <w:rsid w:val="00F40C21"/>
    <w:rsid w:val="00F412AF"/>
    <w:rsid w:val="00F415C3"/>
    <w:rsid w:val="00F415FA"/>
    <w:rsid w:val="00F41BCD"/>
    <w:rsid w:val="00F41C5A"/>
    <w:rsid w:val="00F41ED9"/>
    <w:rsid w:val="00F42402"/>
    <w:rsid w:val="00F42C88"/>
    <w:rsid w:val="00F43525"/>
    <w:rsid w:val="00F4359B"/>
    <w:rsid w:val="00F439A9"/>
    <w:rsid w:val="00F43ADF"/>
    <w:rsid w:val="00F44940"/>
    <w:rsid w:val="00F44F6E"/>
    <w:rsid w:val="00F4513E"/>
    <w:rsid w:val="00F477C8"/>
    <w:rsid w:val="00F5012F"/>
    <w:rsid w:val="00F511E5"/>
    <w:rsid w:val="00F512F1"/>
    <w:rsid w:val="00F5137C"/>
    <w:rsid w:val="00F518C0"/>
    <w:rsid w:val="00F53C5E"/>
    <w:rsid w:val="00F53E7D"/>
    <w:rsid w:val="00F543EA"/>
    <w:rsid w:val="00F54482"/>
    <w:rsid w:val="00F54AFE"/>
    <w:rsid w:val="00F551E4"/>
    <w:rsid w:val="00F55A9F"/>
    <w:rsid w:val="00F55FE1"/>
    <w:rsid w:val="00F56300"/>
    <w:rsid w:val="00F56476"/>
    <w:rsid w:val="00F5680E"/>
    <w:rsid w:val="00F56B78"/>
    <w:rsid w:val="00F56BC0"/>
    <w:rsid w:val="00F57676"/>
    <w:rsid w:val="00F57849"/>
    <w:rsid w:val="00F604DA"/>
    <w:rsid w:val="00F6085C"/>
    <w:rsid w:val="00F60C41"/>
    <w:rsid w:val="00F6120F"/>
    <w:rsid w:val="00F61612"/>
    <w:rsid w:val="00F63BAA"/>
    <w:rsid w:val="00F64014"/>
    <w:rsid w:val="00F642A7"/>
    <w:rsid w:val="00F64814"/>
    <w:rsid w:val="00F6556E"/>
    <w:rsid w:val="00F655B3"/>
    <w:rsid w:val="00F655CC"/>
    <w:rsid w:val="00F65F62"/>
    <w:rsid w:val="00F66114"/>
    <w:rsid w:val="00F66F5F"/>
    <w:rsid w:val="00F672B9"/>
    <w:rsid w:val="00F70018"/>
    <w:rsid w:val="00F708DA"/>
    <w:rsid w:val="00F70CE3"/>
    <w:rsid w:val="00F70CEC"/>
    <w:rsid w:val="00F70EE4"/>
    <w:rsid w:val="00F723E2"/>
    <w:rsid w:val="00F7279B"/>
    <w:rsid w:val="00F7318B"/>
    <w:rsid w:val="00F73609"/>
    <w:rsid w:val="00F73735"/>
    <w:rsid w:val="00F73C0C"/>
    <w:rsid w:val="00F74B08"/>
    <w:rsid w:val="00F75451"/>
    <w:rsid w:val="00F75DC0"/>
    <w:rsid w:val="00F75E3C"/>
    <w:rsid w:val="00F75F50"/>
    <w:rsid w:val="00F767AD"/>
    <w:rsid w:val="00F76ABF"/>
    <w:rsid w:val="00F778ED"/>
    <w:rsid w:val="00F779BC"/>
    <w:rsid w:val="00F805E6"/>
    <w:rsid w:val="00F80790"/>
    <w:rsid w:val="00F80972"/>
    <w:rsid w:val="00F80A8B"/>
    <w:rsid w:val="00F819F8"/>
    <w:rsid w:val="00F81B22"/>
    <w:rsid w:val="00F8211B"/>
    <w:rsid w:val="00F822DF"/>
    <w:rsid w:val="00F826AB"/>
    <w:rsid w:val="00F82DCA"/>
    <w:rsid w:val="00F82F22"/>
    <w:rsid w:val="00F8345C"/>
    <w:rsid w:val="00F8366E"/>
    <w:rsid w:val="00F83788"/>
    <w:rsid w:val="00F84005"/>
    <w:rsid w:val="00F84782"/>
    <w:rsid w:val="00F84CE1"/>
    <w:rsid w:val="00F8531E"/>
    <w:rsid w:val="00F854EA"/>
    <w:rsid w:val="00F856B2"/>
    <w:rsid w:val="00F85956"/>
    <w:rsid w:val="00F85A35"/>
    <w:rsid w:val="00F85A53"/>
    <w:rsid w:val="00F85DB5"/>
    <w:rsid w:val="00F85EA6"/>
    <w:rsid w:val="00F8645A"/>
    <w:rsid w:val="00F8689A"/>
    <w:rsid w:val="00F87260"/>
    <w:rsid w:val="00F87D2F"/>
    <w:rsid w:val="00F9050B"/>
    <w:rsid w:val="00F907CB"/>
    <w:rsid w:val="00F908AA"/>
    <w:rsid w:val="00F91558"/>
    <w:rsid w:val="00F91C0E"/>
    <w:rsid w:val="00F91D0D"/>
    <w:rsid w:val="00F92BDF"/>
    <w:rsid w:val="00F93AA9"/>
    <w:rsid w:val="00F94CD6"/>
    <w:rsid w:val="00F951EC"/>
    <w:rsid w:val="00F95E7B"/>
    <w:rsid w:val="00F9617F"/>
    <w:rsid w:val="00F965F9"/>
    <w:rsid w:val="00F975BC"/>
    <w:rsid w:val="00FA01D0"/>
    <w:rsid w:val="00FA1135"/>
    <w:rsid w:val="00FA2085"/>
    <w:rsid w:val="00FA251A"/>
    <w:rsid w:val="00FA273D"/>
    <w:rsid w:val="00FA3707"/>
    <w:rsid w:val="00FA3712"/>
    <w:rsid w:val="00FA3837"/>
    <w:rsid w:val="00FA400D"/>
    <w:rsid w:val="00FA4255"/>
    <w:rsid w:val="00FA42F9"/>
    <w:rsid w:val="00FA4639"/>
    <w:rsid w:val="00FA4733"/>
    <w:rsid w:val="00FA4783"/>
    <w:rsid w:val="00FA482B"/>
    <w:rsid w:val="00FA4CE4"/>
    <w:rsid w:val="00FA4DD8"/>
    <w:rsid w:val="00FA53D5"/>
    <w:rsid w:val="00FA5704"/>
    <w:rsid w:val="00FA576F"/>
    <w:rsid w:val="00FA58EB"/>
    <w:rsid w:val="00FA5FF1"/>
    <w:rsid w:val="00FA6811"/>
    <w:rsid w:val="00FA69C2"/>
    <w:rsid w:val="00FA709A"/>
    <w:rsid w:val="00FA7A34"/>
    <w:rsid w:val="00FB0C2D"/>
    <w:rsid w:val="00FB0DD6"/>
    <w:rsid w:val="00FB0E43"/>
    <w:rsid w:val="00FB0E68"/>
    <w:rsid w:val="00FB124E"/>
    <w:rsid w:val="00FB1398"/>
    <w:rsid w:val="00FB18BC"/>
    <w:rsid w:val="00FB201E"/>
    <w:rsid w:val="00FB2DB6"/>
    <w:rsid w:val="00FB333A"/>
    <w:rsid w:val="00FB36DC"/>
    <w:rsid w:val="00FB3ECE"/>
    <w:rsid w:val="00FB4032"/>
    <w:rsid w:val="00FB4487"/>
    <w:rsid w:val="00FB4AAE"/>
    <w:rsid w:val="00FB4D8F"/>
    <w:rsid w:val="00FB4D91"/>
    <w:rsid w:val="00FB58F5"/>
    <w:rsid w:val="00FB5ADB"/>
    <w:rsid w:val="00FB5DAD"/>
    <w:rsid w:val="00FB6334"/>
    <w:rsid w:val="00FB6C11"/>
    <w:rsid w:val="00FB6C71"/>
    <w:rsid w:val="00FB6DA9"/>
    <w:rsid w:val="00FB6FF3"/>
    <w:rsid w:val="00FB7474"/>
    <w:rsid w:val="00FB7E4A"/>
    <w:rsid w:val="00FC0463"/>
    <w:rsid w:val="00FC0D2C"/>
    <w:rsid w:val="00FC0FA2"/>
    <w:rsid w:val="00FC105E"/>
    <w:rsid w:val="00FC131B"/>
    <w:rsid w:val="00FC13A2"/>
    <w:rsid w:val="00FC1C30"/>
    <w:rsid w:val="00FC2663"/>
    <w:rsid w:val="00FC2B15"/>
    <w:rsid w:val="00FC321E"/>
    <w:rsid w:val="00FC351D"/>
    <w:rsid w:val="00FC3D6A"/>
    <w:rsid w:val="00FC4D57"/>
    <w:rsid w:val="00FC5034"/>
    <w:rsid w:val="00FC5D8A"/>
    <w:rsid w:val="00FC62D4"/>
    <w:rsid w:val="00FC650F"/>
    <w:rsid w:val="00FC7202"/>
    <w:rsid w:val="00FC75C0"/>
    <w:rsid w:val="00FC7AF8"/>
    <w:rsid w:val="00FC7C4E"/>
    <w:rsid w:val="00FC7F22"/>
    <w:rsid w:val="00FD037D"/>
    <w:rsid w:val="00FD0616"/>
    <w:rsid w:val="00FD06C4"/>
    <w:rsid w:val="00FD0853"/>
    <w:rsid w:val="00FD291F"/>
    <w:rsid w:val="00FD37BA"/>
    <w:rsid w:val="00FD3CA8"/>
    <w:rsid w:val="00FD3D86"/>
    <w:rsid w:val="00FD4536"/>
    <w:rsid w:val="00FD5032"/>
    <w:rsid w:val="00FD5093"/>
    <w:rsid w:val="00FD55D1"/>
    <w:rsid w:val="00FD69D7"/>
    <w:rsid w:val="00FD6BBF"/>
    <w:rsid w:val="00FD6F7F"/>
    <w:rsid w:val="00FD719E"/>
    <w:rsid w:val="00FD7A83"/>
    <w:rsid w:val="00FD7B13"/>
    <w:rsid w:val="00FE0569"/>
    <w:rsid w:val="00FE0C10"/>
    <w:rsid w:val="00FE11F7"/>
    <w:rsid w:val="00FE1B73"/>
    <w:rsid w:val="00FE1D0B"/>
    <w:rsid w:val="00FE2197"/>
    <w:rsid w:val="00FE291D"/>
    <w:rsid w:val="00FE2A15"/>
    <w:rsid w:val="00FE2E9C"/>
    <w:rsid w:val="00FE34E5"/>
    <w:rsid w:val="00FE3E84"/>
    <w:rsid w:val="00FE4113"/>
    <w:rsid w:val="00FE499C"/>
    <w:rsid w:val="00FE4F19"/>
    <w:rsid w:val="00FE5426"/>
    <w:rsid w:val="00FE5A20"/>
    <w:rsid w:val="00FE5E2D"/>
    <w:rsid w:val="00FE60A7"/>
    <w:rsid w:val="00FE6957"/>
    <w:rsid w:val="00FE6C98"/>
    <w:rsid w:val="00FE701C"/>
    <w:rsid w:val="00FE73BD"/>
    <w:rsid w:val="00FE755D"/>
    <w:rsid w:val="00FE7AE0"/>
    <w:rsid w:val="00FF0324"/>
    <w:rsid w:val="00FF0F62"/>
    <w:rsid w:val="00FF144C"/>
    <w:rsid w:val="00FF2365"/>
    <w:rsid w:val="00FF24E0"/>
    <w:rsid w:val="00FF2D6D"/>
    <w:rsid w:val="00FF2F0E"/>
    <w:rsid w:val="00FF3660"/>
    <w:rsid w:val="00FF3723"/>
    <w:rsid w:val="00FF386D"/>
    <w:rsid w:val="00FF3A5A"/>
    <w:rsid w:val="00FF45B7"/>
    <w:rsid w:val="00FF4998"/>
    <w:rsid w:val="00FF49E3"/>
    <w:rsid w:val="00FF4A00"/>
    <w:rsid w:val="00FF5469"/>
    <w:rsid w:val="00FF563A"/>
    <w:rsid w:val="00FF5723"/>
    <w:rsid w:val="00FF5C66"/>
    <w:rsid w:val="00FF671C"/>
    <w:rsid w:val="00FF68E5"/>
    <w:rsid w:val="00FF694D"/>
    <w:rsid w:val="00FF7896"/>
    <w:rsid w:val="00FF797F"/>
    <w:rsid w:val="0136A2EF"/>
    <w:rsid w:val="1F7C1609"/>
    <w:rsid w:val="24EC64A4"/>
    <w:rsid w:val="2943A87B"/>
    <w:rsid w:val="39904229"/>
    <w:rsid w:val="64B9007B"/>
    <w:rsid w:val="68B3FD42"/>
    <w:rsid w:val="6A3354D8"/>
    <w:rsid w:val="6B65DC26"/>
    <w:rsid w:val="7234BF87"/>
    <w:rsid w:val="79D63497"/>
    <w:rsid w:val="7D677EA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64B9007B"/>
  <w15:chartTrackingRefBased/>
  <w15:docId w15:val="{16A02B2F-BED2-4215-9581-C5E82965B0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paragraph" w:styleId="Kop1">
    <w:name w:val="heading 1"/>
    <w:basedOn w:val="Standaard"/>
    <w:next w:val="Standaard"/>
    <w:link w:val="Kop1Char"/>
    <w:uiPriority w:val="9"/>
    <w:qFormat/>
    <w:rsid w:val="002C21B0"/>
    <w:pPr>
      <w:keepNext/>
      <w:keepLines/>
      <w:numPr>
        <w:numId w:val="25"/>
      </w:numPr>
      <w:spacing w:before="240" w:after="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unhideWhenUsed/>
    <w:qFormat/>
    <w:rsid w:val="00B41C12"/>
    <w:pPr>
      <w:keepNext/>
      <w:keepLines/>
      <w:numPr>
        <w:ilvl w:val="1"/>
        <w:numId w:val="25"/>
      </w:numPr>
      <w:spacing w:before="40" w:after="0"/>
      <w:outlineLvl w:val="1"/>
    </w:pPr>
    <w:rPr>
      <w:rFonts w:asciiTheme="majorHAnsi" w:eastAsiaTheme="majorEastAsia" w:hAnsiTheme="majorHAnsi" w:cstheme="majorBidi"/>
      <w:color w:val="2F5496" w:themeColor="accent1" w:themeShade="BF"/>
      <w:sz w:val="26"/>
      <w:szCs w:val="26"/>
    </w:rPr>
  </w:style>
  <w:style w:type="paragraph" w:styleId="Kop3">
    <w:name w:val="heading 3"/>
    <w:basedOn w:val="Standaard"/>
    <w:next w:val="Standaard"/>
    <w:link w:val="Kop3Char"/>
    <w:uiPriority w:val="9"/>
    <w:unhideWhenUsed/>
    <w:qFormat/>
    <w:rsid w:val="007E1B6C"/>
    <w:pPr>
      <w:keepNext/>
      <w:keepLines/>
      <w:numPr>
        <w:ilvl w:val="2"/>
        <w:numId w:val="25"/>
      </w:numPr>
      <w:spacing w:before="40" w:after="0"/>
      <w:outlineLvl w:val="2"/>
    </w:pPr>
    <w:rPr>
      <w:rFonts w:asciiTheme="majorHAnsi" w:eastAsiaTheme="majorEastAsia" w:hAnsiTheme="majorHAnsi" w:cstheme="majorBidi"/>
      <w:color w:val="1F3763" w:themeColor="accent1" w:themeShade="7F"/>
      <w:sz w:val="24"/>
      <w:szCs w:val="24"/>
      <w:lang w:val="nl-NL"/>
    </w:rPr>
  </w:style>
  <w:style w:type="paragraph" w:styleId="Kop4">
    <w:name w:val="heading 4"/>
    <w:basedOn w:val="Standaard"/>
    <w:next w:val="Standaard"/>
    <w:link w:val="Kop4Char"/>
    <w:uiPriority w:val="9"/>
    <w:unhideWhenUsed/>
    <w:qFormat/>
    <w:rsid w:val="002A72E7"/>
    <w:pPr>
      <w:keepNext/>
      <w:keepLines/>
      <w:numPr>
        <w:ilvl w:val="3"/>
        <w:numId w:val="25"/>
      </w:numPr>
      <w:spacing w:before="40" w:after="0"/>
      <w:outlineLvl w:val="3"/>
    </w:pPr>
    <w:rPr>
      <w:rFonts w:asciiTheme="majorHAnsi" w:eastAsiaTheme="majorEastAsia" w:hAnsiTheme="majorHAnsi" w:cstheme="majorBidi"/>
      <w:i/>
      <w:iCs/>
      <w:color w:val="2F5496" w:themeColor="accent1" w:themeShade="BF"/>
    </w:rPr>
  </w:style>
  <w:style w:type="paragraph" w:styleId="Kop5">
    <w:name w:val="heading 5"/>
    <w:basedOn w:val="Standaard"/>
    <w:next w:val="Standaard"/>
    <w:link w:val="Kop5Char"/>
    <w:uiPriority w:val="9"/>
    <w:semiHidden/>
    <w:unhideWhenUsed/>
    <w:qFormat/>
    <w:rsid w:val="009B4655"/>
    <w:pPr>
      <w:keepNext/>
      <w:keepLines/>
      <w:numPr>
        <w:ilvl w:val="4"/>
        <w:numId w:val="25"/>
      </w:numPr>
      <w:spacing w:before="40" w:after="0"/>
      <w:outlineLvl w:val="4"/>
    </w:pPr>
    <w:rPr>
      <w:rFonts w:asciiTheme="majorHAnsi" w:eastAsiaTheme="majorEastAsia" w:hAnsiTheme="majorHAnsi" w:cstheme="majorBidi"/>
      <w:color w:val="2F5496" w:themeColor="accent1" w:themeShade="BF"/>
    </w:rPr>
  </w:style>
  <w:style w:type="paragraph" w:styleId="Kop6">
    <w:name w:val="heading 6"/>
    <w:basedOn w:val="Standaard"/>
    <w:next w:val="Standaard"/>
    <w:link w:val="Kop6Char"/>
    <w:uiPriority w:val="9"/>
    <w:semiHidden/>
    <w:unhideWhenUsed/>
    <w:qFormat/>
    <w:rsid w:val="009B4655"/>
    <w:pPr>
      <w:keepNext/>
      <w:keepLines/>
      <w:numPr>
        <w:ilvl w:val="5"/>
        <w:numId w:val="25"/>
      </w:numPr>
      <w:spacing w:before="40" w:after="0"/>
      <w:outlineLvl w:val="5"/>
    </w:pPr>
    <w:rPr>
      <w:rFonts w:asciiTheme="majorHAnsi" w:eastAsiaTheme="majorEastAsia" w:hAnsiTheme="majorHAnsi" w:cstheme="majorBidi"/>
      <w:color w:val="1F3763" w:themeColor="accent1" w:themeShade="7F"/>
    </w:rPr>
  </w:style>
  <w:style w:type="paragraph" w:styleId="Kop7">
    <w:name w:val="heading 7"/>
    <w:basedOn w:val="Standaard"/>
    <w:next w:val="Standaard"/>
    <w:link w:val="Kop7Char"/>
    <w:uiPriority w:val="9"/>
    <w:semiHidden/>
    <w:unhideWhenUsed/>
    <w:qFormat/>
    <w:rsid w:val="009B4655"/>
    <w:pPr>
      <w:keepNext/>
      <w:keepLines/>
      <w:numPr>
        <w:ilvl w:val="6"/>
        <w:numId w:val="25"/>
      </w:numPr>
      <w:spacing w:before="40" w:after="0"/>
      <w:outlineLvl w:val="6"/>
    </w:pPr>
    <w:rPr>
      <w:rFonts w:asciiTheme="majorHAnsi" w:eastAsiaTheme="majorEastAsia" w:hAnsiTheme="majorHAnsi" w:cstheme="majorBidi"/>
      <w:i/>
      <w:iCs/>
      <w:color w:val="1F3763" w:themeColor="accent1" w:themeShade="7F"/>
    </w:rPr>
  </w:style>
  <w:style w:type="paragraph" w:styleId="Kop8">
    <w:name w:val="heading 8"/>
    <w:basedOn w:val="Standaard"/>
    <w:next w:val="Standaard"/>
    <w:link w:val="Kop8Char"/>
    <w:uiPriority w:val="9"/>
    <w:semiHidden/>
    <w:unhideWhenUsed/>
    <w:qFormat/>
    <w:rsid w:val="009B4655"/>
    <w:pPr>
      <w:keepNext/>
      <w:keepLines/>
      <w:numPr>
        <w:ilvl w:val="7"/>
        <w:numId w:val="25"/>
      </w:numPr>
      <w:spacing w:before="40" w:after="0"/>
      <w:outlineLvl w:val="7"/>
    </w:pPr>
    <w:rPr>
      <w:rFonts w:asciiTheme="majorHAnsi" w:eastAsiaTheme="majorEastAsia" w:hAnsiTheme="majorHAnsi" w:cstheme="majorBidi"/>
      <w:color w:val="272727" w:themeColor="text1" w:themeTint="D8"/>
      <w:sz w:val="21"/>
      <w:szCs w:val="21"/>
    </w:rPr>
  </w:style>
  <w:style w:type="paragraph" w:styleId="Kop9">
    <w:name w:val="heading 9"/>
    <w:basedOn w:val="Standaard"/>
    <w:next w:val="Standaard"/>
    <w:link w:val="Kop9Char"/>
    <w:uiPriority w:val="9"/>
    <w:semiHidden/>
    <w:unhideWhenUsed/>
    <w:qFormat/>
    <w:rsid w:val="009B4655"/>
    <w:pPr>
      <w:keepNext/>
      <w:keepLines/>
      <w:numPr>
        <w:ilvl w:val="8"/>
        <w:numId w:val="25"/>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327430"/>
    <w:pPr>
      <w:spacing w:after="0" w:line="240" w:lineRule="auto"/>
    </w:pPr>
  </w:style>
  <w:style w:type="character" w:customStyle="1" w:styleId="Kop1Char">
    <w:name w:val="Kop 1 Char"/>
    <w:basedOn w:val="Standaardalinea-lettertype"/>
    <w:link w:val="Kop1"/>
    <w:uiPriority w:val="9"/>
    <w:rsid w:val="002C21B0"/>
    <w:rPr>
      <w:rFonts w:asciiTheme="majorHAnsi" w:eastAsiaTheme="majorEastAsia" w:hAnsiTheme="majorHAnsi" w:cstheme="majorBidi"/>
      <w:color w:val="2F5496" w:themeColor="accent1" w:themeShade="BF"/>
      <w:sz w:val="32"/>
      <w:szCs w:val="32"/>
    </w:rPr>
  </w:style>
  <w:style w:type="character" w:styleId="Hyperlink">
    <w:name w:val="Hyperlink"/>
    <w:basedOn w:val="Standaardalinea-lettertype"/>
    <w:uiPriority w:val="99"/>
    <w:unhideWhenUsed/>
    <w:rsid w:val="00165492"/>
    <w:rPr>
      <w:color w:val="0563C1" w:themeColor="hyperlink"/>
      <w:u w:val="single"/>
    </w:rPr>
  </w:style>
  <w:style w:type="paragraph" w:styleId="Revisie">
    <w:name w:val="Revision"/>
    <w:hidden/>
    <w:uiPriority w:val="99"/>
    <w:semiHidden/>
    <w:rsid w:val="00AC5597"/>
    <w:pPr>
      <w:spacing w:after="0" w:line="240" w:lineRule="auto"/>
    </w:pPr>
  </w:style>
  <w:style w:type="character" w:customStyle="1" w:styleId="UnresolvedMention">
    <w:name w:val="Unresolved Mention"/>
    <w:basedOn w:val="Standaardalinea-lettertype"/>
    <w:uiPriority w:val="99"/>
    <w:semiHidden/>
    <w:unhideWhenUsed/>
    <w:rsid w:val="003C51EB"/>
    <w:rPr>
      <w:color w:val="605E5C"/>
      <w:shd w:val="clear" w:color="auto" w:fill="E1DFDD"/>
    </w:rPr>
  </w:style>
  <w:style w:type="character" w:customStyle="1" w:styleId="Kop2Char">
    <w:name w:val="Kop 2 Char"/>
    <w:basedOn w:val="Standaardalinea-lettertype"/>
    <w:link w:val="Kop2"/>
    <w:uiPriority w:val="9"/>
    <w:rsid w:val="00B41C12"/>
    <w:rPr>
      <w:rFonts w:asciiTheme="majorHAnsi" w:eastAsiaTheme="majorEastAsia" w:hAnsiTheme="majorHAnsi" w:cstheme="majorBidi"/>
      <w:color w:val="2F5496" w:themeColor="accent1" w:themeShade="BF"/>
      <w:sz w:val="26"/>
      <w:szCs w:val="26"/>
    </w:rPr>
  </w:style>
  <w:style w:type="paragraph" w:styleId="Koptekst">
    <w:name w:val="header"/>
    <w:basedOn w:val="Standaard"/>
    <w:link w:val="KoptekstChar"/>
    <w:uiPriority w:val="99"/>
    <w:unhideWhenUsed/>
    <w:rsid w:val="00CB546A"/>
    <w:pPr>
      <w:tabs>
        <w:tab w:val="center" w:pos="4680"/>
        <w:tab w:val="right" w:pos="9360"/>
      </w:tabs>
      <w:spacing w:after="0" w:line="240" w:lineRule="auto"/>
    </w:pPr>
  </w:style>
  <w:style w:type="character" w:customStyle="1" w:styleId="KoptekstChar">
    <w:name w:val="Koptekst Char"/>
    <w:basedOn w:val="Standaardalinea-lettertype"/>
    <w:link w:val="Koptekst"/>
    <w:uiPriority w:val="99"/>
    <w:rsid w:val="00CB546A"/>
  </w:style>
  <w:style w:type="paragraph" w:styleId="Voettekst">
    <w:name w:val="footer"/>
    <w:basedOn w:val="Standaard"/>
    <w:link w:val="VoettekstChar"/>
    <w:uiPriority w:val="99"/>
    <w:unhideWhenUsed/>
    <w:rsid w:val="00CB546A"/>
    <w:pPr>
      <w:tabs>
        <w:tab w:val="center" w:pos="4680"/>
        <w:tab w:val="right" w:pos="9360"/>
      </w:tabs>
      <w:spacing w:after="0" w:line="240" w:lineRule="auto"/>
    </w:pPr>
  </w:style>
  <w:style w:type="character" w:customStyle="1" w:styleId="VoettekstChar">
    <w:name w:val="Voettekst Char"/>
    <w:basedOn w:val="Standaardalinea-lettertype"/>
    <w:link w:val="Voettekst"/>
    <w:uiPriority w:val="99"/>
    <w:rsid w:val="00CB546A"/>
  </w:style>
  <w:style w:type="paragraph" w:styleId="Kopvaninhoudsopgave">
    <w:name w:val="TOC Heading"/>
    <w:basedOn w:val="Kop1"/>
    <w:next w:val="Standaard"/>
    <w:uiPriority w:val="39"/>
    <w:unhideWhenUsed/>
    <w:qFormat/>
    <w:rsid w:val="00CB546A"/>
    <w:pPr>
      <w:outlineLvl w:val="9"/>
    </w:pPr>
    <w:rPr>
      <w:lang w:val="nl-NL" w:eastAsia="nl-NL"/>
    </w:rPr>
  </w:style>
  <w:style w:type="paragraph" w:styleId="Inhopg1">
    <w:name w:val="toc 1"/>
    <w:basedOn w:val="Standaard"/>
    <w:next w:val="Standaard"/>
    <w:autoRedefine/>
    <w:uiPriority w:val="39"/>
    <w:unhideWhenUsed/>
    <w:rsid w:val="00CB546A"/>
    <w:pPr>
      <w:spacing w:after="100"/>
    </w:pPr>
    <w:rPr>
      <w:lang w:val="nl-NL"/>
    </w:rPr>
  </w:style>
  <w:style w:type="paragraph" w:styleId="Inhopg2">
    <w:name w:val="toc 2"/>
    <w:basedOn w:val="Standaard"/>
    <w:next w:val="Standaard"/>
    <w:autoRedefine/>
    <w:uiPriority w:val="39"/>
    <w:unhideWhenUsed/>
    <w:rsid w:val="00CB546A"/>
    <w:pPr>
      <w:spacing w:after="100"/>
      <w:ind w:left="220"/>
    </w:pPr>
    <w:rPr>
      <w:lang w:val="nl-NL"/>
    </w:rPr>
  </w:style>
  <w:style w:type="paragraph" w:styleId="Bijschrift">
    <w:name w:val="caption"/>
    <w:basedOn w:val="Standaard"/>
    <w:next w:val="Standaard"/>
    <w:uiPriority w:val="35"/>
    <w:unhideWhenUsed/>
    <w:qFormat/>
    <w:rsid w:val="00CB546A"/>
    <w:pPr>
      <w:spacing w:after="200" w:line="240" w:lineRule="auto"/>
    </w:pPr>
    <w:rPr>
      <w:i/>
      <w:iCs/>
      <w:color w:val="44546A" w:themeColor="text2"/>
      <w:sz w:val="18"/>
      <w:szCs w:val="18"/>
    </w:rPr>
  </w:style>
  <w:style w:type="paragraph" w:styleId="Bibliografie">
    <w:name w:val="Bibliography"/>
    <w:basedOn w:val="Standaard"/>
    <w:next w:val="Standaard"/>
    <w:uiPriority w:val="37"/>
    <w:unhideWhenUsed/>
    <w:rsid w:val="00CB546A"/>
  </w:style>
  <w:style w:type="paragraph" w:styleId="Lijstmetafbeeldingen">
    <w:name w:val="table of figures"/>
    <w:basedOn w:val="Standaard"/>
    <w:next w:val="Standaard"/>
    <w:uiPriority w:val="99"/>
    <w:unhideWhenUsed/>
    <w:rsid w:val="00CB546A"/>
    <w:pPr>
      <w:spacing w:after="0"/>
    </w:pPr>
  </w:style>
  <w:style w:type="paragraph" w:customStyle="1" w:styleId="paragraph">
    <w:name w:val="paragraph"/>
    <w:basedOn w:val="Standaard"/>
    <w:rsid w:val="000B3750"/>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normaltextrun">
    <w:name w:val="normaltextrun"/>
    <w:basedOn w:val="Standaardalinea-lettertype"/>
    <w:rsid w:val="000B3750"/>
  </w:style>
  <w:style w:type="character" w:customStyle="1" w:styleId="eop">
    <w:name w:val="eop"/>
    <w:basedOn w:val="Standaardalinea-lettertype"/>
    <w:rsid w:val="000B3750"/>
  </w:style>
  <w:style w:type="table" w:styleId="Tabelraster">
    <w:name w:val="Table Grid"/>
    <w:basedOn w:val="Standaardtabel"/>
    <w:uiPriority w:val="39"/>
    <w:rsid w:val="000B37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Rastertabel4-Accent1">
    <w:name w:val="Grid Table 4 Accent 1"/>
    <w:basedOn w:val="Standaardtabel"/>
    <w:uiPriority w:val="49"/>
    <w:rsid w:val="000B3750"/>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styleId="Verwijzingopmerking">
    <w:name w:val="annotation reference"/>
    <w:basedOn w:val="Standaardalinea-lettertype"/>
    <w:uiPriority w:val="99"/>
    <w:semiHidden/>
    <w:unhideWhenUsed/>
    <w:rsid w:val="00FF5469"/>
    <w:rPr>
      <w:sz w:val="16"/>
      <w:szCs w:val="16"/>
    </w:rPr>
  </w:style>
  <w:style w:type="paragraph" w:styleId="Tekstopmerking">
    <w:name w:val="annotation text"/>
    <w:basedOn w:val="Standaard"/>
    <w:link w:val="TekstopmerkingChar"/>
    <w:uiPriority w:val="99"/>
    <w:semiHidden/>
    <w:unhideWhenUsed/>
    <w:rsid w:val="00FF5469"/>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FF5469"/>
    <w:rPr>
      <w:sz w:val="20"/>
      <w:szCs w:val="20"/>
    </w:rPr>
  </w:style>
  <w:style w:type="paragraph" w:styleId="Onderwerpvanopmerking">
    <w:name w:val="annotation subject"/>
    <w:basedOn w:val="Tekstopmerking"/>
    <w:next w:val="Tekstopmerking"/>
    <w:link w:val="OnderwerpvanopmerkingChar"/>
    <w:uiPriority w:val="99"/>
    <w:semiHidden/>
    <w:unhideWhenUsed/>
    <w:rsid w:val="00FF5469"/>
    <w:rPr>
      <w:b/>
      <w:bCs/>
    </w:rPr>
  </w:style>
  <w:style w:type="character" w:customStyle="1" w:styleId="OnderwerpvanopmerkingChar">
    <w:name w:val="Onderwerp van opmerking Char"/>
    <w:basedOn w:val="TekstopmerkingChar"/>
    <w:link w:val="Onderwerpvanopmerking"/>
    <w:uiPriority w:val="99"/>
    <w:semiHidden/>
    <w:rsid w:val="00FF5469"/>
    <w:rPr>
      <w:b/>
      <w:bCs/>
      <w:sz w:val="20"/>
      <w:szCs w:val="20"/>
    </w:rPr>
  </w:style>
  <w:style w:type="character" w:customStyle="1" w:styleId="Kop3Char">
    <w:name w:val="Kop 3 Char"/>
    <w:basedOn w:val="Standaardalinea-lettertype"/>
    <w:link w:val="Kop3"/>
    <w:uiPriority w:val="9"/>
    <w:rsid w:val="007E1B6C"/>
    <w:rPr>
      <w:rFonts w:asciiTheme="majorHAnsi" w:eastAsiaTheme="majorEastAsia" w:hAnsiTheme="majorHAnsi" w:cstheme="majorBidi"/>
      <w:color w:val="1F3763" w:themeColor="accent1" w:themeShade="7F"/>
      <w:sz w:val="24"/>
      <w:szCs w:val="24"/>
      <w:lang w:val="nl-NL"/>
    </w:rPr>
  </w:style>
  <w:style w:type="paragraph" w:styleId="Lijstalinea">
    <w:name w:val="List Paragraph"/>
    <w:basedOn w:val="Standaard"/>
    <w:uiPriority w:val="34"/>
    <w:qFormat/>
    <w:rsid w:val="007E1B6C"/>
    <w:pPr>
      <w:ind w:left="720"/>
      <w:contextualSpacing/>
    </w:pPr>
    <w:rPr>
      <w:lang w:val="nl-NL"/>
    </w:rPr>
  </w:style>
  <w:style w:type="paragraph" w:styleId="Titel">
    <w:name w:val="Title"/>
    <w:basedOn w:val="Standaard"/>
    <w:next w:val="Standaard"/>
    <w:link w:val="TitelChar"/>
    <w:uiPriority w:val="10"/>
    <w:qFormat/>
    <w:rsid w:val="002A72E7"/>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2A72E7"/>
    <w:rPr>
      <w:rFonts w:asciiTheme="majorHAnsi" w:eastAsiaTheme="majorEastAsia" w:hAnsiTheme="majorHAnsi" w:cstheme="majorBidi"/>
      <w:spacing w:val="-10"/>
      <w:kern w:val="28"/>
      <w:sz w:val="56"/>
      <w:szCs w:val="56"/>
    </w:rPr>
  </w:style>
  <w:style w:type="character" w:customStyle="1" w:styleId="Kop4Char">
    <w:name w:val="Kop 4 Char"/>
    <w:basedOn w:val="Standaardalinea-lettertype"/>
    <w:link w:val="Kop4"/>
    <w:uiPriority w:val="9"/>
    <w:rsid w:val="002A72E7"/>
    <w:rPr>
      <w:rFonts w:asciiTheme="majorHAnsi" w:eastAsiaTheme="majorEastAsia" w:hAnsiTheme="majorHAnsi" w:cstheme="majorBidi"/>
      <w:i/>
      <w:iCs/>
      <w:color w:val="2F5496" w:themeColor="accent1" w:themeShade="BF"/>
    </w:rPr>
  </w:style>
  <w:style w:type="character" w:styleId="GevolgdeHyperlink">
    <w:name w:val="FollowedHyperlink"/>
    <w:basedOn w:val="Standaardalinea-lettertype"/>
    <w:uiPriority w:val="99"/>
    <w:semiHidden/>
    <w:unhideWhenUsed/>
    <w:rsid w:val="00117992"/>
    <w:rPr>
      <w:color w:val="954F72" w:themeColor="followedHyperlink"/>
      <w:u w:val="single"/>
    </w:rPr>
  </w:style>
  <w:style w:type="paragraph" w:styleId="Voetnoottekst">
    <w:name w:val="footnote text"/>
    <w:basedOn w:val="Standaard"/>
    <w:link w:val="VoetnoottekstChar"/>
    <w:uiPriority w:val="99"/>
    <w:semiHidden/>
    <w:unhideWhenUsed/>
    <w:rsid w:val="00117992"/>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117992"/>
    <w:rPr>
      <w:sz w:val="20"/>
      <w:szCs w:val="20"/>
    </w:rPr>
  </w:style>
  <w:style w:type="character" w:styleId="Voetnootmarkering">
    <w:name w:val="footnote reference"/>
    <w:basedOn w:val="Standaardalinea-lettertype"/>
    <w:uiPriority w:val="99"/>
    <w:semiHidden/>
    <w:unhideWhenUsed/>
    <w:rsid w:val="00117992"/>
    <w:rPr>
      <w:vertAlign w:val="superscript"/>
    </w:rPr>
  </w:style>
  <w:style w:type="paragraph" w:styleId="Inhopg3">
    <w:name w:val="toc 3"/>
    <w:basedOn w:val="Standaard"/>
    <w:next w:val="Standaard"/>
    <w:autoRedefine/>
    <w:uiPriority w:val="39"/>
    <w:unhideWhenUsed/>
    <w:rsid w:val="00133387"/>
    <w:pPr>
      <w:spacing w:after="100"/>
      <w:ind w:left="440"/>
    </w:pPr>
  </w:style>
  <w:style w:type="table" w:styleId="Tabelraster1licht">
    <w:name w:val="Grid Table 1 Light"/>
    <w:basedOn w:val="Standaardtabel"/>
    <w:uiPriority w:val="46"/>
    <w:rsid w:val="00A53AB0"/>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Kop5Char">
    <w:name w:val="Kop 5 Char"/>
    <w:basedOn w:val="Standaardalinea-lettertype"/>
    <w:link w:val="Kop5"/>
    <w:uiPriority w:val="9"/>
    <w:semiHidden/>
    <w:rsid w:val="009B4655"/>
    <w:rPr>
      <w:rFonts w:asciiTheme="majorHAnsi" w:eastAsiaTheme="majorEastAsia" w:hAnsiTheme="majorHAnsi" w:cstheme="majorBidi"/>
      <w:color w:val="2F5496" w:themeColor="accent1" w:themeShade="BF"/>
    </w:rPr>
  </w:style>
  <w:style w:type="character" w:customStyle="1" w:styleId="Kop6Char">
    <w:name w:val="Kop 6 Char"/>
    <w:basedOn w:val="Standaardalinea-lettertype"/>
    <w:link w:val="Kop6"/>
    <w:uiPriority w:val="9"/>
    <w:semiHidden/>
    <w:rsid w:val="009B4655"/>
    <w:rPr>
      <w:rFonts w:asciiTheme="majorHAnsi" w:eastAsiaTheme="majorEastAsia" w:hAnsiTheme="majorHAnsi" w:cstheme="majorBidi"/>
      <w:color w:val="1F3763" w:themeColor="accent1" w:themeShade="7F"/>
    </w:rPr>
  </w:style>
  <w:style w:type="character" w:customStyle="1" w:styleId="Kop7Char">
    <w:name w:val="Kop 7 Char"/>
    <w:basedOn w:val="Standaardalinea-lettertype"/>
    <w:link w:val="Kop7"/>
    <w:uiPriority w:val="9"/>
    <w:semiHidden/>
    <w:rsid w:val="009B4655"/>
    <w:rPr>
      <w:rFonts w:asciiTheme="majorHAnsi" w:eastAsiaTheme="majorEastAsia" w:hAnsiTheme="majorHAnsi" w:cstheme="majorBidi"/>
      <w:i/>
      <w:iCs/>
      <w:color w:val="1F3763" w:themeColor="accent1" w:themeShade="7F"/>
    </w:rPr>
  </w:style>
  <w:style w:type="character" w:customStyle="1" w:styleId="Kop8Char">
    <w:name w:val="Kop 8 Char"/>
    <w:basedOn w:val="Standaardalinea-lettertype"/>
    <w:link w:val="Kop8"/>
    <w:uiPriority w:val="9"/>
    <w:semiHidden/>
    <w:rsid w:val="009B4655"/>
    <w:rPr>
      <w:rFonts w:asciiTheme="majorHAnsi" w:eastAsiaTheme="majorEastAsia" w:hAnsiTheme="majorHAnsi" w:cstheme="majorBidi"/>
      <w:color w:val="272727" w:themeColor="text1" w:themeTint="D8"/>
      <w:sz w:val="21"/>
      <w:szCs w:val="21"/>
    </w:rPr>
  </w:style>
  <w:style w:type="character" w:customStyle="1" w:styleId="Kop9Char">
    <w:name w:val="Kop 9 Char"/>
    <w:basedOn w:val="Standaardalinea-lettertype"/>
    <w:link w:val="Kop9"/>
    <w:uiPriority w:val="9"/>
    <w:semiHidden/>
    <w:rsid w:val="009B4655"/>
    <w:rPr>
      <w:rFonts w:asciiTheme="majorHAnsi" w:eastAsiaTheme="majorEastAsia" w:hAnsiTheme="majorHAnsi" w:cstheme="majorBidi"/>
      <w:i/>
      <w:iCs/>
      <w:color w:val="272727" w:themeColor="text1" w:themeTint="D8"/>
      <w:sz w:val="21"/>
      <w:szCs w:val="21"/>
    </w:rPr>
  </w:style>
  <w:style w:type="table" w:styleId="Rastertabel2-Accent1">
    <w:name w:val="Grid Table 2 Accent 1"/>
    <w:basedOn w:val="Standaardtabel"/>
    <w:uiPriority w:val="47"/>
    <w:rsid w:val="00B13F16"/>
    <w:pPr>
      <w:spacing w:after="0" w:line="240" w:lineRule="auto"/>
    </w:p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17158">
      <w:bodyDiv w:val="1"/>
      <w:marLeft w:val="0"/>
      <w:marRight w:val="0"/>
      <w:marTop w:val="0"/>
      <w:marBottom w:val="0"/>
      <w:divBdr>
        <w:top w:val="none" w:sz="0" w:space="0" w:color="auto"/>
        <w:left w:val="none" w:sz="0" w:space="0" w:color="auto"/>
        <w:bottom w:val="none" w:sz="0" w:space="0" w:color="auto"/>
        <w:right w:val="none" w:sz="0" w:space="0" w:color="auto"/>
      </w:divBdr>
    </w:div>
    <w:div w:id="2631763">
      <w:bodyDiv w:val="1"/>
      <w:marLeft w:val="0"/>
      <w:marRight w:val="0"/>
      <w:marTop w:val="0"/>
      <w:marBottom w:val="0"/>
      <w:divBdr>
        <w:top w:val="none" w:sz="0" w:space="0" w:color="auto"/>
        <w:left w:val="none" w:sz="0" w:space="0" w:color="auto"/>
        <w:bottom w:val="none" w:sz="0" w:space="0" w:color="auto"/>
        <w:right w:val="none" w:sz="0" w:space="0" w:color="auto"/>
      </w:divBdr>
    </w:div>
    <w:div w:id="3287918">
      <w:bodyDiv w:val="1"/>
      <w:marLeft w:val="0"/>
      <w:marRight w:val="0"/>
      <w:marTop w:val="0"/>
      <w:marBottom w:val="0"/>
      <w:divBdr>
        <w:top w:val="none" w:sz="0" w:space="0" w:color="auto"/>
        <w:left w:val="none" w:sz="0" w:space="0" w:color="auto"/>
        <w:bottom w:val="none" w:sz="0" w:space="0" w:color="auto"/>
        <w:right w:val="none" w:sz="0" w:space="0" w:color="auto"/>
      </w:divBdr>
    </w:div>
    <w:div w:id="3558648">
      <w:bodyDiv w:val="1"/>
      <w:marLeft w:val="0"/>
      <w:marRight w:val="0"/>
      <w:marTop w:val="0"/>
      <w:marBottom w:val="0"/>
      <w:divBdr>
        <w:top w:val="none" w:sz="0" w:space="0" w:color="auto"/>
        <w:left w:val="none" w:sz="0" w:space="0" w:color="auto"/>
        <w:bottom w:val="none" w:sz="0" w:space="0" w:color="auto"/>
        <w:right w:val="none" w:sz="0" w:space="0" w:color="auto"/>
      </w:divBdr>
    </w:div>
    <w:div w:id="3942848">
      <w:bodyDiv w:val="1"/>
      <w:marLeft w:val="0"/>
      <w:marRight w:val="0"/>
      <w:marTop w:val="0"/>
      <w:marBottom w:val="0"/>
      <w:divBdr>
        <w:top w:val="none" w:sz="0" w:space="0" w:color="auto"/>
        <w:left w:val="none" w:sz="0" w:space="0" w:color="auto"/>
        <w:bottom w:val="none" w:sz="0" w:space="0" w:color="auto"/>
        <w:right w:val="none" w:sz="0" w:space="0" w:color="auto"/>
      </w:divBdr>
    </w:div>
    <w:div w:id="5598903">
      <w:bodyDiv w:val="1"/>
      <w:marLeft w:val="0"/>
      <w:marRight w:val="0"/>
      <w:marTop w:val="0"/>
      <w:marBottom w:val="0"/>
      <w:divBdr>
        <w:top w:val="none" w:sz="0" w:space="0" w:color="auto"/>
        <w:left w:val="none" w:sz="0" w:space="0" w:color="auto"/>
        <w:bottom w:val="none" w:sz="0" w:space="0" w:color="auto"/>
        <w:right w:val="none" w:sz="0" w:space="0" w:color="auto"/>
      </w:divBdr>
    </w:div>
    <w:div w:id="5711098">
      <w:bodyDiv w:val="1"/>
      <w:marLeft w:val="0"/>
      <w:marRight w:val="0"/>
      <w:marTop w:val="0"/>
      <w:marBottom w:val="0"/>
      <w:divBdr>
        <w:top w:val="none" w:sz="0" w:space="0" w:color="auto"/>
        <w:left w:val="none" w:sz="0" w:space="0" w:color="auto"/>
        <w:bottom w:val="none" w:sz="0" w:space="0" w:color="auto"/>
        <w:right w:val="none" w:sz="0" w:space="0" w:color="auto"/>
      </w:divBdr>
    </w:div>
    <w:div w:id="6951881">
      <w:bodyDiv w:val="1"/>
      <w:marLeft w:val="0"/>
      <w:marRight w:val="0"/>
      <w:marTop w:val="0"/>
      <w:marBottom w:val="0"/>
      <w:divBdr>
        <w:top w:val="none" w:sz="0" w:space="0" w:color="auto"/>
        <w:left w:val="none" w:sz="0" w:space="0" w:color="auto"/>
        <w:bottom w:val="none" w:sz="0" w:space="0" w:color="auto"/>
        <w:right w:val="none" w:sz="0" w:space="0" w:color="auto"/>
      </w:divBdr>
    </w:div>
    <w:div w:id="10572869">
      <w:bodyDiv w:val="1"/>
      <w:marLeft w:val="0"/>
      <w:marRight w:val="0"/>
      <w:marTop w:val="0"/>
      <w:marBottom w:val="0"/>
      <w:divBdr>
        <w:top w:val="none" w:sz="0" w:space="0" w:color="auto"/>
        <w:left w:val="none" w:sz="0" w:space="0" w:color="auto"/>
        <w:bottom w:val="none" w:sz="0" w:space="0" w:color="auto"/>
        <w:right w:val="none" w:sz="0" w:space="0" w:color="auto"/>
      </w:divBdr>
    </w:div>
    <w:div w:id="11153515">
      <w:bodyDiv w:val="1"/>
      <w:marLeft w:val="0"/>
      <w:marRight w:val="0"/>
      <w:marTop w:val="0"/>
      <w:marBottom w:val="0"/>
      <w:divBdr>
        <w:top w:val="none" w:sz="0" w:space="0" w:color="auto"/>
        <w:left w:val="none" w:sz="0" w:space="0" w:color="auto"/>
        <w:bottom w:val="none" w:sz="0" w:space="0" w:color="auto"/>
        <w:right w:val="none" w:sz="0" w:space="0" w:color="auto"/>
      </w:divBdr>
    </w:div>
    <w:div w:id="12583776">
      <w:bodyDiv w:val="1"/>
      <w:marLeft w:val="0"/>
      <w:marRight w:val="0"/>
      <w:marTop w:val="0"/>
      <w:marBottom w:val="0"/>
      <w:divBdr>
        <w:top w:val="none" w:sz="0" w:space="0" w:color="auto"/>
        <w:left w:val="none" w:sz="0" w:space="0" w:color="auto"/>
        <w:bottom w:val="none" w:sz="0" w:space="0" w:color="auto"/>
        <w:right w:val="none" w:sz="0" w:space="0" w:color="auto"/>
      </w:divBdr>
    </w:div>
    <w:div w:id="13269586">
      <w:bodyDiv w:val="1"/>
      <w:marLeft w:val="0"/>
      <w:marRight w:val="0"/>
      <w:marTop w:val="0"/>
      <w:marBottom w:val="0"/>
      <w:divBdr>
        <w:top w:val="none" w:sz="0" w:space="0" w:color="auto"/>
        <w:left w:val="none" w:sz="0" w:space="0" w:color="auto"/>
        <w:bottom w:val="none" w:sz="0" w:space="0" w:color="auto"/>
        <w:right w:val="none" w:sz="0" w:space="0" w:color="auto"/>
      </w:divBdr>
    </w:div>
    <w:div w:id="15886197">
      <w:bodyDiv w:val="1"/>
      <w:marLeft w:val="0"/>
      <w:marRight w:val="0"/>
      <w:marTop w:val="0"/>
      <w:marBottom w:val="0"/>
      <w:divBdr>
        <w:top w:val="none" w:sz="0" w:space="0" w:color="auto"/>
        <w:left w:val="none" w:sz="0" w:space="0" w:color="auto"/>
        <w:bottom w:val="none" w:sz="0" w:space="0" w:color="auto"/>
        <w:right w:val="none" w:sz="0" w:space="0" w:color="auto"/>
      </w:divBdr>
    </w:div>
    <w:div w:id="17049519">
      <w:bodyDiv w:val="1"/>
      <w:marLeft w:val="0"/>
      <w:marRight w:val="0"/>
      <w:marTop w:val="0"/>
      <w:marBottom w:val="0"/>
      <w:divBdr>
        <w:top w:val="none" w:sz="0" w:space="0" w:color="auto"/>
        <w:left w:val="none" w:sz="0" w:space="0" w:color="auto"/>
        <w:bottom w:val="none" w:sz="0" w:space="0" w:color="auto"/>
        <w:right w:val="none" w:sz="0" w:space="0" w:color="auto"/>
      </w:divBdr>
    </w:div>
    <w:div w:id="18094104">
      <w:bodyDiv w:val="1"/>
      <w:marLeft w:val="0"/>
      <w:marRight w:val="0"/>
      <w:marTop w:val="0"/>
      <w:marBottom w:val="0"/>
      <w:divBdr>
        <w:top w:val="none" w:sz="0" w:space="0" w:color="auto"/>
        <w:left w:val="none" w:sz="0" w:space="0" w:color="auto"/>
        <w:bottom w:val="none" w:sz="0" w:space="0" w:color="auto"/>
        <w:right w:val="none" w:sz="0" w:space="0" w:color="auto"/>
      </w:divBdr>
    </w:div>
    <w:div w:id="24719564">
      <w:bodyDiv w:val="1"/>
      <w:marLeft w:val="0"/>
      <w:marRight w:val="0"/>
      <w:marTop w:val="0"/>
      <w:marBottom w:val="0"/>
      <w:divBdr>
        <w:top w:val="none" w:sz="0" w:space="0" w:color="auto"/>
        <w:left w:val="none" w:sz="0" w:space="0" w:color="auto"/>
        <w:bottom w:val="none" w:sz="0" w:space="0" w:color="auto"/>
        <w:right w:val="none" w:sz="0" w:space="0" w:color="auto"/>
      </w:divBdr>
    </w:div>
    <w:div w:id="24869559">
      <w:bodyDiv w:val="1"/>
      <w:marLeft w:val="0"/>
      <w:marRight w:val="0"/>
      <w:marTop w:val="0"/>
      <w:marBottom w:val="0"/>
      <w:divBdr>
        <w:top w:val="none" w:sz="0" w:space="0" w:color="auto"/>
        <w:left w:val="none" w:sz="0" w:space="0" w:color="auto"/>
        <w:bottom w:val="none" w:sz="0" w:space="0" w:color="auto"/>
        <w:right w:val="none" w:sz="0" w:space="0" w:color="auto"/>
      </w:divBdr>
    </w:div>
    <w:div w:id="25640398">
      <w:bodyDiv w:val="1"/>
      <w:marLeft w:val="0"/>
      <w:marRight w:val="0"/>
      <w:marTop w:val="0"/>
      <w:marBottom w:val="0"/>
      <w:divBdr>
        <w:top w:val="none" w:sz="0" w:space="0" w:color="auto"/>
        <w:left w:val="none" w:sz="0" w:space="0" w:color="auto"/>
        <w:bottom w:val="none" w:sz="0" w:space="0" w:color="auto"/>
        <w:right w:val="none" w:sz="0" w:space="0" w:color="auto"/>
      </w:divBdr>
    </w:div>
    <w:div w:id="26297486">
      <w:bodyDiv w:val="1"/>
      <w:marLeft w:val="0"/>
      <w:marRight w:val="0"/>
      <w:marTop w:val="0"/>
      <w:marBottom w:val="0"/>
      <w:divBdr>
        <w:top w:val="none" w:sz="0" w:space="0" w:color="auto"/>
        <w:left w:val="none" w:sz="0" w:space="0" w:color="auto"/>
        <w:bottom w:val="none" w:sz="0" w:space="0" w:color="auto"/>
        <w:right w:val="none" w:sz="0" w:space="0" w:color="auto"/>
      </w:divBdr>
    </w:div>
    <w:div w:id="30231855">
      <w:bodyDiv w:val="1"/>
      <w:marLeft w:val="0"/>
      <w:marRight w:val="0"/>
      <w:marTop w:val="0"/>
      <w:marBottom w:val="0"/>
      <w:divBdr>
        <w:top w:val="none" w:sz="0" w:space="0" w:color="auto"/>
        <w:left w:val="none" w:sz="0" w:space="0" w:color="auto"/>
        <w:bottom w:val="none" w:sz="0" w:space="0" w:color="auto"/>
        <w:right w:val="none" w:sz="0" w:space="0" w:color="auto"/>
      </w:divBdr>
    </w:div>
    <w:div w:id="31879606">
      <w:bodyDiv w:val="1"/>
      <w:marLeft w:val="0"/>
      <w:marRight w:val="0"/>
      <w:marTop w:val="0"/>
      <w:marBottom w:val="0"/>
      <w:divBdr>
        <w:top w:val="none" w:sz="0" w:space="0" w:color="auto"/>
        <w:left w:val="none" w:sz="0" w:space="0" w:color="auto"/>
        <w:bottom w:val="none" w:sz="0" w:space="0" w:color="auto"/>
        <w:right w:val="none" w:sz="0" w:space="0" w:color="auto"/>
      </w:divBdr>
    </w:div>
    <w:div w:id="35542840">
      <w:bodyDiv w:val="1"/>
      <w:marLeft w:val="0"/>
      <w:marRight w:val="0"/>
      <w:marTop w:val="0"/>
      <w:marBottom w:val="0"/>
      <w:divBdr>
        <w:top w:val="none" w:sz="0" w:space="0" w:color="auto"/>
        <w:left w:val="none" w:sz="0" w:space="0" w:color="auto"/>
        <w:bottom w:val="none" w:sz="0" w:space="0" w:color="auto"/>
        <w:right w:val="none" w:sz="0" w:space="0" w:color="auto"/>
      </w:divBdr>
    </w:div>
    <w:div w:id="36053566">
      <w:bodyDiv w:val="1"/>
      <w:marLeft w:val="0"/>
      <w:marRight w:val="0"/>
      <w:marTop w:val="0"/>
      <w:marBottom w:val="0"/>
      <w:divBdr>
        <w:top w:val="none" w:sz="0" w:space="0" w:color="auto"/>
        <w:left w:val="none" w:sz="0" w:space="0" w:color="auto"/>
        <w:bottom w:val="none" w:sz="0" w:space="0" w:color="auto"/>
        <w:right w:val="none" w:sz="0" w:space="0" w:color="auto"/>
      </w:divBdr>
    </w:div>
    <w:div w:id="37509757">
      <w:bodyDiv w:val="1"/>
      <w:marLeft w:val="0"/>
      <w:marRight w:val="0"/>
      <w:marTop w:val="0"/>
      <w:marBottom w:val="0"/>
      <w:divBdr>
        <w:top w:val="none" w:sz="0" w:space="0" w:color="auto"/>
        <w:left w:val="none" w:sz="0" w:space="0" w:color="auto"/>
        <w:bottom w:val="none" w:sz="0" w:space="0" w:color="auto"/>
        <w:right w:val="none" w:sz="0" w:space="0" w:color="auto"/>
      </w:divBdr>
    </w:div>
    <w:div w:id="40251550">
      <w:bodyDiv w:val="1"/>
      <w:marLeft w:val="0"/>
      <w:marRight w:val="0"/>
      <w:marTop w:val="0"/>
      <w:marBottom w:val="0"/>
      <w:divBdr>
        <w:top w:val="none" w:sz="0" w:space="0" w:color="auto"/>
        <w:left w:val="none" w:sz="0" w:space="0" w:color="auto"/>
        <w:bottom w:val="none" w:sz="0" w:space="0" w:color="auto"/>
        <w:right w:val="none" w:sz="0" w:space="0" w:color="auto"/>
      </w:divBdr>
    </w:div>
    <w:div w:id="44763313">
      <w:bodyDiv w:val="1"/>
      <w:marLeft w:val="0"/>
      <w:marRight w:val="0"/>
      <w:marTop w:val="0"/>
      <w:marBottom w:val="0"/>
      <w:divBdr>
        <w:top w:val="none" w:sz="0" w:space="0" w:color="auto"/>
        <w:left w:val="none" w:sz="0" w:space="0" w:color="auto"/>
        <w:bottom w:val="none" w:sz="0" w:space="0" w:color="auto"/>
        <w:right w:val="none" w:sz="0" w:space="0" w:color="auto"/>
      </w:divBdr>
    </w:div>
    <w:div w:id="44957922">
      <w:bodyDiv w:val="1"/>
      <w:marLeft w:val="0"/>
      <w:marRight w:val="0"/>
      <w:marTop w:val="0"/>
      <w:marBottom w:val="0"/>
      <w:divBdr>
        <w:top w:val="none" w:sz="0" w:space="0" w:color="auto"/>
        <w:left w:val="none" w:sz="0" w:space="0" w:color="auto"/>
        <w:bottom w:val="none" w:sz="0" w:space="0" w:color="auto"/>
        <w:right w:val="none" w:sz="0" w:space="0" w:color="auto"/>
      </w:divBdr>
    </w:div>
    <w:div w:id="47149765">
      <w:bodyDiv w:val="1"/>
      <w:marLeft w:val="0"/>
      <w:marRight w:val="0"/>
      <w:marTop w:val="0"/>
      <w:marBottom w:val="0"/>
      <w:divBdr>
        <w:top w:val="none" w:sz="0" w:space="0" w:color="auto"/>
        <w:left w:val="none" w:sz="0" w:space="0" w:color="auto"/>
        <w:bottom w:val="none" w:sz="0" w:space="0" w:color="auto"/>
        <w:right w:val="none" w:sz="0" w:space="0" w:color="auto"/>
      </w:divBdr>
    </w:div>
    <w:div w:id="49692202">
      <w:bodyDiv w:val="1"/>
      <w:marLeft w:val="0"/>
      <w:marRight w:val="0"/>
      <w:marTop w:val="0"/>
      <w:marBottom w:val="0"/>
      <w:divBdr>
        <w:top w:val="none" w:sz="0" w:space="0" w:color="auto"/>
        <w:left w:val="none" w:sz="0" w:space="0" w:color="auto"/>
        <w:bottom w:val="none" w:sz="0" w:space="0" w:color="auto"/>
        <w:right w:val="none" w:sz="0" w:space="0" w:color="auto"/>
      </w:divBdr>
    </w:div>
    <w:div w:id="50539379">
      <w:bodyDiv w:val="1"/>
      <w:marLeft w:val="0"/>
      <w:marRight w:val="0"/>
      <w:marTop w:val="0"/>
      <w:marBottom w:val="0"/>
      <w:divBdr>
        <w:top w:val="none" w:sz="0" w:space="0" w:color="auto"/>
        <w:left w:val="none" w:sz="0" w:space="0" w:color="auto"/>
        <w:bottom w:val="none" w:sz="0" w:space="0" w:color="auto"/>
        <w:right w:val="none" w:sz="0" w:space="0" w:color="auto"/>
      </w:divBdr>
    </w:div>
    <w:div w:id="51344321">
      <w:bodyDiv w:val="1"/>
      <w:marLeft w:val="0"/>
      <w:marRight w:val="0"/>
      <w:marTop w:val="0"/>
      <w:marBottom w:val="0"/>
      <w:divBdr>
        <w:top w:val="none" w:sz="0" w:space="0" w:color="auto"/>
        <w:left w:val="none" w:sz="0" w:space="0" w:color="auto"/>
        <w:bottom w:val="none" w:sz="0" w:space="0" w:color="auto"/>
        <w:right w:val="none" w:sz="0" w:space="0" w:color="auto"/>
      </w:divBdr>
    </w:div>
    <w:div w:id="52971044">
      <w:bodyDiv w:val="1"/>
      <w:marLeft w:val="0"/>
      <w:marRight w:val="0"/>
      <w:marTop w:val="0"/>
      <w:marBottom w:val="0"/>
      <w:divBdr>
        <w:top w:val="none" w:sz="0" w:space="0" w:color="auto"/>
        <w:left w:val="none" w:sz="0" w:space="0" w:color="auto"/>
        <w:bottom w:val="none" w:sz="0" w:space="0" w:color="auto"/>
        <w:right w:val="none" w:sz="0" w:space="0" w:color="auto"/>
      </w:divBdr>
    </w:div>
    <w:div w:id="55471773">
      <w:bodyDiv w:val="1"/>
      <w:marLeft w:val="0"/>
      <w:marRight w:val="0"/>
      <w:marTop w:val="0"/>
      <w:marBottom w:val="0"/>
      <w:divBdr>
        <w:top w:val="none" w:sz="0" w:space="0" w:color="auto"/>
        <w:left w:val="none" w:sz="0" w:space="0" w:color="auto"/>
        <w:bottom w:val="none" w:sz="0" w:space="0" w:color="auto"/>
        <w:right w:val="none" w:sz="0" w:space="0" w:color="auto"/>
      </w:divBdr>
    </w:div>
    <w:div w:id="57091759">
      <w:bodyDiv w:val="1"/>
      <w:marLeft w:val="0"/>
      <w:marRight w:val="0"/>
      <w:marTop w:val="0"/>
      <w:marBottom w:val="0"/>
      <w:divBdr>
        <w:top w:val="none" w:sz="0" w:space="0" w:color="auto"/>
        <w:left w:val="none" w:sz="0" w:space="0" w:color="auto"/>
        <w:bottom w:val="none" w:sz="0" w:space="0" w:color="auto"/>
        <w:right w:val="none" w:sz="0" w:space="0" w:color="auto"/>
      </w:divBdr>
    </w:div>
    <w:div w:id="57439061">
      <w:bodyDiv w:val="1"/>
      <w:marLeft w:val="0"/>
      <w:marRight w:val="0"/>
      <w:marTop w:val="0"/>
      <w:marBottom w:val="0"/>
      <w:divBdr>
        <w:top w:val="none" w:sz="0" w:space="0" w:color="auto"/>
        <w:left w:val="none" w:sz="0" w:space="0" w:color="auto"/>
        <w:bottom w:val="none" w:sz="0" w:space="0" w:color="auto"/>
        <w:right w:val="none" w:sz="0" w:space="0" w:color="auto"/>
      </w:divBdr>
    </w:div>
    <w:div w:id="59519227">
      <w:bodyDiv w:val="1"/>
      <w:marLeft w:val="0"/>
      <w:marRight w:val="0"/>
      <w:marTop w:val="0"/>
      <w:marBottom w:val="0"/>
      <w:divBdr>
        <w:top w:val="none" w:sz="0" w:space="0" w:color="auto"/>
        <w:left w:val="none" w:sz="0" w:space="0" w:color="auto"/>
        <w:bottom w:val="none" w:sz="0" w:space="0" w:color="auto"/>
        <w:right w:val="none" w:sz="0" w:space="0" w:color="auto"/>
      </w:divBdr>
    </w:div>
    <w:div w:id="64381740">
      <w:bodyDiv w:val="1"/>
      <w:marLeft w:val="0"/>
      <w:marRight w:val="0"/>
      <w:marTop w:val="0"/>
      <w:marBottom w:val="0"/>
      <w:divBdr>
        <w:top w:val="none" w:sz="0" w:space="0" w:color="auto"/>
        <w:left w:val="none" w:sz="0" w:space="0" w:color="auto"/>
        <w:bottom w:val="none" w:sz="0" w:space="0" w:color="auto"/>
        <w:right w:val="none" w:sz="0" w:space="0" w:color="auto"/>
      </w:divBdr>
    </w:div>
    <w:div w:id="67502914">
      <w:bodyDiv w:val="1"/>
      <w:marLeft w:val="0"/>
      <w:marRight w:val="0"/>
      <w:marTop w:val="0"/>
      <w:marBottom w:val="0"/>
      <w:divBdr>
        <w:top w:val="none" w:sz="0" w:space="0" w:color="auto"/>
        <w:left w:val="none" w:sz="0" w:space="0" w:color="auto"/>
        <w:bottom w:val="none" w:sz="0" w:space="0" w:color="auto"/>
        <w:right w:val="none" w:sz="0" w:space="0" w:color="auto"/>
      </w:divBdr>
    </w:div>
    <w:div w:id="73670133">
      <w:bodyDiv w:val="1"/>
      <w:marLeft w:val="0"/>
      <w:marRight w:val="0"/>
      <w:marTop w:val="0"/>
      <w:marBottom w:val="0"/>
      <w:divBdr>
        <w:top w:val="none" w:sz="0" w:space="0" w:color="auto"/>
        <w:left w:val="none" w:sz="0" w:space="0" w:color="auto"/>
        <w:bottom w:val="none" w:sz="0" w:space="0" w:color="auto"/>
        <w:right w:val="none" w:sz="0" w:space="0" w:color="auto"/>
      </w:divBdr>
    </w:div>
    <w:div w:id="75323001">
      <w:bodyDiv w:val="1"/>
      <w:marLeft w:val="0"/>
      <w:marRight w:val="0"/>
      <w:marTop w:val="0"/>
      <w:marBottom w:val="0"/>
      <w:divBdr>
        <w:top w:val="none" w:sz="0" w:space="0" w:color="auto"/>
        <w:left w:val="none" w:sz="0" w:space="0" w:color="auto"/>
        <w:bottom w:val="none" w:sz="0" w:space="0" w:color="auto"/>
        <w:right w:val="none" w:sz="0" w:space="0" w:color="auto"/>
      </w:divBdr>
    </w:div>
    <w:div w:id="75791761">
      <w:bodyDiv w:val="1"/>
      <w:marLeft w:val="0"/>
      <w:marRight w:val="0"/>
      <w:marTop w:val="0"/>
      <w:marBottom w:val="0"/>
      <w:divBdr>
        <w:top w:val="none" w:sz="0" w:space="0" w:color="auto"/>
        <w:left w:val="none" w:sz="0" w:space="0" w:color="auto"/>
        <w:bottom w:val="none" w:sz="0" w:space="0" w:color="auto"/>
        <w:right w:val="none" w:sz="0" w:space="0" w:color="auto"/>
      </w:divBdr>
    </w:div>
    <w:div w:id="77754521">
      <w:bodyDiv w:val="1"/>
      <w:marLeft w:val="0"/>
      <w:marRight w:val="0"/>
      <w:marTop w:val="0"/>
      <w:marBottom w:val="0"/>
      <w:divBdr>
        <w:top w:val="none" w:sz="0" w:space="0" w:color="auto"/>
        <w:left w:val="none" w:sz="0" w:space="0" w:color="auto"/>
        <w:bottom w:val="none" w:sz="0" w:space="0" w:color="auto"/>
        <w:right w:val="none" w:sz="0" w:space="0" w:color="auto"/>
      </w:divBdr>
    </w:div>
    <w:div w:id="79104417">
      <w:bodyDiv w:val="1"/>
      <w:marLeft w:val="0"/>
      <w:marRight w:val="0"/>
      <w:marTop w:val="0"/>
      <w:marBottom w:val="0"/>
      <w:divBdr>
        <w:top w:val="none" w:sz="0" w:space="0" w:color="auto"/>
        <w:left w:val="none" w:sz="0" w:space="0" w:color="auto"/>
        <w:bottom w:val="none" w:sz="0" w:space="0" w:color="auto"/>
        <w:right w:val="none" w:sz="0" w:space="0" w:color="auto"/>
      </w:divBdr>
    </w:div>
    <w:div w:id="80293777">
      <w:bodyDiv w:val="1"/>
      <w:marLeft w:val="0"/>
      <w:marRight w:val="0"/>
      <w:marTop w:val="0"/>
      <w:marBottom w:val="0"/>
      <w:divBdr>
        <w:top w:val="none" w:sz="0" w:space="0" w:color="auto"/>
        <w:left w:val="none" w:sz="0" w:space="0" w:color="auto"/>
        <w:bottom w:val="none" w:sz="0" w:space="0" w:color="auto"/>
        <w:right w:val="none" w:sz="0" w:space="0" w:color="auto"/>
      </w:divBdr>
    </w:div>
    <w:div w:id="80756858">
      <w:bodyDiv w:val="1"/>
      <w:marLeft w:val="0"/>
      <w:marRight w:val="0"/>
      <w:marTop w:val="0"/>
      <w:marBottom w:val="0"/>
      <w:divBdr>
        <w:top w:val="none" w:sz="0" w:space="0" w:color="auto"/>
        <w:left w:val="none" w:sz="0" w:space="0" w:color="auto"/>
        <w:bottom w:val="none" w:sz="0" w:space="0" w:color="auto"/>
        <w:right w:val="none" w:sz="0" w:space="0" w:color="auto"/>
      </w:divBdr>
    </w:div>
    <w:div w:id="84963156">
      <w:bodyDiv w:val="1"/>
      <w:marLeft w:val="0"/>
      <w:marRight w:val="0"/>
      <w:marTop w:val="0"/>
      <w:marBottom w:val="0"/>
      <w:divBdr>
        <w:top w:val="none" w:sz="0" w:space="0" w:color="auto"/>
        <w:left w:val="none" w:sz="0" w:space="0" w:color="auto"/>
        <w:bottom w:val="none" w:sz="0" w:space="0" w:color="auto"/>
        <w:right w:val="none" w:sz="0" w:space="0" w:color="auto"/>
      </w:divBdr>
    </w:div>
    <w:div w:id="87119614">
      <w:bodyDiv w:val="1"/>
      <w:marLeft w:val="0"/>
      <w:marRight w:val="0"/>
      <w:marTop w:val="0"/>
      <w:marBottom w:val="0"/>
      <w:divBdr>
        <w:top w:val="none" w:sz="0" w:space="0" w:color="auto"/>
        <w:left w:val="none" w:sz="0" w:space="0" w:color="auto"/>
        <w:bottom w:val="none" w:sz="0" w:space="0" w:color="auto"/>
        <w:right w:val="none" w:sz="0" w:space="0" w:color="auto"/>
      </w:divBdr>
    </w:div>
    <w:div w:id="88623758">
      <w:bodyDiv w:val="1"/>
      <w:marLeft w:val="0"/>
      <w:marRight w:val="0"/>
      <w:marTop w:val="0"/>
      <w:marBottom w:val="0"/>
      <w:divBdr>
        <w:top w:val="none" w:sz="0" w:space="0" w:color="auto"/>
        <w:left w:val="none" w:sz="0" w:space="0" w:color="auto"/>
        <w:bottom w:val="none" w:sz="0" w:space="0" w:color="auto"/>
        <w:right w:val="none" w:sz="0" w:space="0" w:color="auto"/>
      </w:divBdr>
    </w:div>
    <w:div w:id="89668792">
      <w:bodyDiv w:val="1"/>
      <w:marLeft w:val="0"/>
      <w:marRight w:val="0"/>
      <w:marTop w:val="0"/>
      <w:marBottom w:val="0"/>
      <w:divBdr>
        <w:top w:val="none" w:sz="0" w:space="0" w:color="auto"/>
        <w:left w:val="none" w:sz="0" w:space="0" w:color="auto"/>
        <w:bottom w:val="none" w:sz="0" w:space="0" w:color="auto"/>
        <w:right w:val="none" w:sz="0" w:space="0" w:color="auto"/>
      </w:divBdr>
    </w:div>
    <w:div w:id="90244150">
      <w:bodyDiv w:val="1"/>
      <w:marLeft w:val="0"/>
      <w:marRight w:val="0"/>
      <w:marTop w:val="0"/>
      <w:marBottom w:val="0"/>
      <w:divBdr>
        <w:top w:val="none" w:sz="0" w:space="0" w:color="auto"/>
        <w:left w:val="none" w:sz="0" w:space="0" w:color="auto"/>
        <w:bottom w:val="none" w:sz="0" w:space="0" w:color="auto"/>
        <w:right w:val="none" w:sz="0" w:space="0" w:color="auto"/>
      </w:divBdr>
    </w:div>
    <w:div w:id="92167153">
      <w:bodyDiv w:val="1"/>
      <w:marLeft w:val="0"/>
      <w:marRight w:val="0"/>
      <w:marTop w:val="0"/>
      <w:marBottom w:val="0"/>
      <w:divBdr>
        <w:top w:val="none" w:sz="0" w:space="0" w:color="auto"/>
        <w:left w:val="none" w:sz="0" w:space="0" w:color="auto"/>
        <w:bottom w:val="none" w:sz="0" w:space="0" w:color="auto"/>
        <w:right w:val="none" w:sz="0" w:space="0" w:color="auto"/>
      </w:divBdr>
    </w:div>
    <w:div w:id="92288403">
      <w:bodyDiv w:val="1"/>
      <w:marLeft w:val="0"/>
      <w:marRight w:val="0"/>
      <w:marTop w:val="0"/>
      <w:marBottom w:val="0"/>
      <w:divBdr>
        <w:top w:val="none" w:sz="0" w:space="0" w:color="auto"/>
        <w:left w:val="none" w:sz="0" w:space="0" w:color="auto"/>
        <w:bottom w:val="none" w:sz="0" w:space="0" w:color="auto"/>
        <w:right w:val="none" w:sz="0" w:space="0" w:color="auto"/>
      </w:divBdr>
    </w:div>
    <w:div w:id="95831644">
      <w:bodyDiv w:val="1"/>
      <w:marLeft w:val="0"/>
      <w:marRight w:val="0"/>
      <w:marTop w:val="0"/>
      <w:marBottom w:val="0"/>
      <w:divBdr>
        <w:top w:val="none" w:sz="0" w:space="0" w:color="auto"/>
        <w:left w:val="none" w:sz="0" w:space="0" w:color="auto"/>
        <w:bottom w:val="none" w:sz="0" w:space="0" w:color="auto"/>
        <w:right w:val="none" w:sz="0" w:space="0" w:color="auto"/>
      </w:divBdr>
    </w:div>
    <w:div w:id="96021672">
      <w:bodyDiv w:val="1"/>
      <w:marLeft w:val="0"/>
      <w:marRight w:val="0"/>
      <w:marTop w:val="0"/>
      <w:marBottom w:val="0"/>
      <w:divBdr>
        <w:top w:val="none" w:sz="0" w:space="0" w:color="auto"/>
        <w:left w:val="none" w:sz="0" w:space="0" w:color="auto"/>
        <w:bottom w:val="none" w:sz="0" w:space="0" w:color="auto"/>
        <w:right w:val="none" w:sz="0" w:space="0" w:color="auto"/>
      </w:divBdr>
    </w:div>
    <w:div w:id="97334541">
      <w:bodyDiv w:val="1"/>
      <w:marLeft w:val="0"/>
      <w:marRight w:val="0"/>
      <w:marTop w:val="0"/>
      <w:marBottom w:val="0"/>
      <w:divBdr>
        <w:top w:val="none" w:sz="0" w:space="0" w:color="auto"/>
        <w:left w:val="none" w:sz="0" w:space="0" w:color="auto"/>
        <w:bottom w:val="none" w:sz="0" w:space="0" w:color="auto"/>
        <w:right w:val="none" w:sz="0" w:space="0" w:color="auto"/>
      </w:divBdr>
    </w:div>
    <w:div w:id="99615847">
      <w:bodyDiv w:val="1"/>
      <w:marLeft w:val="0"/>
      <w:marRight w:val="0"/>
      <w:marTop w:val="0"/>
      <w:marBottom w:val="0"/>
      <w:divBdr>
        <w:top w:val="none" w:sz="0" w:space="0" w:color="auto"/>
        <w:left w:val="none" w:sz="0" w:space="0" w:color="auto"/>
        <w:bottom w:val="none" w:sz="0" w:space="0" w:color="auto"/>
        <w:right w:val="none" w:sz="0" w:space="0" w:color="auto"/>
      </w:divBdr>
    </w:div>
    <w:div w:id="108354959">
      <w:bodyDiv w:val="1"/>
      <w:marLeft w:val="0"/>
      <w:marRight w:val="0"/>
      <w:marTop w:val="0"/>
      <w:marBottom w:val="0"/>
      <w:divBdr>
        <w:top w:val="none" w:sz="0" w:space="0" w:color="auto"/>
        <w:left w:val="none" w:sz="0" w:space="0" w:color="auto"/>
        <w:bottom w:val="none" w:sz="0" w:space="0" w:color="auto"/>
        <w:right w:val="none" w:sz="0" w:space="0" w:color="auto"/>
      </w:divBdr>
    </w:div>
    <w:div w:id="109328105">
      <w:bodyDiv w:val="1"/>
      <w:marLeft w:val="0"/>
      <w:marRight w:val="0"/>
      <w:marTop w:val="0"/>
      <w:marBottom w:val="0"/>
      <w:divBdr>
        <w:top w:val="none" w:sz="0" w:space="0" w:color="auto"/>
        <w:left w:val="none" w:sz="0" w:space="0" w:color="auto"/>
        <w:bottom w:val="none" w:sz="0" w:space="0" w:color="auto"/>
        <w:right w:val="none" w:sz="0" w:space="0" w:color="auto"/>
      </w:divBdr>
    </w:div>
    <w:div w:id="112601517">
      <w:bodyDiv w:val="1"/>
      <w:marLeft w:val="0"/>
      <w:marRight w:val="0"/>
      <w:marTop w:val="0"/>
      <w:marBottom w:val="0"/>
      <w:divBdr>
        <w:top w:val="none" w:sz="0" w:space="0" w:color="auto"/>
        <w:left w:val="none" w:sz="0" w:space="0" w:color="auto"/>
        <w:bottom w:val="none" w:sz="0" w:space="0" w:color="auto"/>
        <w:right w:val="none" w:sz="0" w:space="0" w:color="auto"/>
      </w:divBdr>
    </w:div>
    <w:div w:id="113065197">
      <w:bodyDiv w:val="1"/>
      <w:marLeft w:val="0"/>
      <w:marRight w:val="0"/>
      <w:marTop w:val="0"/>
      <w:marBottom w:val="0"/>
      <w:divBdr>
        <w:top w:val="none" w:sz="0" w:space="0" w:color="auto"/>
        <w:left w:val="none" w:sz="0" w:space="0" w:color="auto"/>
        <w:bottom w:val="none" w:sz="0" w:space="0" w:color="auto"/>
        <w:right w:val="none" w:sz="0" w:space="0" w:color="auto"/>
      </w:divBdr>
    </w:div>
    <w:div w:id="115296255">
      <w:bodyDiv w:val="1"/>
      <w:marLeft w:val="0"/>
      <w:marRight w:val="0"/>
      <w:marTop w:val="0"/>
      <w:marBottom w:val="0"/>
      <w:divBdr>
        <w:top w:val="none" w:sz="0" w:space="0" w:color="auto"/>
        <w:left w:val="none" w:sz="0" w:space="0" w:color="auto"/>
        <w:bottom w:val="none" w:sz="0" w:space="0" w:color="auto"/>
        <w:right w:val="none" w:sz="0" w:space="0" w:color="auto"/>
      </w:divBdr>
    </w:div>
    <w:div w:id="117143762">
      <w:bodyDiv w:val="1"/>
      <w:marLeft w:val="0"/>
      <w:marRight w:val="0"/>
      <w:marTop w:val="0"/>
      <w:marBottom w:val="0"/>
      <w:divBdr>
        <w:top w:val="none" w:sz="0" w:space="0" w:color="auto"/>
        <w:left w:val="none" w:sz="0" w:space="0" w:color="auto"/>
        <w:bottom w:val="none" w:sz="0" w:space="0" w:color="auto"/>
        <w:right w:val="none" w:sz="0" w:space="0" w:color="auto"/>
      </w:divBdr>
    </w:div>
    <w:div w:id="120152864">
      <w:bodyDiv w:val="1"/>
      <w:marLeft w:val="0"/>
      <w:marRight w:val="0"/>
      <w:marTop w:val="0"/>
      <w:marBottom w:val="0"/>
      <w:divBdr>
        <w:top w:val="none" w:sz="0" w:space="0" w:color="auto"/>
        <w:left w:val="none" w:sz="0" w:space="0" w:color="auto"/>
        <w:bottom w:val="none" w:sz="0" w:space="0" w:color="auto"/>
        <w:right w:val="none" w:sz="0" w:space="0" w:color="auto"/>
      </w:divBdr>
    </w:div>
    <w:div w:id="130948645">
      <w:bodyDiv w:val="1"/>
      <w:marLeft w:val="0"/>
      <w:marRight w:val="0"/>
      <w:marTop w:val="0"/>
      <w:marBottom w:val="0"/>
      <w:divBdr>
        <w:top w:val="none" w:sz="0" w:space="0" w:color="auto"/>
        <w:left w:val="none" w:sz="0" w:space="0" w:color="auto"/>
        <w:bottom w:val="none" w:sz="0" w:space="0" w:color="auto"/>
        <w:right w:val="none" w:sz="0" w:space="0" w:color="auto"/>
      </w:divBdr>
    </w:div>
    <w:div w:id="132064679">
      <w:bodyDiv w:val="1"/>
      <w:marLeft w:val="0"/>
      <w:marRight w:val="0"/>
      <w:marTop w:val="0"/>
      <w:marBottom w:val="0"/>
      <w:divBdr>
        <w:top w:val="none" w:sz="0" w:space="0" w:color="auto"/>
        <w:left w:val="none" w:sz="0" w:space="0" w:color="auto"/>
        <w:bottom w:val="none" w:sz="0" w:space="0" w:color="auto"/>
        <w:right w:val="none" w:sz="0" w:space="0" w:color="auto"/>
      </w:divBdr>
    </w:div>
    <w:div w:id="132991433">
      <w:bodyDiv w:val="1"/>
      <w:marLeft w:val="0"/>
      <w:marRight w:val="0"/>
      <w:marTop w:val="0"/>
      <w:marBottom w:val="0"/>
      <w:divBdr>
        <w:top w:val="none" w:sz="0" w:space="0" w:color="auto"/>
        <w:left w:val="none" w:sz="0" w:space="0" w:color="auto"/>
        <w:bottom w:val="none" w:sz="0" w:space="0" w:color="auto"/>
        <w:right w:val="none" w:sz="0" w:space="0" w:color="auto"/>
      </w:divBdr>
    </w:div>
    <w:div w:id="134688779">
      <w:bodyDiv w:val="1"/>
      <w:marLeft w:val="0"/>
      <w:marRight w:val="0"/>
      <w:marTop w:val="0"/>
      <w:marBottom w:val="0"/>
      <w:divBdr>
        <w:top w:val="none" w:sz="0" w:space="0" w:color="auto"/>
        <w:left w:val="none" w:sz="0" w:space="0" w:color="auto"/>
        <w:bottom w:val="none" w:sz="0" w:space="0" w:color="auto"/>
        <w:right w:val="none" w:sz="0" w:space="0" w:color="auto"/>
      </w:divBdr>
    </w:div>
    <w:div w:id="137697070">
      <w:bodyDiv w:val="1"/>
      <w:marLeft w:val="0"/>
      <w:marRight w:val="0"/>
      <w:marTop w:val="0"/>
      <w:marBottom w:val="0"/>
      <w:divBdr>
        <w:top w:val="none" w:sz="0" w:space="0" w:color="auto"/>
        <w:left w:val="none" w:sz="0" w:space="0" w:color="auto"/>
        <w:bottom w:val="none" w:sz="0" w:space="0" w:color="auto"/>
        <w:right w:val="none" w:sz="0" w:space="0" w:color="auto"/>
      </w:divBdr>
    </w:div>
    <w:div w:id="140386796">
      <w:bodyDiv w:val="1"/>
      <w:marLeft w:val="0"/>
      <w:marRight w:val="0"/>
      <w:marTop w:val="0"/>
      <w:marBottom w:val="0"/>
      <w:divBdr>
        <w:top w:val="none" w:sz="0" w:space="0" w:color="auto"/>
        <w:left w:val="none" w:sz="0" w:space="0" w:color="auto"/>
        <w:bottom w:val="none" w:sz="0" w:space="0" w:color="auto"/>
        <w:right w:val="none" w:sz="0" w:space="0" w:color="auto"/>
      </w:divBdr>
    </w:div>
    <w:div w:id="140849389">
      <w:bodyDiv w:val="1"/>
      <w:marLeft w:val="0"/>
      <w:marRight w:val="0"/>
      <w:marTop w:val="0"/>
      <w:marBottom w:val="0"/>
      <w:divBdr>
        <w:top w:val="none" w:sz="0" w:space="0" w:color="auto"/>
        <w:left w:val="none" w:sz="0" w:space="0" w:color="auto"/>
        <w:bottom w:val="none" w:sz="0" w:space="0" w:color="auto"/>
        <w:right w:val="none" w:sz="0" w:space="0" w:color="auto"/>
      </w:divBdr>
    </w:div>
    <w:div w:id="146829084">
      <w:bodyDiv w:val="1"/>
      <w:marLeft w:val="0"/>
      <w:marRight w:val="0"/>
      <w:marTop w:val="0"/>
      <w:marBottom w:val="0"/>
      <w:divBdr>
        <w:top w:val="none" w:sz="0" w:space="0" w:color="auto"/>
        <w:left w:val="none" w:sz="0" w:space="0" w:color="auto"/>
        <w:bottom w:val="none" w:sz="0" w:space="0" w:color="auto"/>
        <w:right w:val="none" w:sz="0" w:space="0" w:color="auto"/>
      </w:divBdr>
    </w:div>
    <w:div w:id="147745649">
      <w:bodyDiv w:val="1"/>
      <w:marLeft w:val="0"/>
      <w:marRight w:val="0"/>
      <w:marTop w:val="0"/>
      <w:marBottom w:val="0"/>
      <w:divBdr>
        <w:top w:val="none" w:sz="0" w:space="0" w:color="auto"/>
        <w:left w:val="none" w:sz="0" w:space="0" w:color="auto"/>
        <w:bottom w:val="none" w:sz="0" w:space="0" w:color="auto"/>
        <w:right w:val="none" w:sz="0" w:space="0" w:color="auto"/>
      </w:divBdr>
    </w:div>
    <w:div w:id="149711019">
      <w:bodyDiv w:val="1"/>
      <w:marLeft w:val="0"/>
      <w:marRight w:val="0"/>
      <w:marTop w:val="0"/>
      <w:marBottom w:val="0"/>
      <w:divBdr>
        <w:top w:val="none" w:sz="0" w:space="0" w:color="auto"/>
        <w:left w:val="none" w:sz="0" w:space="0" w:color="auto"/>
        <w:bottom w:val="none" w:sz="0" w:space="0" w:color="auto"/>
        <w:right w:val="none" w:sz="0" w:space="0" w:color="auto"/>
      </w:divBdr>
    </w:div>
    <w:div w:id="152769035">
      <w:bodyDiv w:val="1"/>
      <w:marLeft w:val="0"/>
      <w:marRight w:val="0"/>
      <w:marTop w:val="0"/>
      <w:marBottom w:val="0"/>
      <w:divBdr>
        <w:top w:val="none" w:sz="0" w:space="0" w:color="auto"/>
        <w:left w:val="none" w:sz="0" w:space="0" w:color="auto"/>
        <w:bottom w:val="none" w:sz="0" w:space="0" w:color="auto"/>
        <w:right w:val="none" w:sz="0" w:space="0" w:color="auto"/>
      </w:divBdr>
    </w:div>
    <w:div w:id="153305823">
      <w:bodyDiv w:val="1"/>
      <w:marLeft w:val="0"/>
      <w:marRight w:val="0"/>
      <w:marTop w:val="0"/>
      <w:marBottom w:val="0"/>
      <w:divBdr>
        <w:top w:val="none" w:sz="0" w:space="0" w:color="auto"/>
        <w:left w:val="none" w:sz="0" w:space="0" w:color="auto"/>
        <w:bottom w:val="none" w:sz="0" w:space="0" w:color="auto"/>
        <w:right w:val="none" w:sz="0" w:space="0" w:color="auto"/>
      </w:divBdr>
    </w:div>
    <w:div w:id="154538764">
      <w:bodyDiv w:val="1"/>
      <w:marLeft w:val="0"/>
      <w:marRight w:val="0"/>
      <w:marTop w:val="0"/>
      <w:marBottom w:val="0"/>
      <w:divBdr>
        <w:top w:val="none" w:sz="0" w:space="0" w:color="auto"/>
        <w:left w:val="none" w:sz="0" w:space="0" w:color="auto"/>
        <w:bottom w:val="none" w:sz="0" w:space="0" w:color="auto"/>
        <w:right w:val="none" w:sz="0" w:space="0" w:color="auto"/>
      </w:divBdr>
    </w:div>
    <w:div w:id="154805780">
      <w:bodyDiv w:val="1"/>
      <w:marLeft w:val="0"/>
      <w:marRight w:val="0"/>
      <w:marTop w:val="0"/>
      <w:marBottom w:val="0"/>
      <w:divBdr>
        <w:top w:val="none" w:sz="0" w:space="0" w:color="auto"/>
        <w:left w:val="none" w:sz="0" w:space="0" w:color="auto"/>
        <w:bottom w:val="none" w:sz="0" w:space="0" w:color="auto"/>
        <w:right w:val="none" w:sz="0" w:space="0" w:color="auto"/>
      </w:divBdr>
    </w:div>
    <w:div w:id="155220901">
      <w:bodyDiv w:val="1"/>
      <w:marLeft w:val="0"/>
      <w:marRight w:val="0"/>
      <w:marTop w:val="0"/>
      <w:marBottom w:val="0"/>
      <w:divBdr>
        <w:top w:val="none" w:sz="0" w:space="0" w:color="auto"/>
        <w:left w:val="none" w:sz="0" w:space="0" w:color="auto"/>
        <w:bottom w:val="none" w:sz="0" w:space="0" w:color="auto"/>
        <w:right w:val="none" w:sz="0" w:space="0" w:color="auto"/>
      </w:divBdr>
    </w:div>
    <w:div w:id="155461545">
      <w:bodyDiv w:val="1"/>
      <w:marLeft w:val="0"/>
      <w:marRight w:val="0"/>
      <w:marTop w:val="0"/>
      <w:marBottom w:val="0"/>
      <w:divBdr>
        <w:top w:val="none" w:sz="0" w:space="0" w:color="auto"/>
        <w:left w:val="none" w:sz="0" w:space="0" w:color="auto"/>
        <w:bottom w:val="none" w:sz="0" w:space="0" w:color="auto"/>
        <w:right w:val="none" w:sz="0" w:space="0" w:color="auto"/>
      </w:divBdr>
    </w:div>
    <w:div w:id="164906403">
      <w:bodyDiv w:val="1"/>
      <w:marLeft w:val="0"/>
      <w:marRight w:val="0"/>
      <w:marTop w:val="0"/>
      <w:marBottom w:val="0"/>
      <w:divBdr>
        <w:top w:val="none" w:sz="0" w:space="0" w:color="auto"/>
        <w:left w:val="none" w:sz="0" w:space="0" w:color="auto"/>
        <w:bottom w:val="none" w:sz="0" w:space="0" w:color="auto"/>
        <w:right w:val="none" w:sz="0" w:space="0" w:color="auto"/>
      </w:divBdr>
    </w:div>
    <w:div w:id="172108490">
      <w:bodyDiv w:val="1"/>
      <w:marLeft w:val="0"/>
      <w:marRight w:val="0"/>
      <w:marTop w:val="0"/>
      <w:marBottom w:val="0"/>
      <w:divBdr>
        <w:top w:val="none" w:sz="0" w:space="0" w:color="auto"/>
        <w:left w:val="none" w:sz="0" w:space="0" w:color="auto"/>
        <w:bottom w:val="none" w:sz="0" w:space="0" w:color="auto"/>
        <w:right w:val="none" w:sz="0" w:space="0" w:color="auto"/>
      </w:divBdr>
    </w:div>
    <w:div w:id="172233442">
      <w:bodyDiv w:val="1"/>
      <w:marLeft w:val="0"/>
      <w:marRight w:val="0"/>
      <w:marTop w:val="0"/>
      <w:marBottom w:val="0"/>
      <w:divBdr>
        <w:top w:val="none" w:sz="0" w:space="0" w:color="auto"/>
        <w:left w:val="none" w:sz="0" w:space="0" w:color="auto"/>
        <w:bottom w:val="none" w:sz="0" w:space="0" w:color="auto"/>
        <w:right w:val="none" w:sz="0" w:space="0" w:color="auto"/>
      </w:divBdr>
    </w:div>
    <w:div w:id="172573164">
      <w:bodyDiv w:val="1"/>
      <w:marLeft w:val="0"/>
      <w:marRight w:val="0"/>
      <w:marTop w:val="0"/>
      <w:marBottom w:val="0"/>
      <w:divBdr>
        <w:top w:val="none" w:sz="0" w:space="0" w:color="auto"/>
        <w:left w:val="none" w:sz="0" w:space="0" w:color="auto"/>
        <w:bottom w:val="none" w:sz="0" w:space="0" w:color="auto"/>
        <w:right w:val="none" w:sz="0" w:space="0" w:color="auto"/>
      </w:divBdr>
    </w:div>
    <w:div w:id="176963370">
      <w:bodyDiv w:val="1"/>
      <w:marLeft w:val="0"/>
      <w:marRight w:val="0"/>
      <w:marTop w:val="0"/>
      <w:marBottom w:val="0"/>
      <w:divBdr>
        <w:top w:val="none" w:sz="0" w:space="0" w:color="auto"/>
        <w:left w:val="none" w:sz="0" w:space="0" w:color="auto"/>
        <w:bottom w:val="none" w:sz="0" w:space="0" w:color="auto"/>
        <w:right w:val="none" w:sz="0" w:space="0" w:color="auto"/>
      </w:divBdr>
    </w:div>
    <w:div w:id="179050508">
      <w:bodyDiv w:val="1"/>
      <w:marLeft w:val="0"/>
      <w:marRight w:val="0"/>
      <w:marTop w:val="0"/>
      <w:marBottom w:val="0"/>
      <w:divBdr>
        <w:top w:val="none" w:sz="0" w:space="0" w:color="auto"/>
        <w:left w:val="none" w:sz="0" w:space="0" w:color="auto"/>
        <w:bottom w:val="none" w:sz="0" w:space="0" w:color="auto"/>
        <w:right w:val="none" w:sz="0" w:space="0" w:color="auto"/>
      </w:divBdr>
    </w:div>
    <w:div w:id="179200644">
      <w:bodyDiv w:val="1"/>
      <w:marLeft w:val="0"/>
      <w:marRight w:val="0"/>
      <w:marTop w:val="0"/>
      <w:marBottom w:val="0"/>
      <w:divBdr>
        <w:top w:val="none" w:sz="0" w:space="0" w:color="auto"/>
        <w:left w:val="none" w:sz="0" w:space="0" w:color="auto"/>
        <w:bottom w:val="none" w:sz="0" w:space="0" w:color="auto"/>
        <w:right w:val="none" w:sz="0" w:space="0" w:color="auto"/>
      </w:divBdr>
    </w:div>
    <w:div w:id="179321962">
      <w:bodyDiv w:val="1"/>
      <w:marLeft w:val="0"/>
      <w:marRight w:val="0"/>
      <w:marTop w:val="0"/>
      <w:marBottom w:val="0"/>
      <w:divBdr>
        <w:top w:val="none" w:sz="0" w:space="0" w:color="auto"/>
        <w:left w:val="none" w:sz="0" w:space="0" w:color="auto"/>
        <w:bottom w:val="none" w:sz="0" w:space="0" w:color="auto"/>
        <w:right w:val="none" w:sz="0" w:space="0" w:color="auto"/>
      </w:divBdr>
    </w:div>
    <w:div w:id="180436518">
      <w:bodyDiv w:val="1"/>
      <w:marLeft w:val="0"/>
      <w:marRight w:val="0"/>
      <w:marTop w:val="0"/>
      <w:marBottom w:val="0"/>
      <w:divBdr>
        <w:top w:val="none" w:sz="0" w:space="0" w:color="auto"/>
        <w:left w:val="none" w:sz="0" w:space="0" w:color="auto"/>
        <w:bottom w:val="none" w:sz="0" w:space="0" w:color="auto"/>
        <w:right w:val="none" w:sz="0" w:space="0" w:color="auto"/>
      </w:divBdr>
    </w:div>
    <w:div w:id="181168664">
      <w:bodyDiv w:val="1"/>
      <w:marLeft w:val="0"/>
      <w:marRight w:val="0"/>
      <w:marTop w:val="0"/>
      <w:marBottom w:val="0"/>
      <w:divBdr>
        <w:top w:val="none" w:sz="0" w:space="0" w:color="auto"/>
        <w:left w:val="none" w:sz="0" w:space="0" w:color="auto"/>
        <w:bottom w:val="none" w:sz="0" w:space="0" w:color="auto"/>
        <w:right w:val="none" w:sz="0" w:space="0" w:color="auto"/>
      </w:divBdr>
    </w:div>
    <w:div w:id="182212074">
      <w:bodyDiv w:val="1"/>
      <w:marLeft w:val="0"/>
      <w:marRight w:val="0"/>
      <w:marTop w:val="0"/>
      <w:marBottom w:val="0"/>
      <w:divBdr>
        <w:top w:val="none" w:sz="0" w:space="0" w:color="auto"/>
        <w:left w:val="none" w:sz="0" w:space="0" w:color="auto"/>
        <w:bottom w:val="none" w:sz="0" w:space="0" w:color="auto"/>
        <w:right w:val="none" w:sz="0" w:space="0" w:color="auto"/>
      </w:divBdr>
    </w:div>
    <w:div w:id="182286643">
      <w:bodyDiv w:val="1"/>
      <w:marLeft w:val="0"/>
      <w:marRight w:val="0"/>
      <w:marTop w:val="0"/>
      <w:marBottom w:val="0"/>
      <w:divBdr>
        <w:top w:val="none" w:sz="0" w:space="0" w:color="auto"/>
        <w:left w:val="none" w:sz="0" w:space="0" w:color="auto"/>
        <w:bottom w:val="none" w:sz="0" w:space="0" w:color="auto"/>
        <w:right w:val="none" w:sz="0" w:space="0" w:color="auto"/>
      </w:divBdr>
    </w:div>
    <w:div w:id="183789846">
      <w:bodyDiv w:val="1"/>
      <w:marLeft w:val="0"/>
      <w:marRight w:val="0"/>
      <w:marTop w:val="0"/>
      <w:marBottom w:val="0"/>
      <w:divBdr>
        <w:top w:val="none" w:sz="0" w:space="0" w:color="auto"/>
        <w:left w:val="none" w:sz="0" w:space="0" w:color="auto"/>
        <w:bottom w:val="none" w:sz="0" w:space="0" w:color="auto"/>
        <w:right w:val="none" w:sz="0" w:space="0" w:color="auto"/>
      </w:divBdr>
    </w:div>
    <w:div w:id="184097518">
      <w:bodyDiv w:val="1"/>
      <w:marLeft w:val="0"/>
      <w:marRight w:val="0"/>
      <w:marTop w:val="0"/>
      <w:marBottom w:val="0"/>
      <w:divBdr>
        <w:top w:val="none" w:sz="0" w:space="0" w:color="auto"/>
        <w:left w:val="none" w:sz="0" w:space="0" w:color="auto"/>
        <w:bottom w:val="none" w:sz="0" w:space="0" w:color="auto"/>
        <w:right w:val="none" w:sz="0" w:space="0" w:color="auto"/>
      </w:divBdr>
    </w:div>
    <w:div w:id="185601686">
      <w:bodyDiv w:val="1"/>
      <w:marLeft w:val="0"/>
      <w:marRight w:val="0"/>
      <w:marTop w:val="0"/>
      <w:marBottom w:val="0"/>
      <w:divBdr>
        <w:top w:val="none" w:sz="0" w:space="0" w:color="auto"/>
        <w:left w:val="none" w:sz="0" w:space="0" w:color="auto"/>
        <w:bottom w:val="none" w:sz="0" w:space="0" w:color="auto"/>
        <w:right w:val="none" w:sz="0" w:space="0" w:color="auto"/>
      </w:divBdr>
    </w:div>
    <w:div w:id="186338452">
      <w:bodyDiv w:val="1"/>
      <w:marLeft w:val="0"/>
      <w:marRight w:val="0"/>
      <w:marTop w:val="0"/>
      <w:marBottom w:val="0"/>
      <w:divBdr>
        <w:top w:val="none" w:sz="0" w:space="0" w:color="auto"/>
        <w:left w:val="none" w:sz="0" w:space="0" w:color="auto"/>
        <w:bottom w:val="none" w:sz="0" w:space="0" w:color="auto"/>
        <w:right w:val="none" w:sz="0" w:space="0" w:color="auto"/>
      </w:divBdr>
    </w:div>
    <w:div w:id="187722413">
      <w:bodyDiv w:val="1"/>
      <w:marLeft w:val="0"/>
      <w:marRight w:val="0"/>
      <w:marTop w:val="0"/>
      <w:marBottom w:val="0"/>
      <w:divBdr>
        <w:top w:val="none" w:sz="0" w:space="0" w:color="auto"/>
        <w:left w:val="none" w:sz="0" w:space="0" w:color="auto"/>
        <w:bottom w:val="none" w:sz="0" w:space="0" w:color="auto"/>
        <w:right w:val="none" w:sz="0" w:space="0" w:color="auto"/>
      </w:divBdr>
    </w:div>
    <w:div w:id="187910784">
      <w:bodyDiv w:val="1"/>
      <w:marLeft w:val="0"/>
      <w:marRight w:val="0"/>
      <w:marTop w:val="0"/>
      <w:marBottom w:val="0"/>
      <w:divBdr>
        <w:top w:val="none" w:sz="0" w:space="0" w:color="auto"/>
        <w:left w:val="none" w:sz="0" w:space="0" w:color="auto"/>
        <w:bottom w:val="none" w:sz="0" w:space="0" w:color="auto"/>
        <w:right w:val="none" w:sz="0" w:space="0" w:color="auto"/>
      </w:divBdr>
    </w:div>
    <w:div w:id="189926229">
      <w:bodyDiv w:val="1"/>
      <w:marLeft w:val="0"/>
      <w:marRight w:val="0"/>
      <w:marTop w:val="0"/>
      <w:marBottom w:val="0"/>
      <w:divBdr>
        <w:top w:val="none" w:sz="0" w:space="0" w:color="auto"/>
        <w:left w:val="none" w:sz="0" w:space="0" w:color="auto"/>
        <w:bottom w:val="none" w:sz="0" w:space="0" w:color="auto"/>
        <w:right w:val="none" w:sz="0" w:space="0" w:color="auto"/>
      </w:divBdr>
    </w:div>
    <w:div w:id="190998161">
      <w:bodyDiv w:val="1"/>
      <w:marLeft w:val="0"/>
      <w:marRight w:val="0"/>
      <w:marTop w:val="0"/>
      <w:marBottom w:val="0"/>
      <w:divBdr>
        <w:top w:val="none" w:sz="0" w:space="0" w:color="auto"/>
        <w:left w:val="none" w:sz="0" w:space="0" w:color="auto"/>
        <w:bottom w:val="none" w:sz="0" w:space="0" w:color="auto"/>
        <w:right w:val="none" w:sz="0" w:space="0" w:color="auto"/>
      </w:divBdr>
    </w:div>
    <w:div w:id="192960785">
      <w:bodyDiv w:val="1"/>
      <w:marLeft w:val="0"/>
      <w:marRight w:val="0"/>
      <w:marTop w:val="0"/>
      <w:marBottom w:val="0"/>
      <w:divBdr>
        <w:top w:val="none" w:sz="0" w:space="0" w:color="auto"/>
        <w:left w:val="none" w:sz="0" w:space="0" w:color="auto"/>
        <w:bottom w:val="none" w:sz="0" w:space="0" w:color="auto"/>
        <w:right w:val="none" w:sz="0" w:space="0" w:color="auto"/>
      </w:divBdr>
    </w:div>
    <w:div w:id="194737559">
      <w:bodyDiv w:val="1"/>
      <w:marLeft w:val="0"/>
      <w:marRight w:val="0"/>
      <w:marTop w:val="0"/>
      <w:marBottom w:val="0"/>
      <w:divBdr>
        <w:top w:val="none" w:sz="0" w:space="0" w:color="auto"/>
        <w:left w:val="none" w:sz="0" w:space="0" w:color="auto"/>
        <w:bottom w:val="none" w:sz="0" w:space="0" w:color="auto"/>
        <w:right w:val="none" w:sz="0" w:space="0" w:color="auto"/>
      </w:divBdr>
    </w:div>
    <w:div w:id="195897231">
      <w:bodyDiv w:val="1"/>
      <w:marLeft w:val="0"/>
      <w:marRight w:val="0"/>
      <w:marTop w:val="0"/>
      <w:marBottom w:val="0"/>
      <w:divBdr>
        <w:top w:val="none" w:sz="0" w:space="0" w:color="auto"/>
        <w:left w:val="none" w:sz="0" w:space="0" w:color="auto"/>
        <w:bottom w:val="none" w:sz="0" w:space="0" w:color="auto"/>
        <w:right w:val="none" w:sz="0" w:space="0" w:color="auto"/>
      </w:divBdr>
    </w:div>
    <w:div w:id="196703804">
      <w:bodyDiv w:val="1"/>
      <w:marLeft w:val="0"/>
      <w:marRight w:val="0"/>
      <w:marTop w:val="0"/>
      <w:marBottom w:val="0"/>
      <w:divBdr>
        <w:top w:val="none" w:sz="0" w:space="0" w:color="auto"/>
        <w:left w:val="none" w:sz="0" w:space="0" w:color="auto"/>
        <w:bottom w:val="none" w:sz="0" w:space="0" w:color="auto"/>
        <w:right w:val="none" w:sz="0" w:space="0" w:color="auto"/>
      </w:divBdr>
    </w:div>
    <w:div w:id="197551472">
      <w:bodyDiv w:val="1"/>
      <w:marLeft w:val="0"/>
      <w:marRight w:val="0"/>
      <w:marTop w:val="0"/>
      <w:marBottom w:val="0"/>
      <w:divBdr>
        <w:top w:val="none" w:sz="0" w:space="0" w:color="auto"/>
        <w:left w:val="none" w:sz="0" w:space="0" w:color="auto"/>
        <w:bottom w:val="none" w:sz="0" w:space="0" w:color="auto"/>
        <w:right w:val="none" w:sz="0" w:space="0" w:color="auto"/>
      </w:divBdr>
    </w:div>
    <w:div w:id="201749326">
      <w:bodyDiv w:val="1"/>
      <w:marLeft w:val="0"/>
      <w:marRight w:val="0"/>
      <w:marTop w:val="0"/>
      <w:marBottom w:val="0"/>
      <w:divBdr>
        <w:top w:val="none" w:sz="0" w:space="0" w:color="auto"/>
        <w:left w:val="none" w:sz="0" w:space="0" w:color="auto"/>
        <w:bottom w:val="none" w:sz="0" w:space="0" w:color="auto"/>
        <w:right w:val="none" w:sz="0" w:space="0" w:color="auto"/>
      </w:divBdr>
    </w:div>
    <w:div w:id="203837746">
      <w:bodyDiv w:val="1"/>
      <w:marLeft w:val="0"/>
      <w:marRight w:val="0"/>
      <w:marTop w:val="0"/>
      <w:marBottom w:val="0"/>
      <w:divBdr>
        <w:top w:val="none" w:sz="0" w:space="0" w:color="auto"/>
        <w:left w:val="none" w:sz="0" w:space="0" w:color="auto"/>
        <w:bottom w:val="none" w:sz="0" w:space="0" w:color="auto"/>
        <w:right w:val="none" w:sz="0" w:space="0" w:color="auto"/>
      </w:divBdr>
    </w:div>
    <w:div w:id="208419426">
      <w:bodyDiv w:val="1"/>
      <w:marLeft w:val="0"/>
      <w:marRight w:val="0"/>
      <w:marTop w:val="0"/>
      <w:marBottom w:val="0"/>
      <w:divBdr>
        <w:top w:val="none" w:sz="0" w:space="0" w:color="auto"/>
        <w:left w:val="none" w:sz="0" w:space="0" w:color="auto"/>
        <w:bottom w:val="none" w:sz="0" w:space="0" w:color="auto"/>
        <w:right w:val="none" w:sz="0" w:space="0" w:color="auto"/>
      </w:divBdr>
    </w:div>
    <w:div w:id="210651899">
      <w:bodyDiv w:val="1"/>
      <w:marLeft w:val="0"/>
      <w:marRight w:val="0"/>
      <w:marTop w:val="0"/>
      <w:marBottom w:val="0"/>
      <w:divBdr>
        <w:top w:val="none" w:sz="0" w:space="0" w:color="auto"/>
        <w:left w:val="none" w:sz="0" w:space="0" w:color="auto"/>
        <w:bottom w:val="none" w:sz="0" w:space="0" w:color="auto"/>
        <w:right w:val="none" w:sz="0" w:space="0" w:color="auto"/>
      </w:divBdr>
    </w:div>
    <w:div w:id="211308538">
      <w:bodyDiv w:val="1"/>
      <w:marLeft w:val="0"/>
      <w:marRight w:val="0"/>
      <w:marTop w:val="0"/>
      <w:marBottom w:val="0"/>
      <w:divBdr>
        <w:top w:val="none" w:sz="0" w:space="0" w:color="auto"/>
        <w:left w:val="none" w:sz="0" w:space="0" w:color="auto"/>
        <w:bottom w:val="none" w:sz="0" w:space="0" w:color="auto"/>
        <w:right w:val="none" w:sz="0" w:space="0" w:color="auto"/>
      </w:divBdr>
    </w:div>
    <w:div w:id="211693803">
      <w:bodyDiv w:val="1"/>
      <w:marLeft w:val="0"/>
      <w:marRight w:val="0"/>
      <w:marTop w:val="0"/>
      <w:marBottom w:val="0"/>
      <w:divBdr>
        <w:top w:val="none" w:sz="0" w:space="0" w:color="auto"/>
        <w:left w:val="none" w:sz="0" w:space="0" w:color="auto"/>
        <w:bottom w:val="none" w:sz="0" w:space="0" w:color="auto"/>
        <w:right w:val="none" w:sz="0" w:space="0" w:color="auto"/>
      </w:divBdr>
    </w:div>
    <w:div w:id="211893880">
      <w:bodyDiv w:val="1"/>
      <w:marLeft w:val="0"/>
      <w:marRight w:val="0"/>
      <w:marTop w:val="0"/>
      <w:marBottom w:val="0"/>
      <w:divBdr>
        <w:top w:val="none" w:sz="0" w:space="0" w:color="auto"/>
        <w:left w:val="none" w:sz="0" w:space="0" w:color="auto"/>
        <w:bottom w:val="none" w:sz="0" w:space="0" w:color="auto"/>
        <w:right w:val="none" w:sz="0" w:space="0" w:color="auto"/>
      </w:divBdr>
    </w:div>
    <w:div w:id="213779682">
      <w:bodyDiv w:val="1"/>
      <w:marLeft w:val="0"/>
      <w:marRight w:val="0"/>
      <w:marTop w:val="0"/>
      <w:marBottom w:val="0"/>
      <w:divBdr>
        <w:top w:val="none" w:sz="0" w:space="0" w:color="auto"/>
        <w:left w:val="none" w:sz="0" w:space="0" w:color="auto"/>
        <w:bottom w:val="none" w:sz="0" w:space="0" w:color="auto"/>
        <w:right w:val="none" w:sz="0" w:space="0" w:color="auto"/>
      </w:divBdr>
    </w:div>
    <w:div w:id="214394920">
      <w:bodyDiv w:val="1"/>
      <w:marLeft w:val="0"/>
      <w:marRight w:val="0"/>
      <w:marTop w:val="0"/>
      <w:marBottom w:val="0"/>
      <w:divBdr>
        <w:top w:val="none" w:sz="0" w:space="0" w:color="auto"/>
        <w:left w:val="none" w:sz="0" w:space="0" w:color="auto"/>
        <w:bottom w:val="none" w:sz="0" w:space="0" w:color="auto"/>
        <w:right w:val="none" w:sz="0" w:space="0" w:color="auto"/>
      </w:divBdr>
    </w:div>
    <w:div w:id="216860301">
      <w:bodyDiv w:val="1"/>
      <w:marLeft w:val="0"/>
      <w:marRight w:val="0"/>
      <w:marTop w:val="0"/>
      <w:marBottom w:val="0"/>
      <w:divBdr>
        <w:top w:val="none" w:sz="0" w:space="0" w:color="auto"/>
        <w:left w:val="none" w:sz="0" w:space="0" w:color="auto"/>
        <w:bottom w:val="none" w:sz="0" w:space="0" w:color="auto"/>
        <w:right w:val="none" w:sz="0" w:space="0" w:color="auto"/>
      </w:divBdr>
    </w:div>
    <w:div w:id="218707575">
      <w:bodyDiv w:val="1"/>
      <w:marLeft w:val="0"/>
      <w:marRight w:val="0"/>
      <w:marTop w:val="0"/>
      <w:marBottom w:val="0"/>
      <w:divBdr>
        <w:top w:val="none" w:sz="0" w:space="0" w:color="auto"/>
        <w:left w:val="none" w:sz="0" w:space="0" w:color="auto"/>
        <w:bottom w:val="none" w:sz="0" w:space="0" w:color="auto"/>
        <w:right w:val="none" w:sz="0" w:space="0" w:color="auto"/>
      </w:divBdr>
    </w:div>
    <w:div w:id="220210311">
      <w:bodyDiv w:val="1"/>
      <w:marLeft w:val="0"/>
      <w:marRight w:val="0"/>
      <w:marTop w:val="0"/>
      <w:marBottom w:val="0"/>
      <w:divBdr>
        <w:top w:val="none" w:sz="0" w:space="0" w:color="auto"/>
        <w:left w:val="none" w:sz="0" w:space="0" w:color="auto"/>
        <w:bottom w:val="none" w:sz="0" w:space="0" w:color="auto"/>
        <w:right w:val="none" w:sz="0" w:space="0" w:color="auto"/>
      </w:divBdr>
    </w:div>
    <w:div w:id="220404605">
      <w:bodyDiv w:val="1"/>
      <w:marLeft w:val="0"/>
      <w:marRight w:val="0"/>
      <w:marTop w:val="0"/>
      <w:marBottom w:val="0"/>
      <w:divBdr>
        <w:top w:val="none" w:sz="0" w:space="0" w:color="auto"/>
        <w:left w:val="none" w:sz="0" w:space="0" w:color="auto"/>
        <w:bottom w:val="none" w:sz="0" w:space="0" w:color="auto"/>
        <w:right w:val="none" w:sz="0" w:space="0" w:color="auto"/>
      </w:divBdr>
    </w:div>
    <w:div w:id="221140078">
      <w:bodyDiv w:val="1"/>
      <w:marLeft w:val="0"/>
      <w:marRight w:val="0"/>
      <w:marTop w:val="0"/>
      <w:marBottom w:val="0"/>
      <w:divBdr>
        <w:top w:val="none" w:sz="0" w:space="0" w:color="auto"/>
        <w:left w:val="none" w:sz="0" w:space="0" w:color="auto"/>
        <w:bottom w:val="none" w:sz="0" w:space="0" w:color="auto"/>
        <w:right w:val="none" w:sz="0" w:space="0" w:color="auto"/>
      </w:divBdr>
    </w:div>
    <w:div w:id="221404924">
      <w:bodyDiv w:val="1"/>
      <w:marLeft w:val="0"/>
      <w:marRight w:val="0"/>
      <w:marTop w:val="0"/>
      <w:marBottom w:val="0"/>
      <w:divBdr>
        <w:top w:val="none" w:sz="0" w:space="0" w:color="auto"/>
        <w:left w:val="none" w:sz="0" w:space="0" w:color="auto"/>
        <w:bottom w:val="none" w:sz="0" w:space="0" w:color="auto"/>
        <w:right w:val="none" w:sz="0" w:space="0" w:color="auto"/>
      </w:divBdr>
    </w:div>
    <w:div w:id="223492735">
      <w:bodyDiv w:val="1"/>
      <w:marLeft w:val="0"/>
      <w:marRight w:val="0"/>
      <w:marTop w:val="0"/>
      <w:marBottom w:val="0"/>
      <w:divBdr>
        <w:top w:val="none" w:sz="0" w:space="0" w:color="auto"/>
        <w:left w:val="none" w:sz="0" w:space="0" w:color="auto"/>
        <w:bottom w:val="none" w:sz="0" w:space="0" w:color="auto"/>
        <w:right w:val="none" w:sz="0" w:space="0" w:color="auto"/>
      </w:divBdr>
    </w:div>
    <w:div w:id="223873222">
      <w:bodyDiv w:val="1"/>
      <w:marLeft w:val="0"/>
      <w:marRight w:val="0"/>
      <w:marTop w:val="0"/>
      <w:marBottom w:val="0"/>
      <w:divBdr>
        <w:top w:val="none" w:sz="0" w:space="0" w:color="auto"/>
        <w:left w:val="none" w:sz="0" w:space="0" w:color="auto"/>
        <w:bottom w:val="none" w:sz="0" w:space="0" w:color="auto"/>
        <w:right w:val="none" w:sz="0" w:space="0" w:color="auto"/>
      </w:divBdr>
    </w:div>
    <w:div w:id="225261692">
      <w:bodyDiv w:val="1"/>
      <w:marLeft w:val="0"/>
      <w:marRight w:val="0"/>
      <w:marTop w:val="0"/>
      <w:marBottom w:val="0"/>
      <w:divBdr>
        <w:top w:val="none" w:sz="0" w:space="0" w:color="auto"/>
        <w:left w:val="none" w:sz="0" w:space="0" w:color="auto"/>
        <w:bottom w:val="none" w:sz="0" w:space="0" w:color="auto"/>
        <w:right w:val="none" w:sz="0" w:space="0" w:color="auto"/>
      </w:divBdr>
    </w:div>
    <w:div w:id="225385625">
      <w:bodyDiv w:val="1"/>
      <w:marLeft w:val="0"/>
      <w:marRight w:val="0"/>
      <w:marTop w:val="0"/>
      <w:marBottom w:val="0"/>
      <w:divBdr>
        <w:top w:val="none" w:sz="0" w:space="0" w:color="auto"/>
        <w:left w:val="none" w:sz="0" w:space="0" w:color="auto"/>
        <w:bottom w:val="none" w:sz="0" w:space="0" w:color="auto"/>
        <w:right w:val="none" w:sz="0" w:space="0" w:color="auto"/>
      </w:divBdr>
    </w:div>
    <w:div w:id="226302837">
      <w:bodyDiv w:val="1"/>
      <w:marLeft w:val="0"/>
      <w:marRight w:val="0"/>
      <w:marTop w:val="0"/>
      <w:marBottom w:val="0"/>
      <w:divBdr>
        <w:top w:val="none" w:sz="0" w:space="0" w:color="auto"/>
        <w:left w:val="none" w:sz="0" w:space="0" w:color="auto"/>
        <w:bottom w:val="none" w:sz="0" w:space="0" w:color="auto"/>
        <w:right w:val="none" w:sz="0" w:space="0" w:color="auto"/>
      </w:divBdr>
    </w:div>
    <w:div w:id="229657384">
      <w:bodyDiv w:val="1"/>
      <w:marLeft w:val="0"/>
      <w:marRight w:val="0"/>
      <w:marTop w:val="0"/>
      <w:marBottom w:val="0"/>
      <w:divBdr>
        <w:top w:val="none" w:sz="0" w:space="0" w:color="auto"/>
        <w:left w:val="none" w:sz="0" w:space="0" w:color="auto"/>
        <w:bottom w:val="none" w:sz="0" w:space="0" w:color="auto"/>
        <w:right w:val="none" w:sz="0" w:space="0" w:color="auto"/>
      </w:divBdr>
    </w:div>
    <w:div w:id="234247372">
      <w:bodyDiv w:val="1"/>
      <w:marLeft w:val="0"/>
      <w:marRight w:val="0"/>
      <w:marTop w:val="0"/>
      <w:marBottom w:val="0"/>
      <w:divBdr>
        <w:top w:val="none" w:sz="0" w:space="0" w:color="auto"/>
        <w:left w:val="none" w:sz="0" w:space="0" w:color="auto"/>
        <w:bottom w:val="none" w:sz="0" w:space="0" w:color="auto"/>
        <w:right w:val="none" w:sz="0" w:space="0" w:color="auto"/>
      </w:divBdr>
    </w:div>
    <w:div w:id="236213404">
      <w:bodyDiv w:val="1"/>
      <w:marLeft w:val="0"/>
      <w:marRight w:val="0"/>
      <w:marTop w:val="0"/>
      <w:marBottom w:val="0"/>
      <w:divBdr>
        <w:top w:val="none" w:sz="0" w:space="0" w:color="auto"/>
        <w:left w:val="none" w:sz="0" w:space="0" w:color="auto"/>
        <w:bottom w:val="none" w:sz="0" w:space="0" w:color="auto"/>
        <w:right w:val="none" w:sz="0" w:space="0" w:color="auto"/>
      </w:divBdr>
    </w:div>
    <w:div w:id="241137114">
      <w:bodyDiv w:val="1"/>
      <w:marLeft w:val="0"/>
      <w:marRight w:val="0"/>
      <w:marTop w:val="0"/>
      <w:marBottom w:val="0"/>
      <w:divBdr>
        <w:top w:val="none" w:sz="0" w:space="0" w:color="auto"/>
        <w:left w:val="none" w:sz="0" w:space="0" w:color="auto"/>
        <w:bottom w:val="none" w:sz="0" w:space="0" w:color="auto"/>
        <w:right w:val="none" w:sz="0" w:space="0" w:color="auto"/>
      </w:divBdr>
    </w:div>
    <w:div w:id="241187617">
      <w:bodyDiv w:val="1"/>
      <w:marLeft w:val="0"/>
      <w:marRight w:val="0"/>
      <w:marTop w:val="0"/>
      <w:marBottom w:val="0"/>
      <w:divBdr>
        <w:top w:val="none" w:sz="0" w:space="0" w:color="auto"/>
        <w:left w:val="none" w:sz="0" w:space="0" w:color="auto"/>
        <w:bottom w:val="none" w:sz="0" w:space="0" w:color="auto"/>
        <w:right w:val="none" w:sz="0" w:space="0" w:color="auto"/>
      </w:divBdr>
    </w:div>
    <w:div w:id="242643284">
      <w:bodyDiv w:val="1"/>
      <w:marLeft w:val="0"/>
      <w:marRight w:val="0"/>
      <w:marTop w:val="0"/>
      <w:marBottom w:val="0"/>
      <w:divBdr>
        <w:top w:val="none" w:sz="0" w:space="0" w:color="auto"/>
        <w:left w:val="none" w:sz="0" w:space="0" w:color="auto"/>
        <w:bottom w:val="none" w:sz="0" w:space="0" w:color="auto"/>
        <w:right w:val="none" w:sz="0" w:space="0" w:color="auto"/>
      </w:divBdr>
    </w:div>
    <w:div w:id="244730681">
      <w:bodyDiv w:val="1"/>
      <w:marLeft w:val="0"/>
      <w:marRight w:val="0"/>
      <w:marTop w:val="0"/>
      <w:marBottom w:val="0"/>
      <w:divBdr>
        <w:top w:val="none" w:sz="0" w:space="0" w:color="auto"/>
        <w:left w:val="none" w:sz="0" w:space="0" w:color="auto"/>
        <w:bottom w:val="none" w:sz="0" w:space="0" w:color="auto"/>
        <w:right w:val="none" w:sz="0" w:space="0" w:color="auto"/>
      </w:divBdr>
    </w:div>
    <w:div w:id="247429920">
      <w:bodyDiv w:val="1"/>
      <w:marLeft w:val="0"/>
      <w:marRight w:val="0"/>
      <w:marTop w:val="0"/>
      <w:marBottom w:val="0"/>
      <w:divBdr>
        <w:top w:val="none" w:sz="0" w:space="0" w:color="auto"/>
        <w:left w:val="none" w:sz="0" w:space="0" w:color="auto"/>
        <w:bottom w:val="none" w:sz="0" w:space="0" w:color="auto"/>
        <w:right w:val="none" w:sz="0" w:space="0" w:color="auto"/>
      </w:divBdr>
    </w:div>
    <w:div w:id="247808866">
      <w:bodyDiv w:val="1"/>
      <w:marLeft w:val="0"/>
      <w:marRight w:val="0"/>
      <w:marTop w:val="0"/>
      <w:marBottom w:val="0"/>
      <w:divBdr>
        <w:top w:val="none" w:sz="0" w:space="0" w:color="auto"/>
        <w:left w:val="none" w:sz="0" w:space="0" w:color="auto"/>
        <w:bottom w:val="none" w:sz="0" w:space="0" w:color="auto"/>
        <w:right w:val="none" w:sz="0" w:space="0" w:color="auto"/>
      </w:divBdr>
    </w:div>
    <w:div w:id="247934325">
      <w:bodyDiv w:val="1"/>
      <w:marLeft w:val="0"/>
      <w:marRight w:val="0"/>
      <w:marTop w:val="0"/>
      <w:marBottom w:val="0"/>
      <w:divBdr>
        <w:top w:val="none" w:sz="0" w:space="0" w:color="auto"/>
        <w:left w:val="none" w:sz="0" w:space="0" w:color="auto"/>
        <w:bottom w:val="none" w:sz="0" w:space="0" w:color="auto"/>
        <w:right w:val="none" w:sz="0" w:space="0" w:color="auto"/>
      </w:divBdr>
    </w:div>
    <w:div w:id="249317219">
      <w:bodyDiv w:val="1"/>
      <w:marLeft w:val="0"/>
      <w:marRight w:val="0"/>
      <w:marTop w:val="0"/>
      <w:marBottom w:val="0"/>
      <w:divBdr>
        <w:top w:val="none" w:sz="0" w:space="0" w:color="auto"/>
        <w:left w:val="none" w:sz="0" w:space="0" w:color="auto"/>
        <w:bottom w:val="none" w:sz="0" w:space="0" w:color="auto"/>
        <w:right w:val="none" w:sz="0" w:space="0" w:color="auto"/>
      </w:divBdr>
    </w:div>
    <w:div w:id="257641808">
      <w:bodyDiv w:val="1"/>
      <w:marLeft w:val="0"/>
      <w:marRight w:val="0"/>
      <w:marTop w:val="0"/>
      <w:marBottom w:val="0"/>
      <w:divBdr>
        <w:top w:val="none" w:sz="0" w:space="0" w:color="auto"/>
        <w:left w:val="none" w:sz="0" w:space="0" w:color="auto"/>
        <w:bottom w:val="none" w:sz="0" w:space="0" w:color="auto"/>
        <w:right w:val="none" w:sz="0" w:space="0" w:color="auto"/>
      </w:divBdr>
    </w:div>
    <w:div w:id="257953098">
      <w:bodyDiv w:val="1"/>
      <w:marLeft w:val="0"/>
      <w:marRight w:val="0"/>
      <w:marTop w:val="0"/>
      <w:marBottom w:val="0"/>
      <w:divBdr>
        <w:top w:val="none" w:sz="0" w:space="0" w:color="auto"/>
        <w:left w:val="none" w:sz="0" w:space="0" w:color="auto"/>
        <w:bottom w:val="none" w:sz="0" w:space="0" w:color="auto"/>
        <w:right w:val="none" w:sz="0" w:space="0" w:color="auto"/>
      </w:divBdr>
    </w:div>
    <w:div w:id="262880678">
      <w:bodyDiv w:val="1"/>
      <w:marLeft w:val="0"/>
      <w:marRight w:val="0"/>
      <w:marTop w:val="0"/>
      <w:marBottom w:val="0"/>
      <w:divBdr>
        <w:top w:val="none" w:sz="0" w:space="0" w:color="auto"/>
        <w:left w:val="none" w:sz="0" w:space="0" w:color="auto"/>
        <w:bottom w:val="none" w:sz="0" w:space="0" w:color="auto"/>
        <w:right w:val="none" w:sz="0" w:space="0" w:color="auto"/>
      </w:divBdr>
    </w:div>
    <w:div w:id="263273282">
      <w:bodyDiv w:val="1"/>
      <w:marLeft w:val="0"/>
      <w:marRight w:val="0"/>
      <w:marTop w:val="0"/>
      <w:marBottom w:val="0"/>
      <w:divBdr>
        <w:top w:val="none" w:sz="0" w:space="0" w:color="auto"/>
        <w:left w:val="none" w:sz="0" w:space="0" w:color="auto"/>
        <w:bottom w:val="none" w:sz="0" w:space="0" w:color="auto"/>
        <w:right w:val="none" w:sz="0" w:space="0" w:color="auto"/>
      </w:divBdr>
    </w:div>
    <w:div w:id="263735193">
      <w:bodyDiv w:val="1"/>
      <w:marLeft w:val="0"/>
      <w:marRight w:val="0"/>
      <w:marTop w:val="0"/>
      <w:marBottom w:val="0"/>
      <w:divBdr>
        <w:top w:val="none" w:sz="0" w:space="0" w:color="auto"/>
        <w:left w:val="none" w:sz="0" w:space="0" w:color="auto"/>
        <w:bottom w:val="none" w:sz="0" w:space="0" w:color="auto"/>
        <w:right w:val="none" w:sz="0" w:space="0" w:color="auto"/>
      </w:divBdr>
    </w:div>
    <w:div w:id="266081561">
      <w:bodyDiv w:val="1"/>
      <w:marLeft w:val="0"/>
      <w:marRight w:val="0"/>
      <w:marTop w:val="0"/>
      <w:marBottom w:val="0"/>
      <w:divBdr>
        <w:top w:val="none" w:sz="0" w:space="0" w:color="auto"/>
        <w:left w:val="none" w:sz="0" w:space="0" w:color="auto"/>
        <w:bottom w:val="none" w:sz="0" w:space="0" w:color="auto"/>
        <w:right w:val="none" w:sz="0" w:space="0" w:color="auto"/>
      </w:divBdr>
    </w:div>
    <w:div w:id="267011531">
      <w:bodyDiv w:val="1"/>
      <w:marLeft w:val="0"/>
      <w:marRight w:val="0"/>
      <w:marTop w:val="0"/>
      <w:marBottom w:val="0"/>
      <w:divBdr>
        <w:top w:val="none" w:sz="0" w:space="0" w:color="auto"/>
        <w:left w:val="none" w:sz="0" w:space="0" w:color="auto"/>
        <w:bottom w:val="none" w:sz="0" w:space="0" w:color="auto"/>
        <w:right w:val="none" w:sz="0" w:space="0" w:color="auto"/>
      </w:divBdr>
    </w:div>
    <w:div w:id="268657724">
      <w:bodyDiv w:val="1"/>
      <w:marLeft w:val="0"/>
      <w:marRight w:val="0"/>
      <w:marTop w:val="0"/>
      <w:marBottom w:val="0"/>
      <w:divBdr>
        <w:top w:val="none" w:sz="0" w:space="0" w:color="auto"/>
        <w:left w:val="none" w:sz="0" w:space="0" w:color="auto"/>
        <w:bottom w:val="none" w:sz="0" w:space="0" w:color="auto"/>
        <w:right w:val="none" w:sz="0" w:space="0" w:color="auto"/>
      </w:divBdr>
    </w:div>
    <w:div w:id="269557183">
      <w:bodyDiv w:val="1"/>
      <w:marLeft w:val="0"/>
      <w:marRight w:val="0"/>
      <w:marTop w:val="0"/>
      <w:marBottom w:val="0"/>
      <w:divBdr>
        <w:top w:val="none" w:sz="0" w:space="0" w:color="auto"/>
        <w:left w:val="none" w:sz="0" w:space="0" w:color="auto"/>
        <w:bottom w:val="none" w:sz="0" w:space="0" w:color="auto"/>
        <w:right w:val="none" w:sz="0" w:space="0" w:color="auto"/>
      </w:divBdr>
    </w:div>
    <w:div w:id="272520366">
      <w:bodyDiv w:val="1"/>
      <w:marLeft w:val="0"/>
      <w:marRight w:val="0"/>
      <w:marTop w:val="0"/>
      <w:marBottom w:val="0"/>
      <w:divBdr>
        <w:top w:val="none" w:sz="0" w:space="0" w:color="auto"/>
        <w:left w:val="none" w:sz="0" w:space="0" w:color="auto"/>
        <w:bottom w:val="none" w:sz="0" w:space="0" w:color="auto"/>
        <w:right w:val="none" w:sz="0" w:space="0" w:color="auto"/>
      </w:divBdr>
    </w:div>
    <w:div w:id="273679916">
      <w:bodyDiv w:val="1"/>
      <w:marLeft w:val="0"/>
      <w:marRight w:val="0"/>
      <w:marTop w:val="0"/>
      <w:marBottom w:val="0"/>
      <w:divBdr>
        <w:top w:val="none" w:sz="0" w:space="0" w:color="auto"/>
        <w:left w:val="none" w:sz="0" w:space="0" w:color="auto"/>
        <w:bottom w:val="none" w:sz="0" w:space="0" w:color="auto"/>
        <w:right w:val="none" w:sz="0" w:space="0" w:color="auto"/>
      </w:divBdr>
    </w:div>
    <w:div w:id="275143318">
      <w:bodyDiv w:val="1"/>
      <w:marLeft w:val="0"/>
      <w:marRight w:val="0"/>
      <w:marTop w:val="0"/>
      <w:marBottom w:val="0"/>
      <w:divBdr>
        <w:top w:val="none" w:sz="0" w:space="0" w:color="auto"/>
        <w:left w:val="none" w:sz="0" w:space="0" w:color="auto"/>
        <w:bottom w:val="none" w:sz="0" w:space="0" w:color="auto"/>
        <w:right w:val="none" w:sz="0" w:space="0" w:color="auto"/>
      </w:divBdr>
    </w:div>
    <w:div w:id="275723039">
      <w:bodyDiv w:val="1"/>
      <w:marLeft w:val="0"/>
      <w:marRight w:val="0"/>
      <w:marTop w:val="0"/>
      <w:marBottom w:val="0"/>
      <w:divBdr>
        <w:top w:val="none" w:sz="0" w:space="0" w:color="auto"/>
        <w:left w:val="none" w:sz="0" w:space="0" w:color="auto"/>
        <w:bottom w:val="none" w:sz="0" w:space="0" w:color="auto"/>
        <w:right w:val="none" w:sz="0" w:space="0" w:color="auto"/>
      </w:divBdr>
    </w:div>
    <w:div w:id="275909735">
      <w:bodyDiv w:val="1"/>
      <w:marLeft w:val="0"/>
      <w:marRight w:val="0"/>
      <w:marTop w:val="0"/>
      <w:marBottom w:val="0"/>
      <w:divBdr>
        <w:top w:val="none" w:sz="0" w:space="0" w:color="auto"/>
        <w:left w:val="none" w:sz="0" w:space="0" w:color="auto"/>
        <w:bottom w:val="none" w:sz="0" w:space="0" w:color="auto"/>
        <w:right w:val="none" w:sz="0" w:space="0" w:color="auto"/>
      </w:divBdr>
    </w:div>
    <w:div w:id="280961132">
      <w:bodyDiv w:val="1"/>
      <w:marLeft w:val="0"/>
      <w:marRight w:val="0"/>
      <w:marTop w:val="0"/>
      <w:marBottom w:val="0"/>
      <w:divBdr>
        <w:top w:val="none" w:sz="0" w:space="0" w:color="auto"/>
        <w:left w:val="none" w:sz="0" w:space="0" w:color="auto"/>
        <w:bottom w:val="none" w:sz="0" w:space="0" w:color="auto"/>
        <w:right w:val="none" w:sz="0" w:space="0" w:color="auto"/>
      </w:divBdr>
    </w:div>
    <w:div w:id="283313795">
      <w:bodyDiv w:val="1"/>
      <w:marLeft w:val="0"/>
      <w:marRight w:val="0"/>
      <w:marTop w:val="0"/>
      <w:marBottom w:val="0"/>
      <w:divBdr>
        <w:top w:val="none" w:sz="0" w:space="0" w:color="auto"/>
        <w:left w:val="none" w:sz="0" w:space="0" w:color="auto"/>
        <w:bottom w:val="none" w:sz="0" w:space="0" w:color="auto"/>
        <w:right w:val="none" w:sz="0" w:space="0" w:color="auto"/>
      </w:divBdr>
    </w:div>
    <w:div w:id="285350381">
      <w:bodyDiv w:val="1"/>
      <w:marLeft w:val="0"/>
      <w:marRight w:val="0"/>
      <w:marTop w:val="0"/>
      <w:marBottom w:val="0"/>
      <w:divBdr>
        <w:top w:val="none" w:sz="0" w:space="0" w:color="auto"/>
        <w:left w:val="none" w:sz="0" w:space="0" w:color="auto"/>
        <w:bottom w:val="none" w:sz="0" w:space="0" w:color="auto"/>
        <w:right w:val="none" w:sz="0" w:space="0" w:color="auto"/>
      </w:divBdr>
    </w:div>
    <w:div w:id="285429974">
      <w:bodyDiv w:val="1"/>
      <w:marLeft w:val="0"/>
      <w:marRight w:val="0"/>
      <w:marTop w:val="0"/>
      <w:marBottom w:val="0"/>
      <w:divBdr>
        <w:top w:val="none" w:sz="0" w:space="0" w:color="auto"/>
        <w:left w:val="none" w:sz="0" w:space="0" w:color="auto"/>
        <w:bottom w:val="none" w:sz="0" w:space="0" w:color="auto"/>
        <w:right w:val="none" w:sz="0" w:space="0" w:color="auto"/>
      </w:divBdr>
    </w:div>
    <w:div w:id="285738235">
      <w:bodyDiv w:val="1"/>
      <w:marLeft w:val="0"/>
      <w:marRight w:val="0"/>
      <w:marTop w:val="0"/>
      <w:marBottom w:val="0"/>
      <w:divBdr>
        <w:top w:val="none" w:sz="0" w:space="0" w:color="auto"/>
        <w:left w:val="none" w:sz="0" w:space="0" w:color="auto"/>
        <w:bottom w:val="none" w:sz="0" w:space="0" w:color="auto"/>
        <w:right w:val="none" w:sz="0" w:space="0" w:color="auto"/>
      </w:divBdr>
    </w:div>
    <w:div w:id="288241148">
      <w:bodyDiv w:val="1"/>
      <w:marLeft w:val="0"/>
      <w:marRight w:val="0"/>
      <w:marTop w:val="0"/>
      <w:marBottom w:val="0"/>
      <w:divBdr>
        <w:top w:val="none" w:sz="0" w:space="0" w:color="auto"/>
        <w:left w:val="none" w:sz="0" w:space="0" w:color="auto"/>
        <w:bottom w:val="none" w:sz="0" w:space="0" w:color="auto"/>
        <w:right w:val="none" w:sz="0" w:space="0" w:color="auto"/>
      </w:divBdr>
    </w:div>
    <w:div w:id="289096543">
      <w:bodyDiv w:val="1"/>
      <w:marLeft w:val="0"/>
      <w:marRight w:val="0"/>
      <w:marTop w:val="0"/>
      <w:marBottom w:val="0"/>
      <w:divBdr>
        <w:top w:val="none" w:sz="0" w:space="0" w:color="auto"/>
        <w:left w:val="none" w:sz="0" w:space="0" w:color="auto"/>
        <w:bottom w:val="none" w:sz="0" w:space="0" w:color="auto"/>
        <w:right w:val="none" w:sz="0" w:space="0" w:color="auto"/>
      </w:divBdr>
    </w:div>
    <w:div w:id="289214563">
      <w:bodyDiv w:val="1"/>
      <w:marLeft w:val="0"/>
      <w:marRight w:val="0"/>
      <w:marTop w:val="0"/>
      <w:marBottom w:val="0"/>
      <w:divBdr>
        <w:top w:val="none" w:sz="0" w:space="0" w:color="auto"/>
        <w:left w:val="none" w:sz="0" w:space="0" w:color="auto"/>
        <w:bottom w:val="none" w:sz="0" w:space="0" w:color="auto"/>
        <w:right w:val="none" w:sz="0" w:space="0" w:color="auto"/>
      </w:divBdr>
    </w:div>
    <w:div w:id="290289246">
      <w:bodyDiv w:val="1"/>
      <w:marLeft w:val="0"/>
      <w:marRight w:val="0"/>
      <w:marTop w:val="0"/>
      <w:marBottom w:val="0"/>
      <w:divBdr>
        <w:top w:val="none" w:sz="0" w:space="0" w:color="auto"/>
        <w:left w:val="none" w:sz="0" w:space="0" w:color="auto"/>
        <w:bottom w:val="none" w:sz="0" w:space="0" w:color="auto"/>
        <w:right w:val="none" w:sz="0" w:space="0" w:color="auto"/>
      </w:divBdr>
    </w:div>
    <w:div w:id="294801944">
      <w:bodyDiv w:val="1"/>
      <w:marLeft w:val="0"/>
      <w:marRight w:val="0"/>
      <w:marTop w:val="0"/>
      <w:marBottom w:val="0"/>
      <w:divBdr>
        <w:top w:val="none" w:sz="0" w:space="0" w:color="auto"/>
        <w:left w:val="none" w:sz="0" w:space="0" w:color="auto"/>
        <w:bottom w:val="none" w:sz="0" w:space="0" w:color="auto"/>
        <w:right w:val="none" w:sz="0" w:space="0" w:color="auto"/>
      </w:divBdr>
    </w:div>
    <w:div w:id="294870194">
      <w:bodyDiv w:val="1"/>
      <w:marLeft w:val="0"/>
      <w:marRight w:val="0"/>
      <w:marTop w:val="0"/>
      <w:marBottom w:val="0"/>
      <w:divBdr>
        <w:top w:val="none" w:sz="0" w:space="0" w:color="auto"/>
        <w:left w:val="none" w:sz="0" w:space="0" w:color="auto"/>
        <w:bottom w:val="none" w:sz="0" w:space="0" w:color="auto"/>
        <w:right w:val="none" w:sz="0" w:space="0" w:color="auto"/>
      </w:divBdr>
    </w:div>
    <w:div w:id="296379146">
      <w:bodyDiv w:val="1"/>
      <w:marLeft w:val="0"/>
      <w:marRight w:val="0"/>
      <w:marTop w:val="0"/>
      <w:marBottom w:val="0"/>
      <w:divBdr>
        <w:top w:val="none" w:sz="0" w:space="0" w:color="auto"/>
        <w:left w:val="none" w:sz="0" w:space="0" w:color="auto"/>
        <w:bottom w:val="none" w:sz="0" w:space="0" w:color="auto"/>
        <w:right w:val="none" w:sz="0" w:space="0" w:color="auto"/>
      </w:divBdr>
    </w:div>
    <w:div w:id="297762809">
      <w:bodyDiv w:val="1"/>
      <w:marLeft w:val="0"/>
      <w:marRight w:val="0"/>
      <w:marTop w:val="0"/>
      <w:marBottom w:val="0"/>
      <w:divBdr>
        <w:top w:val="none" w:sz="0" w:space="0" w:color="auto"/>
        <w:left w:val="none" w:sz="0" w:space="0" w:color="auto"/>
        <w:bottom w:val="none" w:sz="0" w:space="0" w:color="auto"/>
        <w:right w:val="none" w:sz="0" w:space="0" w:color="auto"/>
      </w:divBdr>
    </w:div>
    <w:div w:id="297879175">
      <w:bodyDiv w:val="1"/>
      <w:marLeft w:val="0"/>
      <w:marRight w:val="0"/>
      <w:marTop w:val="0"/>
      <w:marBottom w:val="0"/>
      <w:divBdr>
        <w:top w:val="none" w:sz="0" w:space="0" w:color="auto"/>
        <w:left w:val="none" w:sz="0" w:space="0" w:color="auto"/>
        <w:bottom w:val="none" w:sz="0" w:space="0" w:color="auto"/>
        <w:right w:val="none" w:sz="0" w:space="0" w:color="auto"/>
      </w:divBdr>
    </w:div>
    <w:div w:id="298078946">
      <w:bodyDiv w:val="1"/>
      <w:marLeft w:val="0"/>
      <w:marRight w:val="0"/>
      <w:marTop w:val="0"/>
      <w:marBottom w:val="0"/>
      <w:divBdr>
        <w:top w:val="none" w:sz="0" w:space="0" w:color="auto"/>
        <w:left w:val="none" w:sz="0" w:space="0" w:color="auto"/>
        <w:bottom w:val="none" w:sz="0" w:space="0" w:color="auto"/>
        <w:right w:val="none" w:sz="0" w:space="0" w:color="auto"/>
      </w:divBdr>
    </w:div>
    <w:div w:id="303504791">
      <w:bodyDiv w:val="1"/>
      <w:marLeft w:val="0"/>
      <w:marRight w:val="0"/>
      <w:marTop w:val="0"/>
      <w:marBottom w:val="0"/>
      <w:divBdr>
        <w:top w:val="none" w:sz="0" w:space="0" w:color="auto"/>
        <w:left w:val="none" w:sz="0" w:space="0" w:color="auto"/>
        <w:bottom w:val="none" w:sz="0" w:space="0" w:color="auto"/>
        <w:right w:val="none" w:sz="0" w:space="0" w:color="auto"/>
      </w:divBdr>
    </w:div>
    <w:div w:id="304092658">
      <w:bodyDiv w:val="1"/>
      <w:marLeft w:val="0"/>
      <w:marRight w:val="0"/>
      <w:marTop w:val="0"/>
      <w:marBottom w:val="0"/>
      <w:divBdr>
        <w:top w:val="none" w:sz="0" w:space="0" w:color="auto"/>
        <w:left w:val="none" w:sz="0" w:space="0" w:color="auto"/>
        <w:bottom w:val="none" w:sz="0" w:space="0" w:color="auto"/>
        <w:right w:val="none" w:sz="0" w:space="0" w:color="auto"/>
      </w:divBdr>
    </w:div>
    <w:div w:id="314653613">
      <w:bodyDiv w:val="1"/>
      <w:marLeft w:val="0"/>
      <w:marRight w:val="0"/>
      <w:marTop w:val="0"/>
      <w:marBottom w:val="0"/>
      <w:divBdr>
        <w:top w:val="none" w:sz="0" w:space="0" w:color="auto"/>
        <w:left w:val="none" w:sz="0" w:space="0" w:color="auto"/>
        <w:bottom w:val="none" w:sz="0" w:space="0" w:color="auto"/>
        <w:right w:val="none" w:sz="0" w:space="0" w:color="auto"/>
      </w:divBdr>
    </w:div>
    <w:div w:id="314725866">
      <w:bodyDiv w:val="1"/>
      <w:marLeft w:val="0"/>
      <w:marRight w:val="0"/>
      <w:marTop w:val="0"/>
      <w:marBottom w:val="0"/>
      <w:divBdr>
        <w:top w:val="none" w:sz="0" w:space="0" w:color="auto"/>
        <w:left w:val="none" w:sz="0" w:space="0" w:color="auto"/>
        <w:bottom w:val="none" w:sz="0" w:space="0" w:color="auto"/>
        <w:right w:val="none" w:sz="0" w:space="0" w:color="auto"/>
      </w:divBdr>
    </w:div>
    <w:div w:id="315451789">
      <w:bodyDiv w:val="1"/>
      <w:marLeft w:val="0"/>
      <w:marRight w:val="0"/>
      <w:marTop w:val="0"/>
      <w:marBottom w:val="0"/>
      <w:divBdr>
        <w:top w:val="none" w:sz="0" w:space="0" w:color="auto"/>
        <w:left w:val="none" w:sz="0" w:space="0" w:color="auto"/>
        <w:bottom w:val="none" w:sz="0" w:space="0" w:color="auto"/>
        <w:right w:val="none" w:sz="0" w:space="0" w:color="auto"/>
      </w:divBdr>
    </w:div>
    <w:div w:id="322709308">
      <w:bodyDiv w:val="1"/>
      <w:marLeft w:val="0"/>
      <w:marRight w:val="0"/>
      <w:marTop w:val="0"/>
      <w:marBottom w:val="0"/>
      <w:divBdr>
        <w:top w:val="none" w:sz="0" w:space="0" w:color="auto"/>
        <w:left w:val="none" w:sz="0" w:space="0" w:color="auto"/>
        <w:bottom w:val="none" w:sz="0" w:space="0" w:color="auto"/>
        <w:right w:val="none" w:sz="0" w:space="0" w:color="auto"/>
      </w:divBdr>
    </w:div>
    <w:div w:id="325672356">
      <w:bodyDiv w:val="1"/>
      <w:marLeft w:val="0"/>
      <w:marRight w:val="0"/>
      <w:marTop w:val="0"/>
      <w:marBottom w:val="0"/>
      <w:divBdr>
        <w:top w:val="none" w:sz="0" w:space="0" w:color="auto"/>
        <w:left w:val="none" w:sz="0" w:space="0" w:color="auto"/>
        <w:bottom w:val="none" w:sz="0" w:space="0" w:color="auto"/>
        <w:right w:val="none" w:sz="0" w:space="0" w:color="auto"/>
      </w:divBdr>
    </w:div>
    <w:div w:id="325940511">
      <w:bodyDiv w:val="1"/>
      <w:marLeft w:val="0"/>
      <w:marRight w:val="0"/>
      <w:marTop w:val="0"/>
      <w:marBottom w:val="0"/>
      <w:divBdr>
        <w:top w:val="none" w:sz="0" w:space="0" w:color="auto"/>
        <w:left w:val="none" w:sz="0" w:space="0" w:color="auto"/>
        <w:bottom w:val="none" w:sz="0" w:space="0" w:color="auto"/>
        <w:right w:val="none" w:sz="0" w:space="0" w:color="auto"/>
      </w:divBdr>
    </w:div>
    <w:div w:id="327097454">
      <w:bodyDiv w:val="1"/>
      <w:marLeft w:val="0"/>
      <w:marRight w:val="0"/>
      <w:marTop w:val="0"/>
      <w:marBottom w:val="0"/>
      <w:divBdr>
        <w:top w:val="none" w:sz="0" w:space="0" w:color="auto"/>
        <w:left w:val="none" w:sz="0" w:space="0" w:color="auto"/>
        <w:bottom w:val="none" w:sz="0" w:space="0" w:color="auto"/>
        <w:right w:val="none" w:sz="0" w:space="0" w:color="auto"/>
      </w:divBdr>
    </w:div>
    <w:div w:id="332417548">
      <w:bodyDiv w:val="1"/>
      <w:marLeft w:val="0"/>
      <w:marRight w:val="0"/>
      <w:marTop w:val="0"/>
      <w:marBottom w:val="0"/>
      <w:divBdr>
        <w:top w:val="none" w:sz="0" w:space="0" w:color="auto"/>
        <w:left w:val="none" w:sz="0" w:space="0" w:color="auto"/>
        <w:bottom w:val="none" w:sz="0" w:space="0" w:color="auto"/>
        <w:right w:val="none" w:sz="0" w:space="0" w:color="auto"/>
      </w:divBdr>
    </w:div>
    <w:div w:id="335111643">
      <w:bodyDiv w:val="1"/>
      <w:marLeft w:val="0"/>
      <w:marRight w:val="0"/>
      <w:marTop w:val="0"/>
      <w:marBottom w:val="0"/>
      <w:divBdr>
        <w:top w:val="none" w:sz="0" w:space="0" w:color="auto"/>
        <w:left w:val="none" w:sz="0" w:space="0" w:color="auto"/>
        <w:bottom w:val="none" w:sz="0" w:space="0" w:color="auto"/>
        <w:right w:val="none" w:sz="0" w:space="0" w:color="auto"/>
      </w:divBdr>
    </w:div>
    <w:div w:id="335228563">
      <w:bodyDiv w:val="1"/>
      <w:marLeft w:val="0"/>
      <w:marRight w:val="0"/>
      <w:marTop w:val="0"/>
      <w:marBottom w:val="0"/>
      <w:divBdr>
        <w:top w:val="none" w:sz="0" w:space="0" w:color="auto"/>
        <w:left w:val="none" w:sz="0" w:space="0" w:color="auto"/>
        <w:bottom w:val="none" w:sz="0" w:space="0" w:color="auto"/>
        <w:right w:val="none" w:sz="0" w:space="0" w:color="auto"/>
      </w:divBdr>
    </w:div>
    <w:div w:id="335576428">
      <w:bodyDiv w:val="1"/>
      <w:marLeft w:val="0"/>
      <w:marRight w:val="0"/>
      <w:marTop w:val="0"/>
      <w:marBottom w:val="0"/>
      <w:divBdr>
        <w:top w:val="none" w:sz="0" w:space="0" w:color="auto"/>
        <w:left w:val="none" w:sz="0" w:space="0" w:color="auto"/>
        <w:bottom w:val="none" w:sz="0" w:space="0" w:color="auto"/>
        <w:right w:val="none" w:sz="0" w:space="0" w:color="auto"/>
      </w:divBdr>
    </w:div>
    <w:div w:id="335614747">
      <w:bodyDiv w:val="1"/>
      <w:marLeft w:val="0"/>
      <w:marRight w:val="0"/>
      <w:marTop w:val="0"/>
      <w:marBottom w:val="0"/>
      <w:divBdr>
        <w:top w:val="none" w:sz="0" w:space="0" w:color="auto"/>
        <w:left w:val="none" w:sz="0" w:space="0" w:color="auto"/>
        <w:bottom w:val="none" w:sz="0" w:space="0" w:color="auto"/>
        <w:right w:val="none" w:sz="0" w:space="0" w:color="auto"/>
      </w:divBdr>
    </w:div>
    <w:div w:id="339040244">
      <w:bodyDiv w:val="1"/>
      <w:marLeft w:val="0"/>
      <w:marRight w:val="0"/>
      <w:marTop w:val="0"/>
      <w:marBottom w:val="0"/>
      <w:divBdr>
        <w:top w:val="none" w:sz="0" w:space="0" w:color="auto"/>
        <w:left w:val="none" w:sz="0" w:space="0" w:color="auto"/>
        <w:bottom w:val="none" w:sz="0" w:space="0" w:color="auto"/>
        <w:right w:val="none" w:sz="0" w:space="0" w:color="auto"/>
      </w:divBdr>
    </w:div>
    <w:div w:id="346177989">
      <w:bodyDiv w:val="1"/>
      <w:marLeft w:val="0"/>
      <w:marRight w:val="0"/>
      <w:marTop w:val="0"/>
      <w:marBottom w:val="0"/>
      <w:divBdr>
        <w:top w:val="none" w:sz="0" w:space="0" w:color="auto"/>
        <w:left w:val="none" w:sz="0" w:space="0" w:color="auto"/>
        <w:bottom w:val="none" w:sz="0" w:space="0" w:color="auto"/>
        <w:right w:val="none" w:sz="0" w:space="0" w:color="auto"/>
      </w:divBdr>
    </w:div>
    <w:div w:id="347828554">
      <w:bodyDiv w:val="1"/>
      <w:marLeft w:val="0"/>
      <w:marRight w:val="0"/>
      <w:marTop w:val="0"/>
      <w:marBottom w:val="0"/>
      <w:divBdr>
        <w:top w:val="none" w:sz="0" w:space="0" w:color="auto"/>
        <w:left w:val="none" w:sz="0" w:space="0" w:color="auto"/>
        <w:bottom w:val="none" w:sz="0" w:space="0" w:color="auto"/>
        <w:right w:val="none" w:sz="0" w:space="0" w:color="auto"/>
      </w:divBdr>
    </w:div>
    <w:div w:id="350645778">
      <w:bodyDiv w:val="1"/>
      <w:marLeft w:val="0"/>
      <w:marRight w:val="0"/>
      <w:marTop w:val="0"/>
      <w:marBottom w:val="0"/>
      <w:divBdr>
        <w:top w:val="none" w:sz="0" w:space="0" w:color="auto"/>
        <w:left w:val="none" w:sz="0" w:space="0" w:color="auto"/>
        <w:bottom w:val="none" w:sz="0" w:space="0" w:color="auto"/>
        <w:right w:val="none" w:sz="0" w:space="0" w:color="auto"/>
      </w:divBdr>
    </w:div>
    <w:div w:id="351344592">
      <w:bodyDiv w:val="1"/>
      <w:marLeft w:val="0"/>
      <w:marRight w:val="0"/>
      <w:marTop w:val="0"/>
      <w:marBottom w:val="0"/>
      <w:divBdr>
        <w:top w:val="none" w:sz="0" w:space="0" w:color="auto"/>
        <w:left w:val="none" w:sz="0" w:space="0" w:color="auto"/>
        <w:bottom w:val="none" w:sz="0" w:space="0" w:color="auto"/>
        <w:right w:val="none" w:sz="0" w:space="0" w:color="auto"/>
      </w:divBdr>
    </w:div>
    <w:div w:id="357124233">
      <w:bodyDiv w:val="1"/>
      <w:marLeft w:val="0"/>
      <w:marRight w:val="0"/>
      <w:marTop w:val="0"/>
      <w:marBottom w:val="0"/>
      <w:divBdr>
        <w:top w:val="none" w:sz="0" w:space="0" w:color="auto"/>
        <w:left w:val="none" w:sz="0" w:space="0" w:color="auto"/>
        <w:bottom w:val="none" w:sz="0" w:space="0" w:color="auto"/>
        <w:right w:val="none" w:sz="0" w:space="0" w:color="auto"/>
      </w:divBdr>
    </w:div>
    <w:div w:id="357704466">
      <w:bodyDiv w:val="1"/>
      <w:marLeft w:val="0"/>
      <w:marRight w:val="0"/>
      <w:marTop w:val="0"/>
      <w:marBottom w:val="0"/>
      <w:divBdr>
        <w:top w:val="none" w:sz="0" w:space="0" w:color="auto"/>
        <w:left w:val="none" w:sz="0" w:space="0" w:color="auto"/>
        <w:bottom w:val="none" w:sz="0" w:space="0" w:color="auto"/>
        <w:right w:val="none" w:sz="0" w:space="0" w:color="auto"/>
      </w:divBdr>
    </w:div>
    <w:div w:id="359169555">
      <w:bodyDiv w:val="1"/>
      <w:marLeft w:val="0"/>
      <w:marRight w:val="0"/>
      <w:marTop w:val="0"/>
      <w:marBottom w:val="0"/>
      <w:divBdr>
        <w:top w:val="none" w:sz="0" w:space="0" w:color="auto"/>
        <w:left w:val="none" w:sz="0" w:space="0" w:color="auto"/>
        <w:bottom w:val="none" w:sz="0" w:space="0" w:color="auto"/>
        <w:right w:val="none" w:sz="0" w:space="0" w:color="auto"/>
      </w:divBdr>
    </w:div>
    <w:div w:id="359551996">
      <w:bodyDiv w:val="1"/>
      <w:marLeft w:val="0"/>
      <w:marRight w:val="0"/>
      <w:marTop w:val="0"/>
      <w:marBottom w:val="0"/>
      <w:divBdr>
        <w:top w:val="none" w:sz="0" w:space="0" w:color="auto"/>
        <w:left w:val="none" w:sz="0" w:space="0" w:color="auto"/>
        <w:bottom w:val="none" w:sz="0" w:space="0" w:color="auto"/>
        <w:right w:val="none" w:sz="0" w:space="0" w:color="auto"/>
      </w:divBdr>
    </w:div>
    <w:div w:id="361052578">
      <w:bodyDiv w:val="1"/>
      <w:marLeft w:val="0"/>
      <w:marRight w:val="0"/>
      <w:marTop w:val="0"/>
      <w:marBottom w:val="0"/>
      <w:divBdr>
        <w:top w:val="none" w:sz="0" w:space="0" w:color="auto"/>
        <w:left w:val="none" w:sz="0" w:space="0" w:color="auto"/>
        <w:bottom w:val="none" w:sz="0" w:space="0" w:color="auto"/>
        <w:right w:val="none" w:sz="0" w:space="0" w:color="auto"/>
      </w:divBdr>
    </w:div>
    <w:div w:id="361516908">
      <w:bodyDiv w:val="1"/>
      <w:marLeft w:val="0"/>
      <w:marRight w:val="0"/>
      <w:marTop w:val="0"/>
      <w:marBottom w:val="0"/>
      <w:divBdr>
        <w:top w:val="none" w:sz="0" w:space="0" w:color="auto"/>
        <w:left w:val="none" w:sz="0" w:space="0" w:color="auto"/>
        <w:bottom w:val="none" w:sz="0" w:space="0" w:color="auto"/>
        <w:right w:val="none" w:sz="0" w:space="0" w:color="auto"/>
      </w:divBdr>
    </w:div>
    <w:div w:id="362556327">
      <w:bodyDiv w:val="1"/>
      <w:marLeft w:val="0"/>
      <w:marRight w:val="0"/>
      <w:marTop w:val="0"/>
      <w:marBottom w:val="0"/>
      <w:divBdr>
        <w:top w:val="none" w:sz="0" w:space="0" w:color="auto"/>
        <w:left w:val="none" w:sz="0" w:space="0" w:color="auto"/>
        <w:bottom w:val="none" w:sz="0" w:space="0" w:color="auto"/>
        <w:right w:val="none" w:sz="0" w:space="0" w:color="auto"/>
      </w:divBdr>
    </w:div>
    <w:div w:id="364909970">
      <w:bodyDiv w:val="1"/>
      <w:marLeft w:val="0"/>
      <w:marRight w:val="0"/>
      <w:marTop w:val="0"/>
      <w:marBottom w:val="0"/>
      <w:divBdr>
        <w:top w:val="none" w:sz="0" w:space="0" w:color="auto"/>
        <w:left w:val="none" w:sz="0" w:space="0" w:color="auto"/>
        <w:bottom w:val="none" w:sz="0" w:space="0" w:color="auto"/>
        <w:right w:val="none" w:sz="0" w:space="0" w:color="auto"/>
      </w:divBdr>
    </w:div>
    <w:div w:id="366300616">
      <w:bodyDiv w:val="1"/>
      <w:marLeft w:val="0"/>
      <w:marRight w:val="0"/>
      <w:marTop w:val="0"/>
      <w:marBottom w:val="0"/>
      <w:divBdr>
        <w:top w:val="none" w:sz="0" w:space="0" w:color="auto"/>
        <w:left w:val="none" w:sz="0" w:space="0" w:color="auto"/>
        <w:bottom w:val="none" w:sz="0" w:space="0" w:color="auto"/>
        <w:right w:val="none" w:sz="0" w:space="0" w:color="auto"/>
      </w:divBdr>
    </w:div>
    <w:div w:id="368607025">
      <w:bodyDiv w:val="1"/>
      <w:marLeft w:val="0"/>
      <w:marRight w:val="0"/>
      <w:marTop w:val="0"/>
      <w:marBottom w:val="0"/>
      <w:divBdr>
        <w:top w:val="none" w:sz="0" w:space="0" w:color="auto"/>
        <w:left w:val="none" w:sz="0" w:space="0" w:color="auto"/>
        <w:bottom w:val="none" w:sz="0" w:space="0" w:color="auto"/>
        <w:right w:val="none" w:sz="0" w:space="0" w:color="auto"/>
      </w:divBdr>
    </w:div>
    <w:div w:id="371006010">
      <w:bodyDiv w:val="1"/>
      <w:marLeft w:val="0"/>
      <w:marRight w:val="0"/>
      <w:marTop w:val="0"/>
      <w:marBottom w:val="0"/>
      <w:divBdr>
        <w:top w:val="none" w:sz="0" w:space="0" w:color="auto"/>
        <w:left w:val="none" w:sz="0" w:space="0" w:color="auto"/>
        <w:bottom w:val="none" w:sz="0" w:space="0" w:color="auto"/>
        <w:right w:val="none" w:sz="0" w:space="0" w:color="auto"/>
      </w:divBdr>
    </w:div>
    <w:div w:id="374354689">
      <w:bodyDiv w:val="1"/>
      <w:marLeft w:val="0"/>
      <w:marRight w:val="0"/>
      <w:marTop w:val="0"/>
      <w:marBottom w:val="0"/>
      <w:divBdr>
        <w:top w:val="none" w:sz="0" w:space="0" w:color="auto"/>
        <w:left w:val="none" w:sz="0" w:space="0" w:color="auto"/>
        <w:bottom w:val="none" w:sz="0" w:space="0" w:color="auto"/>
        <w:right w:val="none" w:sz="0" w:space="0" w:color="auto"/>
      </w:divBdr>
    </w:div>
    <w:div w:id="378435259">
      <w:bodyDiv w:val="1"/>
      <w:marLeft w:val="0"/>
      <w:marRight w:val="0"/>
      <w:marTop w:val="0"/>
      <w:marBottom w:val="0"/>
      <w:divBdr>
        <w:top w:val="none" w:sz="0" w:space="0" w:color="auto"/>
        <w:left w:val="none" w:sz="0" w:space="0" w:color="auto"/>
        <w:bottom w:val="none" w:sz="0" w:space="0" w:color="auto"/>
        <w:right w:val="none" w:sz="0" w:space="0" w:color="auto"/>
      </w:divBdr>
    </w:div>
    <w:div w:id="379862287">
      <w:bodyDiv w:val="1"/>
      <w:marLeft w:val="0"/>
      <w:marRight w:val="0"/>
      <w:marTop w:val="0"/>
      <w:marBottom w:val="0"/>
      <w:divBdr>
        <w:top w:val="none" w:sz="0" w:space="0" w:color="auto"/>
        <w:left w:val="none" w:sz="0" w:space="0" w:color="auto"/>
        <w:bottom w:val="none" w:sz="0" w:space="0" w:color="auto"/>
        <w:right w:val="none" w:sz="0" w:space="0" w:color="auto"/>
      </w:divBdr>
    </w:div>
    <w:div w:id="379864545">
      <w:bodyDiv w:val="1"/>
      <w:marLeft w:val="0"/>
      <w:marRight w:val="0"/>
      <w:marTop w:val="0"/>
      <w:marBottom w:val="0"/>
      <w:divBdr>
        <w:top w:val="none" w:sz="0" w:space="0" w:color="auto"/>
        <w:left w:val="none" w:sz="0" w:space="0" w:color="auto"/>
        <w:bottom w:val="none" w:sz="0" w:space="0" w:color="auto"/>
        <w:right w:val="none" w:sz="0" w:space="0" w:color="auto"/>
      </w:divBdr>
    </w:div>
    <w:div w:id="380448379">
      <w:bodyDiv w:val="1"/>
      <w:marLeft w:val="0"/>
      <w:marRight w:val="0"/>
      <w:marTop w:val="0"/>
      <w:marBottom w:val="0"/>
      <w:divBdr>
        <w:top w:val="none" w:sz="0" w:space="0" w:color="auto"/>
        <w:left w:val="none" w:sz="0" w:space="0" w:color="auto"/>
        <w:bottom w:val="none" w:sz="0" w:space="0" w:color="auto"/>
        <w:right w:val="none" w:sz="0" w:space="0" w:color="auto"/>
      </w:divBdr>
    </w:div>
    <w:div w:id="384525642">
      <w:bodyDiv w:val="1"/>
      <w:marLeft w:val="0"/>
      <w:marRight w:val="0"/>
      <w:marTop w:val="0"/>
      <w:marBottom w:val="0"/>
      <w:divBdr>
        <w:top w:val="none" w:sz="0" w:space="0" w:color="auto"/>
        <w:left w:val="none" w:sz="0" w:space="0" w:color="auto"/>
        <w:bottom w:val="none" w:sz="0" w:space="0" w:color="auto"/>
        <w:right w:val="none" w:sz="0" w:space="0" w:color="auto"/>
      </w:divBdr>
    </w:div>
    <w:div w:id="384984742">
      <w:bodyDiv w:val="1"/>
      <w:marLeft w:val="0"/>
      <w:marRight w:val="0"/>
      <w:marTop w:val="0"/>
      <w:marBottom w:val="0"/>
      <w:divBdr>
        <w:top w:val="none" w:sz="0" w:space="0" w:color="auto"/>
        <w:left w:val="none" w:sz="0" w:space="0" w:color="auto"/>
        <w:bottom w:val="none" w:sz="0" w:space="0" w:color="auto"/>
        <w:right w:val="none" w:sz="0" w:space="0" w:color="auto"/>
      </w:divBdr>
    </w:div>
    <w:div w:id="385447696">
      <w:bodyDiv w:val="1"/>
      <w:marLeft w:val="0"/>
      <w:marRight w:val="0"/>
      <w:marTop w:val="0"/>
      <w:marBottom w:val="0"/>
      <w:divBdr>
        <w:top w:val="none" w:sz="0" w:space="0" w:color="auto"/>
        <w:left w:val="none" w:sz="0" w:space="0" w:color="auto"/>
        <w:bottom w:val="none" w:sz="0" w:space="0" w:color="auto"/>
        <w:right w:val="none" w:sz="0" w:space="0" w:color="auto"/>
      </w:divBdr>
    </w:div>
    <w:div w:id="386805934">
      <w:bodyDiv w:val="1"/>
      <w:marLeft w:val="0"/>
      <w:marRight w:val="0"/>
      <w:marTop w:val="0"/>
      <w:marBottom w:val="0"/>
      <w:divBdr>
        <w:top w:val="none" w:sz="0" w:space="0" w:color="auto"/>
        <w:left w:val="none" w:sz="0" w:space="0" w:color="auto"/>
        <w:bottom w:val="none" w:sz="0" w:space="0" w:color="auto"/>
        <w:right w:val="none" w:sz="0" w:space="0" w:color="auto"/>
      </w:divBdr>
    </w:div>
    <w:div w:id="387998014">
      <w:bodyDiv w:val="1"/>
      <w:marLeft w:val="0"/>
      <w:marRight w:val="0"/>
      <w:marTop w:val="0"/>
      <w:marBottom w:val="0"/>
      <w:divBdr>
        <w:top w:val="none" w:sz="0" w:space="0" w:color="auto"/>
        <w:left w:val="none" w:sz="0" w:space="0" w:color="auto"/>
        <w:bottom w:val="none" w:sz="0" w:space="0" w:color="auto"/>
        <w:right w:val="none" w:sz="0" w:space="0" w:color="auto"/>
      </w:divBdr>
    </w:div>
    <w:div w:id="389426219">
      <w:bodyDiv w:val="1"/>
      <w:marLeft w:val="0"/>
      <w:marRight w:val="0"/>
      <w:marTop w:val="0"/>
      <w:marBottom w:val="0"/>
      <w:divBdr>
        <w:top w:val="none" w:sz="0" w:space="0" w:color="auto"/>
        <w:left w:val="none" w:sz="0" w:space="0" w:color="auto"/>
        <w:bottom w:val="none" w:sz="0" w:space="0" w:color="auto"/>
        <w:right w:val="none" w:sz="0" w:space="0" w:color="auto"/>
      </w:divBdr>
    </w:div>
    <w:div w:id="390739730">
      <w:bodyDiv w:val="1"/>
      <w:marLeft w:val="0"/>
      <w:marRight w:val="0"/>
      <w:marTop w:val="0"/>
      <w:marBottom w:val="0"/>
      <w:divBdr>
        <w:top w:val="none" w:sz="0" w:space="0" w:color="auto"/>
        <w:left w:val="none" w:sz="0" w:space="0" w:color="auto"/>
        <w:bottom w:val="none" w:sz="0" w:space="0" w:color="auto"/>
        <w:right w:val="none" w:sz="0" w:space="0" w:color="auto"/>
      </w:divBdr>
    </w:div>
    <w:div w:id="391974840">
      <w:bodyDiv w:val="1"/>
      <w:marLeft w:val="0"/>
      <w:marRight w:val="0"/>
      <w:marTop w:val="0"/>
      <w:marBottom w:val="0"/>
      <w:divBdr>
        <w:top w:val="none" w:sz="0" w:space="0" w:color="auto"/>
        <w:left w:val="none" w:sz="0" w:space="0" w:color="auto"/>
        <w:bottom w:val="none" w:sz="0" w:space="0" w:color="auto"/>
        <w:right w:val="none" w:sz="0" w:space="0" w:color="auto"/>
      </w:divBdr>
    </w:div>
    <w:div w:id="392435168">
      <w:bodyDiv w:val="1"/>
      <w:marLeft w:val="0"/>
      <w:marRight w:val="0"/>
      <w:marTop w:val="0"/>
      <w:marBottom w:val="0"/>
      <w:divBdr>
        <w:top w:val="none" w:sz="0" w:space="0" w:color="auto"/>
        <w:left w:val="none" w:sz="0" w:space="0" w:color="auto"/>
        <w:bottom w:val="none" w:sz="0" w:space="0" w:color="auto"/>
        <w:right w:val="none" w:sz="0" w:space="0" w:color="auto"/>
      </w:divBdr>
    </w:div>
    <w:div w:id="398871948">
      <w:bodyDiv w:val="1"/>
      <w:marLeft w:val="0"/>
      <w:marRight w:val="0"/>
      <w:marTop w:val="0"/>
      <w:marBottom w:val="0"/>
      <w:divBdr>
        <w:top w:val="none" w:sz="0" w:space="0" w:color="auto"/>
        <w:left w:val="none" w:sz="0" w:space="0" w:color="auto"/>
        <w:bottom w:val="none" w:sz="0" w:space="0" w:color="auto"/>
        <w:right w:val="none" w:sz="0" w:space="0" w:color="auto"/>
      </w:divBdr>
    </w:div>
    <w:div w:id="401097322">
      <w:bodyDiv w:val="1"/>
      <w:marLeft w:val="0"/>
      <w:marRight w:val="0"/>
      <w:marTop w:val="0"/>
      <w:marBottom w:val="0"/>
      <w:divBdr>
        <w:top w:val="none" w:sz="0" w:space="0" w:color="auto"/>
        <w:left w:val="none" w:sz="0" w:space="0" w:color="auto"/>
        <w:bottom w:val="none" w:sz="0" w:space="0" w:color="auto"/>
        <w:right w:val="none" w:sz="0" w:space="0" w:color="auto"/>
      </w:divBdr>
    </w:div>
    <w:div w:id="406536822">
      <w:bodyDiv w:val="1"/>
      <w:marLeft w:val="0"/>
      <w:marRight w:val="0"/>
      <w:marTop w:val="0"/>
      <w:marBottom w:val="0"/>
      <w:divBdr>
        <w:top w:val="none" w:sz="0" w:space="0" w:color="auto"/>
        <w:left w:val="none" w:sz="0" w:space="0" w:color="auto"/>
        <w:bottom w:val="none" w:sz="0" w:space="0" w:color="auto"/>
        <w:right w:val="none" w:sz="0" w:space="0" w:color="auto"/>
      </w:divBdr>
    </w:div>
    <w:div w:id="412549893">
      <w:bodyDiv w:val="1"/>
      <w:marLeft w:val="0"/>
      <w:marRight w:val="0"/>
      <w:marTop w:val="0"/>
      <w:marBottom w:val="0"/>
      <w:divBdr>
        <w:top w:val="none" w:sz="0" w:space="0" w:color="auto"/>
        <w:left w:val="none" w:sz="0" w:space="0" w:color="auto"/>
        <w:bottom w:val="none" w:sz="0" w:space="0" w:color="auto"/>
        <w:right w:val="none" w:sz="0" w:space="0" w:color="auto"/>
      </w:divBdr>
    </w:div>
    <w:div w:id="413206636">
      <w:bodyDiv w:val="1"/>
      <w:marLeft w:val="0"/>
      <w:marRight w:val="0"/>
      <w:marTop w:val="0"/>
      <w:marBottom w:val="0"/>
      <w:divBdr>
        <w:top w:val="none" w:sz="0" w:space="0" w:color="auto"/>
        <w:left w:val="none" w:sz="0" w:space="0" w:color="auto"/>
        <w:bottom w:val="none" w:sz="0" w:space="0" w:color="auto"/>
        <w:right w:val="none" w:sz="0" w:space="0" w:color="auto"/>
      </w:divBdr>
    </w:div>
    <w:div w:id="414518725">
      <w:bodyDiv w:val="1"/>
      <w:marLeft w:val="0"/>
      <w:marRight w:val="0"/>
      <w:marTop w:val="0"/>
      <w:marBottom w:val="0"/>
      <w:divBdr>
        <w:top w:val="none" w:sz="0" w:space="0" w:color="auto"/>
        <w:left w:val="none" w:sz="0" w:space="0" w:color="auto"/>
        <w:bottom w:val="none" w:sz="0" w:space="0" w:color="auto"/>
        <w:right w:val="none" w:sz="0" w:space="0" w:color="auto"/>
      </w:divBdr>
    </w:div>
    <w:div w:id="415444060">
      <w:bodyDiv w:val="1"/>
      <w:marLeft w:val="0"/>
      <w:marRight w:val="0"/>
      <w:marTop w:val="0"/>
      <w:marBottom w:val="0"/>
      <w:divBdr>
        <w:top w:val="none" w:sz="0" w:space="0" w:color="auto"/>
        <w:left w:val="none" w:sz="0" w:space="0" w:color="auto"/>
        <w:bottom w:val="none" w:sz="0" w:space="0" w:color="auto"/>
        <w:right w:val="none" w:sz="0" w:space="0" w:color="auto"/>
      </w:divBdr>
    </w:div>
    <w:div w:id="417604146">
      <w:bodyDiv w:val="1"/>
      <w:marLeft w:val="0"/>
      <w:marRight w:val="0"/>
      <w:marTop w:val="0"/>
      <w:marBottom w:val="0"/>
      <w:divBdr>
        <w:top w:val="none" w:sz="0" w:space="0" w:color="auto"/>
        <w:left w:val="none" w:sz="0" w:space="0" w:color="auto"/>
        <w:bottom w:val="none" w:sz="0" w:space="0" w:color="auto"/>
        <w:right w:val="none" w:sz="0" w:space="0" w:color="auto"/>
      </w:divBdr>
    </w:div>
    <w:div w:id="418798989">
      <w:bodyDiv w:val="1"/>
      <w:marLeft w:val="0"/>
      <w:marRight w:val="0"/>
      <w:marTop w:val="0"/>
      <w:marBottom w:val="0"/>
      <w:divBdr>
        <w:top w:val="none" w:sz="0" w:space="0" w:color="auto"/>
        <w:left w:val="none" w:sz="0" w:space="0" w:color="auto"/>
        <w:bottom w:val="none" w:sz="0" w:space="0" w:color="auto"/>
        <w:right w:val="none" w:sz="0" w:space="0" w:color="auto"/>
      </w:divBdr>
    </w:div>
    <w:div w:id="419722888">
      <w:bodyDiv w:val="1"/>
      <w:marLeft w:val="0"/>
      <w:marRight w:val="0"/>
      <w:marTop w:val="0"/>
      <w:marBottom w:val="0"/>
      <w:divBdr>
        <w:top w:val="none" w:sz="0" w:space="0" w:color="auto"/>
        <w:left w:val="none" w:sz="0" w:space="0" w:color="auto"/>
        <w:bottom w:val="none" w:sz="0" w:space="0" w:color="auto"/>
        <w:right w:val="none" w:sz="0" w:space="0" w:color="auto"/>
      </w:divBdr>
    </w:div>
    <w:div w:id="420682150">
      <w:bodyDiv w:val="1"/>
      <w:marLeft w:val="0"/>
      <w:marRight w:val="0"/>
      <w:marTop w:val="0"/>
      <w:marBottom w:val="0"/>
      <w:divBdr>
        <w:top w:val="none" w:sz="0" w:space="0" w:color="auto"/>
        <w:left w:val="none" w:sz="0" w:space="0" w:color="auto"/>
        <w:bottom w:val="none" w:sz="0" w:space="0" w:color="auto"/>
        <w:right w:val="none" w:sz="0" w:space="0" w:color="auto"/>
      </w:divBdr>
    </w:div>
    <w:div w:id="422848447">
      <w:bodyDiv w:val="1"/>
      <w:marLeft w:val="0"/>
      <w:marRight w:val="0"/>
      <w:marTop w:val="0"/>
      <w:marBottom w:val="0"/>
      <w:divBdr>
        <w:top w:val="none" w:sz="0" w:space="0" w:color="auto"/>
        <w:left w:val="none" w:sz="0" w:space="0" w:color="auto"/>
        <w:bottom w:val="none" w:sz="0" w:space="0" w:color="auto"/>
        <w:right w:val="none" w:sz="0" w:space="0" w:color="auto"/>
      </w:divBdr>
    </w:div>
    <w:div w:id="423770818">
      <w:bodyDiv w:val="1"/>
      <w:marLeft w:val="0"/>
      <w:marRight w:val="0"/>
      <w:marTop w:val="0"/>
      <w:marBottom w:val="0"/>
      <w:divBdr>
        <w:top w:val="none" w:sz="0" w:space="0" w:color="auto"/>
        <w:left w:val="none" w:sz="0" w:space="0" w:color="auto"/>
        <w:bottom w:val="none" w:sz="0" w:space="0" w:color="auto"/>
        <w:right w:val="none" w:sz="0" w:space="0" w:color="auto"/>
      </w:divBdr>
    </w:div>
    <w:div w:id="427577577">
      <w:bodyDiv w:val="1"/>
      <w:marLeft w:val="0"/>
      <w:marRight w:val="0"/>
      <w:marTop w:val="0"/>
      <w:marBottom w:val="0"/>
      <w:divBdr>
        <w:top w:val="none" w:sz="0" w:space="0" w:color="auto"/>
        <w:left w:val="none" w:sz="0" w:space="0" w:color="auto"/>
        <w:bottom w:val="none" w:sz="0" w:space="0" w:color="auto"/>
        <w:right w:val="none" w:sz="0" w:space="0" w:color="auto"/>
      </w:divBdr>
    </w:div>
    <w:div w:id="427779568">
      <w:bodyDiv w:val="1"/>
      <w:marLeft w:val="0"/>
      <w:marRight w:val="0"/>
      <w:marTop w:val="0"/>
      <w:marBottom w:val="0"/>
      <w:divBdr>
        <w:top w:val="none" w:sz="0" w:space="0" w:color="auto"/>
        <w:left w:val="none" w:sz="0" w:space="0" w:color="auto"/>
        <w:bottom w:val="none" w:sz="0" w:space="0" w:color="auto"/>
        <w:right w:val="none" w:sz="0" w:space="0" w:color="auto"/>
      </w:divBdr>
    </w:div>
    <w:div w:id="429274423">
      <w:bodyDiv w:val="1"/>
      <w:marLeft w:val="0"/>
      <w:marRight w:val="0"/>
      <w:marTop w:val="0"/>
      <w:marBottom w:val="0"/>
      <w:divBdr>
        <w:top w:val="none" w:sz="0" w:space="0" w:color="auto"/>
        <w:left w:val="none" w:sz="0" w:space="0" w:color="auto"/>
        <w:bottom w:val="none" w:sz="0" w:space="0" w:color="auto"/>
        <w:right w:val="none" w:sz="0" w:space="0" w:color="auto"/>
      </w:divBdr>
    </w:div>
    <w:div w:id="431782361">
      <w:bodyDiv w:val="1"/>
      <w:marLeft w:val="0"/>
      <w:marRight w:val="0"/>
      <w:marTop w:val="0"/>
      <w:marBottom w:val="0"/>
      <w:divBdr>
        <w:top w:val="none" w:sz="0" w:space="0" w:color="auto"/>
        <w:left w:val="none" w:sz="0" w:space="0" w:color="auto"/>
        <w:bottom w:val="none" w:sz="0" w:space="0" w:color="auto"/>
        <w:right w:val="none" w:sz="0" w:space="0" w:color="auto"/>
      </w:divBdr>
    </w:div>
    <w:div w:id="432895366">
      <w:bodyDiv w:val="1"/>
      <w:marLeft w:val="0"/>
      <w:marRight w:val="0"/>
      <w:marTop w:val="0"/>
      <w:marBottom w:val="0"/>
      <w:divBdr>
        <w:top w:val="none" w:sz="0" w:space="0" w:color="auto"/>
        <w:left w:val="none" w:sz="0" w:space="0" w:color="auto"/>
        <w:bottom w:val="none" w:sz="0" w:space="0" w:color="auto"/>
        <w:right w:val="none" w:sz="0" w:space="0" w:color="auto"/>
      </w:divBdr>
    </w:div>
    <w:div w:id="433015907">
      <w:bodyDiv w:val="1"/>
      <w:marLeft w:val="0"/>
      <w:marRight w:val="0"/>
      <w:marTop w:val="0"/>
      <w:marBottom w:val="0"/>
      <w:divBdr>
        <w:top w:val="none" w:sz="0" w:space="0" w:color="auto"/>
        <w:left w:val="none" w:sz="0" w:space="0" w:color="auto"/>
        <w:bottom w:val="none" w:sz="0" w:space="0" w:color="auto"/>
        <w:right w:val="none" w:sz="0" w:space="0" w:color="auto"/>
      </w:divBdr>
    </w:div>
    <w:div w:id="433139002">
      <w:bodyDiv w:val="1"/>
      <w:marLeft w:val="0"/>
      <w:marRight w:val="0"/>
      <w:marTop w:val="0"/>
      <w:marBottom w:val="0"/>
      <w:divBdr>
        <w:top w:val="none" w:sz="0" w:space="0" w:color="auto"/>
        <w:left w:val="none" w:sz="0" w:space="0" w:color="auto"/>
        <w:bottom w:val="none" w:sz="0" w:space="0" w:color="auto"/>
        <w:right w:val="none" w:sz="0" w:space="0" w:color="auto"/>
      </w:divBdr>
    </w:div>
    <w:div w:id="436367607">
      <w:bodyDiv w:val="1"/>
      <w:marLeft w:val="0"/>
      <w:marRight w:val="0"/>
      <w:marTop w:val="0"/>
      <w:marBottom w:val="0"/>
      <w:divBdr>
        <w:top w:val="none" w:sz="0" w:space="0" w:color="auto"/>
        <w:left w:val="none" w:sz="0" w:space="0" w:color="auto"/>
        <w:bottom w:val="none" w:sz="0" w:space="0" w:color="auto"/>
        <w:right w:val="none" w:sz="0" w:space="0" w:color="auto"/>
      </w:divBdr>
    </w:div>
    <w:div w:id="436607908">
      <w:bodyDiv w:val="1"/>
      <w:marLeft w:val="0"/>
      <w:marRight w:val="0"/>
      <w:marTop w:val="0"/>
      <w:marBottom w:val="0"/>
      <w:divBdr>
        <w:top w:val="none" w:sz="0" w:space="0" w:color="auto"/>
        <w:left w:val="none" w:sz="0" w:space="0" w:color="auto"/>
        <w:bottom w:val="none" w:sz="0" w:space="0" w:color="auto"/>
        <w:right w:val="none" w:sz="0" w:space="0" w:color="auto"/>
      </w:divBdr>
    </w:div>
    <w:div w:id="437455386">
      <w:bodyDiv w:val="1"/>
      <w:marLeft w:val="0"/>
      <w:marRight w:val="0"/>
      <w:marTop w:val="0"/>
      <w:marBottom w:val="0"/>
      <w:divBdr>
        <w:top w:val="none" w:sz="0" w:space="0" w:color="auto"/>
        <w:left w:val="none" w:sz="0" w:space="0" w:color="auto"/>
        <w:bottom w:val="none" w:sz="0" w:space="0" w:color="auto"/>
        <w:right w:val="none" w:sz="0" w:space="0" w:color="auto"/>
      </w:divBdr>
    </w:div>
    <w:div w:id="437483462">
      <w:bodyDiv w:val="1"/>
      <w:marLeft w:val="0"/>
      <w:marRight w:val="0"/>
      <w:marTop w:val="0"/>
      <w:marBottom w:val="0"/>
      <w:divBdr>
        <w:top w:val="none" w:sz="0" w:space="0" w:color="auto"/>
        <w:left w:val="none" w:sz="0" w:space="0" w:color="auto"/>
        <w:bottom w:val="none" w:sz="0" w:space="0" w:color="auto"/>
        <w:right w:val="none" w:sz="0" w:space="0" w:color="auto"/>
      </w:divBdr>
    </w:div>
    <w:div w:id="438961765">
      <w:bodyDiv w:val="1"/>
      <w:marLeft w:val="0"/>
      <w:marRight w:val="0"/>
      <w:marTop w:val="0"/>
      <w:marBottom w:val="0"/>
      <w:divBdr>
        <w:top w:val="none" w:sz="0" w:space="0" w:color="auto"/>
        <w:left w:val="none" w:sz="0" w:space="0" w:color="auto"/>
        <w:bottom w:val="none" w:sz="0" w:space="0" w:color="auto"/>
        <w:right w:val="none" w:sz="0" w:space="0" w:color="auto"/>
      </w:divBdr>
    </w:div>
    <w:div w:id="442921642">
      <w:bodyDiv w:val="1"/>
      <w:marLeft w:val="0"/>
      <w:marRight w:val="0"/>
      <w:marTop w:val="0"/>
      <w:marBottom w:val="0"/>
      <w:divBdr>
        <w:top w:val="none" w:sz="0" w:space="0" w:color="auto"/>
        <w:left w:val="none" w:sz="0" w:space="0" w:color="auto"/>
        <w:bottom w:val="none" w:sz="0" w:space="0" w:color="auto"/>
        <w:right w:val="none" w:sz="0" w:space="0" w:color="auto"/>
      </w:divBdr>
    </w:div>
    <w:div w:id="442961177">
      <w:bodyDiv w:val="1"/>
      <w:marLeft w:val="0"/>
      <w:marRight w:val="0"/>
      <w:marTop w:val="0"/>
      <w:marBottom w:val="0"/>
      <w:divBdr>
        <w:top w:val="none" w:sz="0" w:space="0" w:color="auto"/>
        <w:left w:val="none" w:sz="0" w:space="0" w:color="auto"/>
        <w:bottom w:val="none" w:sz="0" w:space="0" w:color="auto"/>
        <w:right w:val="none" w:sz="0" w:space="0" w:color="auto"/>
      </w:divBdr>
    </w:div>
    <w:div w:id="444930657">
      <w:bodyDiv w:val="1"/>
      <w:marLeft w:val="0"/>
      <w:marRight w:val="0"/>
      <w:marTop w:val="0"/>
      <w:marBottom w:val="0"/>
      <w:divBdr>
        <w:top w:val="none" w:sz="0" w:space="0" w:color="auto"/>
        <w:left w:val="none" w:sz="0" w:space="0" w:color="auto"/>
        <w:bottom w:val="none" w:sz="0" w:space="0" w:color="auto"/>
        <w:right w:val="none" w:sz="0" w:space="0" w:color="auto"/>
      </w:divBdr>
    </w:div>
    <w:div w:id="446315872">
      <w:bodyDiv w:val="1"/>
      <w:marLeft w:val="0"/>
      <w:marRight w:val="0"/>
      <w:marTop w:val="0"/>
      <w:marBottom w:val="0"/>
      <w:divBdr>
        <w:top w:val="none" w:sz="0" w:space="0" w:color="auto"/>
        <w:left w:val="none" w:sz="0" w:space="0" w:color="auto"/>
        <w:bottom w:val="none" w:sz="0" w:space="0" w:color="auto"/>
        <w:right w:val="none" w:sz="0" w:space="0" w:color="auto"/>
      </w:divBdr>
    </w:div>
    <w:div w:id="447623884">
      <w:bodyDiv w:val="1"/>
      <w:marLeft w:val="0"/>
      <w:marRight w:val="0"/>
      <w:marTop w:val="0"/>
      <w:marBottom w:val="0"/>
      <w:divBdr>
        <w:top w:val="none" w:sz="0" w:space="0" w:color="auto"/>
        <w:left w:val="none" w:sz="0" w:space="0" w:color="auto"/>
        <w:bottom w:val="none" w:sz="0" w:space="0" w:color="auto"/>
        <w:right w:val="none" w:sz="0" w:space="0" w:color="auto"/>
      </w:divBdr>
    </w:div>
    <w:div w:id="448938003">
      <w:bodyDiv w:val="1"/>
      <w:marLeft w:val="0"/>
      <w:marRight w:val="0"/>
      <w:marTop w:val="0"/>
      <w:marBottom w:val="0"/>
      <w:divBdr>
        <w:top w:val="none" w:sz="0" w:space="0" w:color="auto"/>
        <w:left w:val="none" w:sz="0" w:space="0" w:color="auto"/>
        <w:bottom w:val="none" w:sz="0" w:space="0" w:color="auto"/>
        <w:right w:val="none" w:sz="0" w:space="0" w:color="auto"/>
      </w:divBdr>
    </w:div>
    <w:div w:id="449130212">
      <w:bodyDiv w:val="1"/>
      <w:marLeft w:val="0"/>
      <w:marRight w:val="0"/>
      <w:marTop w:val="0"/>
      <w:marBottom w:val="0"/>
      <w:divBdr>
        <w:top w:val="none" w:sz="0" w:space="0" w:color="auto"/>
        <w:left w:val="none" w:sz="0" w:space="0" w:color="auto"/>
        <w:bottom w:val="none" w:sz="0" w:space="0" w:color="auto"/>
        <w:right w:val="none" w:sz="0" w:space="0" w:color="auto"/>
      </w:divBdr>
    </w:div>
    <w:div w:id="450630402">
      <w:bodyDiv w:val="1"/>
      <w:marLeft w:val="0"/>
      <w:marRight w:val="0"/>
      <w:marTop w:val="0"/>
      <w:marBottom w:val="0"/>
      <w:divBdr>
        <w:top w:val="none" w:sz="0" w:space="0" w:color="auto"/>
        <w:left w:val="none" w:sz="0" w:space="0" w:color="auto"/>
        <w:bottom w:val="none" w:sz="0" w:space="0" w:color="auto"/>
        <w:right w:val="none" w:sz="0" w:space="0" w:color="auto"/>
      </w:divBdr>
    </w:div>
    <w:div w:id="451092736">
      <w:bodyDiv w:val="1"/>
      <w:marLeft w:val="0"/>
      <w:marRight w:val="0"/>
      <w:marTop w:val="0"/>
      <w:marBottom w:val="0"/>
      <w:divBdr>
        <w:top w:val="none" w:sz="0" w:space="0" w:color="auto"/>
        <w:left w:val="none" w:sz="0" w:space="0" w:color="auto"/>
        <w:bottom w:val="none" w:sz="0" w:space="0" w:color="auto"/>
        <w:right w:val="none" w:sz="0" w:space="0" w:color="auto"/>
      </w:divBdr>
    </w:div>
    <w:div w:id="451287579">
      <w:bodyDiv w:val="1"/>
      <w:marLeft w:val="0"/>
      <w:marRight w:val="0"/>
      <w:marTop w:val="0"/>
      <w:marBottom w:val="0"/>
      <w:divBdr>
        <w:top w:val="none" w:sz="0" w:space="0" w:color="auto"/>
        <w:left w:val="none" w:sz="0" w:space="0" w:color="auto"/>
        <w:bottom w:val="none" w:sz="0" w:space="0" w:color="auto"/>
        <w:right w:val="none" w:sz="0" w:space="0" w:color="auto"/>
      </w:divBdr>
    </w:div>
    <w:div w:id="458886509">
      <w:bodyDiv w:val="1"/>
      <w:marLeft w:val="0"/>
      <w:marRight w:val="0"/>
      <w:marTop w:val="0"/>
      <w:marBottom w:val="0"/>
      <w:divBdr>
        <w:top w:val="none" w:sz="0" w:space="0" w:color="auto"/>
        <w:left w:val="none" w:sz="0" w:space="0" w:color="auto"/>
        <w:bottom w:val="none" w:sz="0" w:space="0" w:color="auto"/>
        <w:right w:val="none" w:sz="0" w:space="0" w:color="auto"/>
      </w:divBdr>
    </w:div>
    <w:div w:id="462431312">
      <w:bodyDiv w:val="1"/>
      <w:marLeft w:val="0"/>
      <w:marRight w:val="0"/>
      <w:marTop w:val="0"/>
      <w:marBottom w:val="0"/>
      <w:divBdr>
        <w:top w:val="none" w:sz="0" w:space="0" w:color="auto"/>
        <w:left w:val="none" w:sz="0" w:space="0" w:color="auto"/>
        <w:bottom w:val="none" w:sz="0" w:space="0" w:color="auto"/>
        <w:right w:val="none" w:sz="0" w:space="0" w:color="auto"/>
      </w:divBdr>
    </w:div>
    <w:div w:id="471869889">
      <w:bodyDiv w:val="1"/>
      <w:marLeft w:val="0"/>
      <w:marRight w:val="0"/>
      <w:marTop w:val="0"/>
      <w:marBottom w:val="0"/>
      <w:divBdr>
        <w:top w:val="none" w:sz="0" w:space="0" w:color="auto"/>
        <w:left w:val="none" w:sz="0" w:space="0" w:color="auto"/>
        <w:bottom w:val="none" w:sz="0" w:space="0" w:color="auto"/>
        <w:right w:val="none" w:sz="0" w:space="0" w:color="auto"/>
      </w:divBdr>
    </w:div>
    <w:div w:id="473643527">
      <w:bodyDiv w:val="1"/>
      <w:marLeft w:val="0"/>
      <w:marRight w:val="0"/>
      <w:marTop w:val="0"/>
      <w:marBottom w:val="0"/>
      <w:divBdr>
        <w:top w:val="none" w:sz="0" w:space="0" w:color="auto"/>
        <w:left w:val="none" w:sz="0" w:space="0" w:color="auto"/>
        <w:bottom w:val="none" w:sz="0" w:space="0" w:color="auto"/>
        <w:right w:val="none" w:sz="0" w:space="0" w:color="auto"/>
      </w:divBdr>
    </w:div>
    <w:div w:id="475609439">
      <w:bodyDiv w:val="1"/>
      <w:marLeft w:val="0"/>
      <w:marRight w:val="0"/>
      <w:marTop w:val="0"/>
      <w:marBottom w:val="0"/>
      <w:divBdr>
        <w:top w:val="none" w:sz="0" w:space="0" w:color="auto"/>
        <w:left w:val="none" w:sz="0" w:space="0" w:color="auto"/>
        <w:bottom w:val="none" w:sz="0" w:space="0" w:color="auto"/>
        <w:right w:val="none" w:sz="0" w:space="0" w:color="auto"/>
      </w:divBdr>
    </w:div>
    <w:div w:id="475873854">
      <w:bodyDiv w:val="1"/>
      <w:marLeft w:val="0"/>
      <w:marRight w:val="0"/>
      <w:marTop w:val="0"/>
      <w:marBottom w:val="0"/>
      <w:divBdr>
        <w:top w:val="none" w:sz="0" w:space="0" w:color="auto"/>
        <w:left w:val="none" w:sz="0" w:space="0" w:color="auto"/>
        <w:bottom w:val="none" w:sz="0" w:space="0" w:color="auto"/>
        <w:right w:val="none" w:sz="0" w:space="0" w:color="auto"/>
      </w:divBdr>
    </w:div>
    <w:div w:id="476412940">
      <w:bodyDiv w:val="1"/>
      <w:marLeft w:val="0"/>
      <w:marRight w:val="0"/>
      <w:marTop w:val="0"/>
      <w:marBottom w:val="0"/>
      <w:divBdr>
        <w:top w:val="none" w:sz="0" w:space="0" w:color="auto"/>
        <w:left w:val="none" w:sz="0" w:space="0" w:color="auto"/>
        <w:bottom w:val="none" w:sz="0" w:space="0" w:color="auto"/>
        <w:right w:val="none" w:sz="0" w:space="0" w:color="auto"/>
      </w:divBdr>
    </w:div>
    <w:div w:id="476456368">
      <w:bodyDiv w:val="1"/>
      <w:marLeft w:val="0"/>
      <w:marRight w:val="0"/>
      <w:marTop w:val="0"/>
      <w:marBottom w:val="0"/>
      <w:divBdr>
        <w:top w:val="none" w:sz="0" w:space="0" w:color="auto"/>
        <w:left w:val="none" w:sz="0" w:space="0" w:color="auto"/>
        <w:bottom w:val="none" w:sz="0" w:space="0" w:color="auto"/>
        <w:right w:val="none" w:sz="0" w:space="0" w:color="auto"/>
      </w:divBdr>
    </w:div>
    <w:div w:id="477042597">
      <w:bodyDiv w:val="1"/>
      <w:marLeft w:val="0"/>
      <w:marRight w:val="0"/>
      <w:marTop w:val="0"/>
      <w:marBottom w:val="0"/>
      <w:divBdr>
        <w:top w:val="none" w:sz="0" w:space="0" w:color="auto"/>
        <w:left w:val="none" w:sz="0" w:space="0" w:color="auto"/>
        <w:bottom w:val="none" w:sz="0" w:space="0" w:color="auto"/>
        <w:right w:val="none" w:sz="0" w:space="0" w:color="auto"/>
      </w:divBdr>
    </w:div>
    <w:div w:id="479157615">
      <w:bodyDiv w:val="1"/>
      <w:marLeft w:val="0"/>
      <w:marRight w:val="0"/>
      <w:marTop w:val="0"/>
      <w:marBottom w:val="0"/>
      <w:divBdr>
        <w:top w:val="none" w:sz="0" w:space="0" w:color="auto"/>
        <w:left w:val="none" w:sz="0" w:space="0" w:color="auto"/>
        <w:bottom w:val="none" w:sz="0" w:space="0" w:color="auto"/>
        <w:right w:val="none" w:sz="0" w:space="0" w:color="auto"/>
      </w:divBdr>
    </w:div>
    <w:div w:id="481777477">
      <w:bodyDiv w:val="1"/>
      <w:marLeft w:val="0"/>
      <w:marRight w:val="0"/>
      <w:marTop w:val="0"/>
      <w:marBottom w:val="0"/>
      <w:divBdr>
        <w:top w:val="none" w:sz="0" w:space="0" w:color="auto"/>
        <w:left w:val="none" w:sz="0" w:space="0" w:color="auto"/>
        <w:bottom w:val="none" w:sz="0" w:space="0" w:color="auto"/>
        <w:right w:val="none" w:sz="0" w:space="0" w:color="auto"/>
      </w:divBdr>
    </w:div>
    <w:div w:id="483620710">
      <w:bodyDiv w:val="1"/>
      <w:marLeft w:val="0"/>
      <w:marRight w:val="0"/>
      <w:marTop w:val="0"/>
      <w:marBottom w:val="0"/>
      <w:divBdr>
        <w:top w:val="none" w:sz="0" w:space="0" w:color="auto"/>
        <w:left w:val="none" w:sz="0" w:space="0" w:color="auto"/>
        <w:bottom w:val="none" w:sz="0" w:space="0" w:color="auto"/>
        <w:right w:val="none" w:sz="0" w:space="0" w:color="auto"/>
      </w:divBdr>
    </w:div>
    <w:div w:id="490147594">
      <w:bodyDiv w:val="1"/>
      <w:marLeft w:val="0"/>
      <w:marRight w:val="0"/>
      <w:marTop w:val="0"/>
      <w:marBottom w:val="0"/>
      <w:divBdr>
        <w:top w:val="none" w:sz="0" w:space="0" w:color="auto"/>
        <w:left w:val="none" w:sz="0" w:space="0" w:color="auto"/>
        <w:bottom w:val="none" w:sz="0" w:space="0" w:color="auto"/>
        <w:right w:val="none" w:sz="0" w:space="0" w:color="auto"/>
      </w:divBdr>
    </w:div>
    <w:div w:id="491722185">
      <w:bodyDiv w:val="1"/>
      <w:marLeft w:val="0"/>
      <w:marRight w:val="0"/>
      <w:marTop w:val="0"/>
      <w:marBottom w:val="0"/>
      <w:divBdr>
        <w:top w:val="none" w:sz="0" w:space="0" w:color="auto"/>
        <w:left w:val="none" w:sz="0" w:space="0" w:color="auto"/>
        <w:bottom w:val="none" w:sz="0" w:space="0" w:color="auto"/>
        <w:right w:val="none" w:sz="0" w:space="0" w:color="auto"/>
      </w:divBdr>
    </w:div>
    <w:div w:id="493762986">
      <w:bodyDiv w:val="1"/>
      <w:marLeft w:val="0"/>
      <w:marRight w:val="0"/>
      <w:marTop w:val="0"/>
      <w:marBottom w:val="0"/>
      <w:divBdr>
        <w:top w:val="none" w:sz="0" w:space="0" w:color="auto"/>
        <w:left w:val="none" w:sz="0" w:space="0" w:color="auto"/>
        <w:bottom w:val="none" w:sz="0" w:space="0" w:color="auto"/>
        <w:right w:val="none" w:sz="0" w:space="0" w:color="auto"/>
      </w:divBdr>
    </w:div>
    <w:div w:id="500118823">
      <w:bodyDiv w:val="1"/>
      <w:marLeft w:val="0"/>
      <w:marRight w:val="0"/>
      <w:marTop w:val="0"/>
      <w:marBottom w:val="0"/>
      <w:divBdr>
        <w:top w:val="none" w:sz="0" w:space="0" w:color="auto"/>
        <w:left w:val="none" w:sz="0" w:space="0" w:color="auto"/>
        <w:bottom w:val="none" w:sz="0" w:space="0" w:color="auto"/>
        <w:right w:val="none" w:sz="0" w:space="0" w:color="auto"/>
      </w:divBdr>
    </w:div>
    <w:div w:id="501823792">
      <w:bodyDiv w:val="1"/>
      <w:marLeft w:val="0"/>
      <w:marRight w:val="0"/>
      <w:marTop w:val="0"/>
      <w:marBottom w:val="0"/>
      <w:divBdr>
        <w:top w:val="none" w:sz="0" w:space="0" w:color="auto"/>
        <w:left w:val="none" w:sz="0" w:space="0" w:color="auto"/>
        <w:bottom w:val="none" w:sz="0" w:space="0" w:color="auto"/>
        <w:right w:val="none" w:sz="0" w:space="0" w:color="auto"/>
      </w:divBdr>
    </w:div>
    <w:div w:id="502015957">
      <w:bodyDiv w:val="1"/>
      <w:marLeft w:val="0"/>
      <w:marRight w:val="0"/>
      <w:marTop w:val="0"/>
      <w:marBottom w:val="0"/>
      <w:divBdr>
        <w:top w:val="none" w:sz="0" w:space="0" w:color="auto"/>
        <w:left w:val="none" w:sz="0" w:space="0" w:color="auto"/>
        <w:bottom w:val="none" w:sz="0" w:space="0" w:color="auto"/>
        <w:right w:val="none" w:sz="0" w:space="0" w:color="auto"/>
      </w:divBdr>
    </w:div>
    <w:div w:id="502625380">
      <w:bodyDiv w:val="1"/>
      <w:marLeft w:val="0"/>
      <w:marRight w:val="0"/>
      <w:marTop w:val="0"/>
      <w:marBottom w:val="0"/>
      <w:divBdr>
        <w:top w:val="none" w:sz="0" w:space="0" w:color="auto"/>
        <w:left w:val="none" w:sz="0" w:space="0" w:color="auto"/>
        <w:bottom w:val="none" w:sz="0" w:space="0" w:color="auto"/>
        <w:right w:val="none" w:sz="0" w:space="0" w:color="auto"/>
      </w:divBdr>
    </w:div>
    <w:div w:id="503125865">
      <w:bodyDiv w:val="1"/>
      <w:marLeft w:val="0"/>
      <w:marRight w:val="0"/>
      <w:marTop w:val="0"/>
      <w:marBottom w:val="0"/>
      <w:divBdr>
        <w:top w:val="none" w:sz="0" w:space="0" w:color="auto"/>
        <w:left w:val="none" w:sz="0" w:space="0" w:color="auto"/>
        <w:bottom w:val="none" w:sz="0" w:space="0" w:color="auto"/>
        <w:right w:val="none" w:sz="0" w:space="0" w:color="auto"/>
      </w:divBdr>
    </w:div>
    <w:div w:id="503857210">
      <w:bodyDiv w:val="1"/>
      <w:marLeft w:val="0"/>
      <w:marRight w:val="0"/>
      <w:marTop w:val="0"/>
      <w:marBottom w:val="0"/>
      <w:divBdr>
        <w:top w:val="none" w:sz="0" w:space="0" w:color="auto"/>
        <w:left w:val="none" w:sz="0" w:space="0" w:color="auto"/>
        <w:bottom w:val="none" w:sz="0" w:space="0" w:color="auto"/>
        <w:right w:val="none" w:sz="0" w:space="0" w:color="auto"/>
      </w:divBdr>
    </w:div>
    <w:div w:id="507840174">
      <w:bodyDiv w:val="1"/>
      <w:marLeft w:val="0"/>
      <w:marRight w:val="0"/>
      <w:marTop w:val="0"/>
      <w:marBottom w:val="0"/>
      <w:divBdr>
        <w:top w:val="none" w:sz="0" w:space="0" w:color="auto"/>
        <w:left w:val="none" w:sz="0" w:space="0" w:color="auto"/>
        <w:bottom w:val="none" w:sz="0" w:space="0" w:color="auto"/>
        <w:right w:val="none" w:sz="0" w:space="0" w:color="auto"/>
      </w:divBdr>
    </w:div>
    <w:div w:id="512572890">
      <w:bodyDiv w:val="1"/>
      <w:marLeft w:val="0"/>
      <w:marRight w:val="0"/>
      <w:marTop w:val="0"/>
      <w:marBottom w:val="0"/>
      <w:divBdr>
        <w:top w:val="none" w:sz="0" w:space="0" w:color="auto"/>
        <w:left w:val="none" w:sz="0" w:space="0" w:color="auto"/>
        <w:bottom w:val="none" w:sz="0" w:space="0" w:color="auto"/>
        <w:right w:val="none" w:sz="0" w:space="0" w:color="auto"/>
      </w:divBdr>
    </w:div>
    <w:div w:id="516892330">
      <w:bodyDiv w:val="1"/>
      <w:marLeft w:val="0"/>
      <w:marRight w:val="0"/>
      <w:marTop w:val="0"/>
      <w:marBottom w:val="0"/>
      <w:divBdr>
        <w:top w:val="none" w:sz="0" w:space="0" w:color="auto"/>
        <w:left w:val="none" w:sz="0" w:space="0" w:color="auto"/>
        <w:bottom w:val="none" w:sz="0" w:space="0" w:color="auto"/>
        <w:right w:val="none" w:sz="0" w:space="0" w:color="auto"/>
      </w:divBdr>
    </w:div>
    <w:div w:id="518081115">
      <w:bodyDiv w:val="1"/>
      <w:marLeft w:val="0"/>
      <w:marRight w:val="0"/>
      <w:marTop w:val="0"/>
      <w:marBottom w:val="0"/>
      <w:divBdr>
        <w:top w:val="none" w:sz="0" w:space="0" w:color="auto"/>
        <w:left w:val="none" w:sz="0" w:space="0" w:color="auto"/>
        <w:bottom w:val="none" w:sz="0" w:space="0" w:color="auto"/>
        <w:right w:val="none" w:sz="0" w:space="0" w:color="auto"/>
      </w:divBdr>
    </w:div>
    <w:div w:id="519659218">
      <w:bodyDiv w:val="1"/>
      <w:marLeft w:val="0"/>
      <w:marRight w:val="0"/>
      <w:marTop w:val="0"/>
      <w:marBottom w:val="0"/>
      <w:divBdr>
        <w:top w:val="none" w:sz="0" w:space="0" w:color="auto"/>
        <w:left w:val="none" w:sz="0" w:space="0" w:color="auto"/>
        <w:bottom w:val="none" w:sz="0" w:space="0" w:color="auto"/>
        <w:right w:val="none" w:sz="0" w:space="0" w:color="auto"/>
      </w:divBdr>
    </w:div>
    <w:div w:id="520582742">
      <w:bodyDiv w:val="1"/>
      <w:marLeft w:val="0"/>
      <w:marRight w:val="0"/>
      <w:marTop w:val="0"/>
      <w:marBottom w:val="0"/>
      <w:divBdr>
        <w:top w:val="none" w:sz="0" w:space="0" w:color="auto"/>
        <w:left w:val="none" w:sz="0" w:space="0" w:color="auto"/>
        <w:bottom w:val="none" w:sz="0" w:space="0" w:color="auto"/>
        <w:right w:val="none" w:sz="0" w:space="0" w:color="auto"/>
      </w:divBdr>
    </w:div>
    <w:div w:id="521095349">
      <w:bodyDiv w:val="1"/>
      <w:marLeft w:val="0"/>
      <w:marRight w:val="0"/>
      <w:marTop w:val="0"/>
      <w:marBottom w:val="0"/>
      <w:divBdr>
        <w:top w:val="none" w:sz="0" w:space="0" w:color="auto"/>
        <w:left w:val="none" w:sz="0" w:space="0" w:color="auto"/>
        <w:bottom w:val="none" w:sz="0" w:space="0" w:color="auto"/>
        <w:right w:val="none" w:sz="0" w:space="0" w:color="auto"/>
      </w:divBdr>
    </w:div>
    <w:div w:id="523834990">
      <w:bodyDiv w:val="1"/>
      <w:marLeft w:val="0"/>
      <w:marRight w:val="0"/>
      <w:marTop w:val="0"/>
      <w:marBottom w:val="0"/>
      <w:divBdr>
        <w:top w:val="none" w:sz="0" w:space="0" w:color="auto"/>
        <w:left w:val="none" w:sz="0" w:space="0" w:color="auto"/>
        <w:bottom w:val="none" w:sz="0" w:space="0" w:color="auto"/>
        <w:right w:val="none" w:sz="0" w:space="0" w:color="auto"/>
      </w:divBdr>
    </w:div>
    <w:div w:id="525799639">
      <w:bodyDiv w:val="1"/>
      <w:marLeft w:val="0"/>
      <w:marRight w:val="0"/>
      <w:marTop w:val="0"/>
      <w:marBottom w:val="0"/>
      <w:divBdr>
        <w:top w:val="none" w:sz="0" w:space="0" w:color="auto"/>
        <w:left w:val="none" w:sz="0" w:space="0" w:color="auto"/>
        <w:bottom w:val="none" w:sz="0" w:space="0" w:color="auto"/>
        <w:right w:val="none" w:sz="0" w:space="0" w:color="auto"/>
      </w:divBdr>
    </w:div>
    <w:div w:id="526145196">
      <w:bodyDiv w:val="1"/>
      <w:marLeft w:val="0"/>
      <w:marRight w:val="0"/>
      <w:marTop w:val="0"/>
      <w:marBottom w:val="0"/>
      <w:divBdr>
        <w:top w:val="none" w:sz="0" w:space="0" w:color="auto"/>
        <w:left w:val="none" w:sz="0" w:space="0" w:color="auto"/>
        <w:bottom w:val="none" w:sz="0" w:space="0" w:color="auto"/>
        <w:right w:val="none" w:sz="0" w:space="0" w:color="auto"/>
      </w:divBdr>
    </w:div>
    <w:div w:id="527720789">
      <w:bodyDiv w:val="1"/>
      <w:marLeft w:val="0"/>
      <w:marRight w:val="0"/>
      <w:marTop w:val="0"/>
      <w:marBottom w:val="0"/>
      <w:divBdr>
        <w:top w:val="none" w:sz="0" w:space="0" w:color="auto"/>
        <w:left w:val="none" w:sz="0" w:space="0" w:color="auto"/>
        <w:bottom w:val="none" w:sz="0" w:space="0" w:color="auto"/>
        <w:right w:val="none" w:sz="0" w:space="0" w:color="auto"/>
      </w:divBdr>
    </w:div>
    <w:div w:id="528447379">
      <w:bodyDiv w:val="1"/>
      <w:marLeft w:val="0"/>
      <w:marRight w:val="0"/>
      <w:marTop w:val="0"/>
      <w:marBottom w:val="0"/>
      <w:divBdr>
        <w:top w:val="none" w:sz="0" w:space="0" w:color="auto"/>
        <w:left w:val="none" w:sz="0" w:space="0" w:color="auto"/>
        <w:bottom w:val="none" w:sz="0" w:space="0" w:color="auto"/>
        <w:right w:val="none" w:sz="0" w:space="0" w:color="auto"/>
      </w:divBdr>
    </w:div>
    <w:div w:id="529689529">
      <w:bodyDiv w:val="1"/>
      <w:marLeft w:val="0"/>
      <w:marRight w:val="0"/>
      <w:marTop w:val="0"/>
      <w:marBottom w:val="0"/>
      <w:divBdr>
        <w:top w:val="none" w:sz="0" w:space="0" w:color="auto"/>
        <w:left w:val="none" w:sz="0" w:space="0" w:color="auto"/>
        <w:bottom w:val="none" w:sz="0" w:space="0" w:color="auto"/>
        <w:right w:val="none" w:sz="0" w:space="0" w:color="auto"/>
      </w:divBdr>
    </w:div>
    <w:div w:id="533034324">
      <w:bodyDiv w:val="1"/>
      <w:marLeft w:val="0"/>
      <w:marRight w:val="0"/>
      <w:marTop w:val="0"/>
      <w:marBottom w:val="0"/>
      <w:divBdr>
        <w:top w:val="none" w:sz="0" w:space="0" w:color="auto"/>
        <w:left w:val="none" w:sz="0" w:space="0" w:color="auto"/>
        <w:bottom w:val="none" w:sz="0" w:space="0" w:color="auto"/>
        <w:right w:val="none" w:sz="0" w:space="0" w:color="auto"/>
      </w:divBdr>
    </w:div>
    <w:div w:id="533150348">
      <w:bodyDiv w:val="1"/>
      <w:marLeft w:val="0"/>
      <w:marRight w:val="0"/>
      <w:marTop w:val="0"/>
      <w:marBottom w:val="0"/>
      <w:divBdr>
        <w:top w:val="none" w:sz="0" w:space="0" w:color="auto"/>
        <w:left w:val="none" w:sz="0" w:space="0" w:color="auto"/>
        <w:bottom w:val="none" w:sz="0" w:space="0" w:color="auto"/>
        <w:right w:val="none" w:sz="0" w:space="0" w:color="auto"/>
      </w:divBdr>
    </w:div>
    <w:div w:id="536545944">
      <w:bodyDiv w:val="1"/>
      <w:marLeft w:val="0"/>
      <w:marRight w:val="0"/>
      <w:marTop w:val="0"/>
      <w:marBottom w:val="0"/>
      <w:divBdr>
        <w:top w:val="none" w:sz="0" w:space="0" w:color="auto"/>
        <w:left w:val="none" w:sz="0" w:space="0" w:color="auto"/>
        <w:bottom w:val="none" w:sz="0" w:space="0" w:color="auto"/>
        <w:right w:val="none" w:sz="0" w:space="0" w:color="auto"/>
      </w:divBdr>
    </w:div>
    <w:div w:id="539047860">
      <w:bodyDiv w:val="1"/>
      <w:marLeft w:val="0"/>
      <w:marRight w:val="0"/>
      <w:marTop w:val="0"/>
      <w:marBottom w:val="0"/>
      <w:divBdr>
        <w:top w:val="none" w:sz="0" w:space="0" w:color="auto"/>
        <w:left w:val="none" w:sz="0" w:space="0" w:color="auto"/>
        <w:bottom w:val="none" w:sz="0" w:space="0" w:color="auto"/>
        <w:right w:val="none" w:sz="0" w:space="0" w:color="auto"/>
      </w:divBdr>
    </w:div>
    <w:div w:id="540214063">
      <w:bodyDiv w:val="1"/>
      <w:marLeft w:val="0"/>
      <w:marRight w:val="0"/>
      <w:marTop w:val="0"/>
      <w:marBottom w:val="0"/>
      <w:divBdr>
        <w:top w:val="none" w:sz="0" w:space="0" w:color="auto"/>
        <w:left w:val="none" w:sz="0" w:space="0" w:color="auto"/>
        <w:bottom w:val="none" w:sz="0" w:space="0" w:color="auto"/>
        <w:right w:val="none" w:sz="0" w:space="0" w:color="auto"/>
      </w:divBdr>
    </w:div>
    <w:div w:id="543370551">
      <w:bodyDiv w:val="1"/>
      <w:marLeft w:val="0"/>
      <w:marRight w:val="0"/>
      <w:marTop w:val="0"/>
      <w:marBottom w:val="0"/>
      <w:divBdr>
        <w:top w:val="none" w:sz="0" w:space="0" w:color="auto"/>
        <w:left w:val="none" w:sz="0" w:space="0" w:color="auto"/>
        <w:bottom w:val="none" w:sz="0" w:space="0" w:color="auto"/>
        <w:right w:val="none" w:sz="0" w:space="0" w:color="auto"/>
      </w:divBdr>
    </w:div>
    <w:div w:id="545023205">
      <w:bodyDiv w:val="1"/>
      <w:marLeft w:val="0"/>
      <w:marRight w:val="0"/>
      <w:marTop w:val="0"/>
      <w:marBottom w:val="0"/>
      <w:divBdr>
        <w:top w:val="none" w:sz="0" w:space="0" w:color="auto"/>
        <w:left w:val="none" w:sz="0" w:space="0" w:color="auto"/>
        <w:bottom w:val="none" w:sz="0" w:space="0" w:color="auto"/>
        <w:right w:val="none" w:sz="0" w:space="0" w:color="auto"/>
      </w:divBdr>
    </w:div>
    <w:div w:id="549027772">
      <w:bodyDiv w:val="1"/>
      <w:marLeft w:val="0"/>
      <w:marRight w:val="0"/>
      <w:marTop w:val="0"/>
      <w:marBottom w:val="0"/>
      <w:divBdr>
        <w:top w:val="none" w:sz="0" w:space="0" w:color="auto"/>
        <w:left w:val="none" w:sz="0" w:space="0" w:color="auto"/>
        <w:bottom w:val="none" w:sz="0" w:space="0" w:color="auto"/>
        <w:right w:val="none" w:sz="0" w:space="0" w:color="auto"/>
      </w:divBdr>
    </w:div>
    <w:div w:id="550506565">
      <w:bodyDiv w:val="1"/>
      <w:marLeft w:val="0"/>
      <w:marRight w:val="0"/>
      <w:marTop w:val="0"/>
      <w:marBottom w:val="0"/>
      <w:divBdr>
        <w:top w:val="none" w:sz="0" w:space="0" w:color="auto"/>
        <w:left w:val="none" w:sz="0" w:space="0" w:color="auto"/>
        <w:bottom w:val="none" w:sz="0" w:space="0" w:color="auto"/>
        <w:right w:val="none" w:sz="0" w:space="0" w:color="auto"/>
      </w:divBdr>
    </w:div>
    <w:div w:id="552813991">
      <w:bodyDiv w:val="1"/>
      <w:marLeft w:val="0"/>
      <w:marRight w:val="0"/>
      <w:marTop w:val="0"/>
      <w:marBottom w:val="0"/>
      <w:divBdr>
        <w:top w:val="none" w:sz="0" w:space="0" w:color="auto"/>
        <w:left w:val="none" w:sz="0" w:space="0" w:color="auto"/>
        <w:bottom w:val="none" w:sz="0" w:space="0" w:color="auto"/>
        <w:right w:val="none" w:sz="0" w:space="0" w:color="auto"/>
      </w:divBdr>
    </w:div>
    <w:div w:id="557858619">
      <w:bodyDiv w:val="1"/>
      <w:marLeft w:val="0"/>
      <w:marRight w:val="0"/>
      <w:marTop w:val="0"/>
      <w:marBottom w:val="0"/>
      <w:divBdr>
        <w:top w:val="none" w:sz="0" w:space="0" w:color="auto"/>
        <w:left w:val="none" w:sz="0" w:space="0" w:color="auto"/>
        <w:bottom w:val="none" w:sz="0" w:space="0" w:color="auto"/>
        <w:right w:val="none" w:sz="0" w:space="0" w:color="auto"/>
      </w:divBdr>
    </w:div>
    <w:div w:id="559287356">
      <w:bodyDiv w:val="1"/>
      <w:marLeft w:val="0"/>
      <w:marRight w:val="0"/>
      <w:marTop w:val="0"/>
      <w:marBottom w:val="0"/>
      <w:divBdr>
        <w:top w:val="none" w:sz="0" w:space="0" w:color="auto"/>
        <w:left w:val="none" w:sz="0" w:space="0" w:color="auto"/>
        <w:bottom w:val="none" w:sz="0" w:space="0" w:color="auto"/>
        <w:right w:val="none" w:sz="0" w:space="0" w:color="auto"/>
      </w:divBdr>
    </w:div>
    <w:div w:id="559709776">
      <w:bodyDiv w:val="1"/>
      <w:marLeft w:val="0"/>
      <w:marRight w:val="0"/>
      <w:marTop w:val="0"/>
      <w:marBottom w:val="0"/>
      <w:divBdr>
        <w:top w:val="none" w:sz="0" w:space="0" w:color="auto"/>
        <w:left w:val="none" w:sz="0" w:space="0" w:color="auto"/>
        <w:bottom w:val="none" w:sz="0" w:space="0" w:color="auto"/>
        <w:right w:val="none" w:sz="0" w:space="0" w:color="auto"/>
      </w:divBdr>
    </w:div>
    <w:div w:id="565339095">
      <w:bodyDiv w:val="1"/>
      <w:marLeft w:val="0"/>
      <w:marRight w:val="0"/>
      <w:marTop w:val="0"/>
      <w:marBottom w:val="0"/>
      <w:divBdr>
        <w:top w:val="none" w:sz="0" w:space="0" w:color="auto"/>
        <w:left w:val="none" w:sz="0" w:space="0" w:color="auto"/>
        <w:bottom w:val="none" w:sz="0" w:space="0" w:color="auto"/>
        <w:right w:val="none" w:sz="0" w:space="0" w:color="auto"/>
      </w:divBdr>
    </w:div>
    <w:div w:id="565385832">
      <w:bodyDiv w:val="1"/>
      <w:marLeft w:val="0"/>
      <w:marRight w:val="0"/>
      <w:marTop w:val="0"/>
      <w:marBottom w:val="0"/>
      <w:divBdr>
        <w:top w:val="none" w:sz="0" w:space="0" w:color="auto"/>
        <w:left w:val="none" w:sz="0" w:space="0" w:color="auto"/>
        <w:bottom w:val="none" w:sz="0" w:space="0" w:color="auto"/>
        <w:right w:val="none" w:sz="0" w:space="0" w:color="auto"/>
      </w:divBdr>
    </w:div>
    <w:div w:id="566495218">
      <w:bodyDiv w:val="1"/>
      <w:marLeft w:val="0"/>
      <w:marRight w:val="0"/>
      <w:marTop w:val="0"/>
      <w:marBottom w:val="0"/>
      <w:divBdr>
        <w:top w:val="none" w:sz="0" w:space="0" w:color="auto"/>
        <w:left w:val="none" w:sz="0" w:space="0" w:color="auto"/>
        <w:bottom w:val="none" w:sz="0" w:space="0" w:color="auto"/>
        <w:right w:val="none" w:sz="0" w:space="0" w:color="auto"/>
      </w:divBdr>
    </w:div>
    <w:div w:id="566843092">
      <w:bodyDiv w:val="1"/>
      <w:marLeft w:val="0"/>
      <w:marRight w:val="0"/>
      <w:marTop w:val="0"/>
      <w:marBottom w:val="0"/>
      <w:divBdr>
        <w:top w:val="none" w:sz="0" w:space="0" w:color="auto"/>
        <w:left w:val="none" w:sz="0" w:space="0" w:color="auto"/>
        <w:bottom w:val="none" w:sz="0" w:space="0" w:color="auto"/>
        <w:right w:val="none" w:sz="0" w:space="0" w:color="auto"/>
      </w:divBdr>
    </w:div>
    <w:div w:id="569115302">
      <w:bodyDiv w:val="1"/>
      <w:marLeft w:val="0"/>
      <w:marRight w:val="0"/>
      <w:marTop w:val="0"/>
      <w:marBottom w:val="0"/>
      <w:divBdr>
        <w:top w:val="none" w:sz="0" w:space="0" w:color="auto"/>
        <w:left w:val="none" w:sz="0" w:space="0" w:color="auto"/>
        <w:bottom w:val="none" w:sz="0" w:space="0" w:color="auto"/>
        <w:right w:val="none" w:sz="0" w:space="0" w:color="auto"/>
      </w:divBdr>
    </w:div>
    <w:div w:id="570239421">
      <w:bodyDiv w:val="1"/>
      <w:marLeft w:val="0"/>
      <w:marRight w:val="0"/>
      <w:marTop w:val="0"/>
      <w:marBottom w:val="0"/>
      <w:divBdr>
        <w:top w:val="none" w:sz="0" w:space="0" w:color="auto"/>
        <w:left w:val="none" w:sz="0" w:space="0" w:color="auto"/>
        <w:bottom w:val="none" w:sz="0" w:space="0" w:color="auto"/>
        <w:right w:val="none" w:sz="0" w:space="0" w:color="auto"/>
      </w:divBdr>
    </w:div>
    <w:div w:id="571349473">
      <w:bodyDiv w:val="1"/>
      <w:marLeft w:val="0"/>
      <w:marRight w:val="0"/>
      <w:marTop w:val="0"/>
      <w:marBottom w:val="0"/>
      <w:divBdr>
        <w:top w:val="none" w:sz="0" w:space="0" w:color="auto"/>
        <w:left w:val="none" w:sz="0" w:space="0" w:color="auto"/>
        <w:bottom w:val="none" w:sz="0" w:space="0" w:color="auto"/>
        <w:right w:val="none" w:sz="0" w:space="0" w:color="auto"/>
      </w:divBdr>
    </w:div>
    <w:div w:id="576013123">
      <w:bodyDiv w:val="1"/>
      <w:marLeft w:val="0"/>
      <w:marRight w:val="0"/>
      <w:marTop w:val="0"/>
      <w:marBottom w:val="0"/>
      <w:divBdr>
        <w:top w:val="none" w:sz="0" w:space="0" w:color="auto"/>
        <w:left w:val="none" w:sz="0" w:space="0" w:color="auto"/>
        <w:bottom w:val="none" w:sz="0" w:space="0" w:color="auto"/>
        <w:right w:val="none" w:sz="0" w:space="0" w:color="auto"/>
      </w:divBdr>
    </w:div>
    <w:div w:id="580019991">
      <w:bodyDiv w:val="1"/>
      <w:marLeft w:val="0"/>
      <w:marRight w:val="0"/>
      <w:marTop w:val="0"/>
      <w:marBottom w:val="0"/>
      <w:divBdr>
        <w:top w:val="none" w:sz="0" w:space="0" w:color="auto"/>
        <w:left w:val="none" w:sz="0" w:space="0" w:color="auto"/>
        <w:bottom w:val="none" w:sz="0" w:space="0" w:color="auto"/>
        <w:right w:val="none" w:sz="0" w:space="0" w:color="auto"/>
      </w:divBdr>
    </w:div>
    <w:div w:id="580070063">
      <w:bodyDiv w:val="1"/>
      <w:marLeft w:val="0"/>
      <w:marRight w:val="0"/>
      <w:marTop w:val="0"/>
      <w:marBottom w:val="0"/>
      <w:divBdr>
        <w:top w:val="none" w:sz="0" w:space="0" w:color="auto"/>
        <w:left w:val="none" w:sz="0" w:space="0" w:color="auto"/>
        <w:bottom w:val="none" w:sz="0" w:space="0" w:color="auto"/>
        <w:right w:val="none" w:sz="0" w:space="0" w:color="auto"/>
      </w:divBdr>
    </w:div>
    <w:div w:id="585265944">
      <w:bodyDiv w:val="1"/>
      <w:marLeft w:val="0"/>
      <w:marRight w:val="0"/>
      <w:marTop w:val="0"/>
      <w:marBottom w:val="0"/>
      <w:divBdr>
        <w:top w:val="none" w:sz="0" w:space="0" w:color="auto"/>
        <w:left w:val="none" w:sz="0" w:space="0" w:color="auto"/>
        <w:bottom w:val="none" w:sz="0" w:space="0" w:color="auto"/>
        <w:right w:val="none" w:sz="0" w:space="0" w:color="auto"/>
      </w:divBdr>
    </w:div>
    <w:div w:id="585771149">
      <w:bodyDiv w:val="1"/>
      <w:marLeft w:val="0"/>
      <w:marRight w:val="0"/>
      <w:marTop w:val="0"/>
      <w:marBottom w:val="0"/>
      <w:divBdr>
        <w:top w:val="none" w:sz="0" w:space="0" w:color="auto"/>
        <w:left w:val="none" w:sz="0" w:space="0" w:color="auto"/>
        <w:bottom w:val="none" w:sz="0" w:space="0" w:color="auto"/>
        <w:right w:val="none" w:sz="0" w:space="0" w:color="auto"/>
      </w:divBdr>
    </w:div>
    <w:div w:id="585916759">
      <w:bodyDiv w:val="1"/>
      <w:marLeft w:val="0"/>
      <w:marRight w:val="0"/>
      <w:marTop w:val="0"/>
      <w:marBottom w:val="0"/>
      <w:divBdr>
        <w:top w:val="none" w:sz="0" w:space="0" w:color="auto"/>
        <w:left w:val="none" w:sz="0" w:space="0" w:color="auto"/>
        <w:bottom w:val="none" w:sz="0" w:space="0" w:color="auto"/>
        <w:right w:val="none" w:sz="0" w:space="0" w:color="auto"/>
      </w:divBdr>
    </w:div>
    <w:div w:id="590360091">
      <w:bodyDiv w:val="1"/>
      <w:marLeft w:val="0"/>
      <w:marRight w:val="0"/>
      <w:marTop w:val="0"/>
      <w:marBottom w:val="0"/>
      <w:divBdr>
        <w:top w:val="none" w:sz="0" w:space="0" w:color="auto"/>
        <w:left w:val="none" w:sz="0" w:space="0" w:color="auto"/>
        <w:bottom w:val="none" w:sz="0" w:space="0" w:color="auto"/>
        <w:right w:val="none" w:sz="0" w:space="0" w:color="auto"/>
      </w:divBdr>
    </w:div>
    <w:div w:id="591595942">
      <w:bodyDiv w:val="1"/>
      <w:marLeft w:val="0"/>
      <w:marRight w:val="0"/>
      <w:marTop w:val="0"/>
      <w:marBottom w:val="0"/>
      <w:divBdr>
        <w:top w:val="none" w:sz="0" w:space="0" w:color="auto"/>
        <w:left w:val="none" w:sz="0" w:space="0" w:color="auto"/>
        <w:bottom w:val="none" w:sz="0" w:space="0" w:color="auto"/>
        <w:right w:val="none" w:sz="0" w:space="0" w:color="auto"/>
      </w:divBdr>
    </w:div>
    <w:div w:id="592931044">
      <w:bodyDiv w:val="1"/>
      <w:marLeft w:val="0"/>
      <w:marRight w:val="0"/>
      <w:marTop w:val="0"/>
      <w:marBottom w:val="0"/>
      <w:divBdr>
        <w:top w:val="none" w:sz="0" w:space="0" w:color="auto"/>
        <w:left w:val="none" w:sz="0" w:space="0" w:color="auto"/>
        <w:bottom w:val="none" w:sz="0" w:space="0" w:color="auto"/>
        <w:right w:val="none" w:sz="0" w:space="0" w:color="auto"/>
      </w:divBdr>
    </w:div>
    <w:div w:id="593822890">
      <w:bodyDiv w:val="1"/>
      <w:marLeft w:val="0"/>
      <w:marRight w:val="0"/>
      <w:marTop w:val="0"/>
      <w:marBottom w:val="0"/>
      <w:divBdr>
        <w:top w:val="none" w:sz="0" w:space="0" w:color="auto"/>
        <w:left w:val="none" w:sz="0" w:space="0" w:color="auto"/>
        <w:bottom w:val="none" w:sz="0" w:space="0" w:color="auto"/>
        <w:right w:val="none" w:sz="0" w:space="0" w:color="auto"/>
      </w:divBdr>
    </w:div>
    <w:div w:id="594242917">
      <w:bodyDiv w:val="1"/>
      <w:marLeft w:val="0"/>
      <w:marRight w:val="0"/>
      <w:marTop w:val="0"/>
      <w:marBottom w:val="0"/>
      <w:divBdr>
        <w:top w:val="none" w:sz="0" w:space="0" w:color="auto"/>
        <w:left w:val="none" w:sz="0" w:space="0" w:color="auto"/>
        <w:bottom w:val="none" w:sz="0" w:space="0" w:color="auto"/>
        <w:right w:val="none" w:sz="0" w:space="0" w:color="auto"/>
      </w:divBdr>
    </w:div>
    <w:div w:id="595014603">
      <w:bodyDiv w:val="1"/>
      <w:marLeft w:val="0"/>
      <w:marRight w:val="0"/>
      <w:marTop w:val="0"/>
      <w:marBottom w:val="0"/>
      <w:divBdr>
        <w:top w:val="none" w:sz="0" w:space="0" w:color="auto"/>
        <w:left w:val="none" w:sz="0" w:space="0" w:color="auto"/>
        <w:bottom w:val="none" w:sz="0" w:space="0" w:color="auto"/>
        <w:right w:val="none" w:sz="0" w:space="0" w:color="auto"/>
      </w:divBdr>
    </w:div>
    <w:div w:id="604654851">
      <w:bodyDiv w:val="1"/>
      <w:marLeft w:val="0"/>
      <w:marRight w:val="0"/>
      <w:marTop w:val="0"/>
      <w:marBottom w:val="0"/>
      <w:divBdr>
        <w:top w:val="none" w:sz="0" w:space="0" w:color="auto"/>
        <w:left w:val="none" w:sz="0" w:space="0" w:color="auto"/>
        <w:bottom w:val="none" w:sz="0" w:space="0" w:color="auto"/>
        <w:right w:val="none" w:sz="0" w:space="0" w:color="auto"/>
      </w:divBdr>
    </w:div>
    <w:div w:id="606543986">
      <w:bodyDiv w:val="1"/>
      <w:marLeft w:val="0"/>
      <w:marRight w:val="0"/>
      <w:marTop w:val="0"/>
      <w:marBottom w:val="0"/>
      <w:divBdr>
        <w:top w:val="none" w:sz="0" w:space="0" w:color="auto"/>
        <w:left w:val="none" w:sz="0" w:space="0" w:color="auto"/>
        <w:bottom w:val="none" w:sz="0" w:space="0" w:color="auto"/>
        <w:right w:val="none" w:sz="0" w:space="0" w:color="auto"/>
      </w:divBdr>
    </w:div>
    <w:div w:id="607391381">
      <w:bodyDiv w:val="1"/>
      <w:marLeft w:val="0"/>
      <w:marRight w:val="0"/>
      <w:marTop w:val="0"/>
      <w:marBottom w:val="0"/>
      <w:divBdr>
        <w:top w:val="none" w:sz="0" w:space="0" w:color="auto"/>
        <w:left w:val="none" w:sz="0" w:space="0" w:color="auto"/>
        <w:bottom w:val="none" w:sz="0" w:space="0" w:color="auto"/>
        <w:right w:val="none" w:sz="0" w:space="0" w:color="auto"/>
      </w:divBdr>
    </w:div>
    <w:div w:id="616062738">
      <w:bodyDiv w:val="1"/>
      <w:marLeft w:val="0"/>
      <w:marRight w:val="0"/>
      <w:marTop w:val="0"/>
      <w:marBottom w:val="0"/>
      <w:divBdr>
        <w:top w:val="none" w:sz="0" w:space="0" w:color="auto"/>
        <w:left w:val="none" w:sz="0" w:space="0" w:color="auto"/>
        <w:bottom w:val="none" w:sz="0" w:space="0" w:color="auto"/>
        <w:right w:val="none" w:sz="0" w:space="0" w:color="auto"/>
      </w:divBdr>
    </w:div>
    <w:div w:id="616714273">
      <w:bodyDiv w:val="1"/>
      <w:marLeft w:val="0"/>
      <w:marRight w:val="0"/>
      <w:marTop w:val="0"/>
      <w:marBottom w:val="0"/>
      <w:divBdr>
        <w:top w:val="none" w:sz="0" w:space="0" w:color="auto"/>
        <w:left w:val="none" w:sz="0" w:space="0" w:color="auto"/>
        <w:bottom w:val="none" w:sz="0" w:space="0" w:color="auto"/>
        <w:right w:val="none" w:sz="0" w:space="0" w:color="auto"/>
      </w:divBdr>
    </w:div>
    <w:div w:id="618099563">
      <w:bodyDiv w:val="1"/>
      <w:marLeft w:val="0"/>
      <w:marRight w:val="0"/>
      <w:marTop w:val="0"/>
      <w:marBottom w:val="0"/>
      <w:divBdr>
        <w:top w:val="none" w:sz="0" w:space="0" w:color="auto"/>
        <w:left w:val="none" w:sz="0" w:space="0" w:color="auto"/>
        <w:bottom w:val="none" w:sz="0" w:space="0" w:color="auto"/>
        <w:right w:val="none" w:sz="0" w:space="0" w:color="auto"/>
      </w:divBdr>
    </w:div>
    <w:div w:id="618143801">
      <w:bodyDiv w:val="1"/>
      <w:marLeft w:val="0"/>
      <w:marRight w:val="0"/>
      <w:marTop w:val="0"/>
      <w:marBottom w:val="0"/>
      <w:divBdr>
        <w:top w:val="none" w:sz="0" w:space="0" w:color="auto"/>
        <w:left w:val="none" w:sz="0" w:space="0" w:color="auto"/>
        <w:bottom w:val="none" w:sz="0" w:space="0" w:color="auto"/>
        <w:right w:val="none" w:sz="0" w:space="0" w:color="auto"/>
      </w:divBdr>
    </w:div>
    <w:div w:id="619722706">
      <w:bodyDiv w:val="1"/>
      <w:marLeft w:val="0"/>
      <w:marRight w:val="0"/>
      <w:marTop w:val="0"/>
      <w:marBottom w:val="0"/>
      <w:divBdr>
        <w:top w:val="none" w:sz="0" w:space="0" w:color="auto"/>
        <w:left w:val="none" w:sz="0" w:space="0" w:color="auto"/>
        <w:bottom w:val="none" w:sz="0" w:space="0" w:color="auto"/>
        <w:right w:val="none" w:sz="0" w:space="0" w:color="auto"/>
      </w:divBdr>
    </w:div>
    <w:div w:id="620263301">
      <w:bodyDiv w:val="1"/>
      <w:marLeft w:val="0"/>
      <w:marRight w:val="0"/>
      <w:marTop w:val="0"/>
      <w:marBottom w:val="0"/>
      <w:divBdr>
        <w:top w:val="none" w:sz="0" w:space="0" w:color="auto"/>
        <w:left w:val="none" w:sz="0" w:space="0" w:color="auto"/>
        <w:bottom w:val="none" w:sz="0" w:space="0" w:color="auto"/>
        <w:right w:val="none" w:sz="0" w:space="0" w:color="auto"/>
      </w:divBdr>
    </w:div>
    <w:div w:id="621808707">
      <w:bodyDiv w:val="1"/>
      <w:marLeft w:val="0"/>
      <w:marRight w:val="0"/>
      <w:marTop w:val="0"/>
      <w:marBottom w:val="0"/>
      <w:divBdr>
        <w:top w:val="none" w:sz="0" w:space="0" w:color="auto"/>
        <w:left w:val="none" w:sz="0" w:space="0" w:color="auto"/>
        <w:bottom w:val="none" w:sz="0" w:space="0" w:color="auto"/>
        <w:right w:val="none" w:sz="0" w:space="0" w:color="auto"/>
      </w:divBdr>
    </w:div>
    <w:div w:id="622688852">
      <w:bodyDiv w:val="1"/>
      <w:marLeft w:val="0"/>
      <w:marRight w:val="0"/>
      <w:marTop w:val="0"/>
      <w:marBottom w:val="0"/>
      <w:divBdr>
        <w:top w:val="none" w:sz="0" w:space="0" w:color="auto"/>
        <w:left w:val="none" w:sz="0" w:space="0" w:color="auto"/>
        <w:bottom w:val="none" w:sz="0" w:space="0" w:color="auto"/>
        <w:right w:val="none" w:sz="0" w:space="0" w:color="auto"/>
      </w:divBdr>
    </w:div>
    <w:div w:id="623005564">
      <w:bodyDiv w:val="1"/>
      <w:marLeft w:val="0"/>
      <w:marRight w:val="0"/>
      <w:marTop w:val="0"/>
      <w:marBottom w:val="0"/>
      <w:divBdr>
        <w:top w:val="none" w:sz="0" w:space="0" w:color="auto"/>
        <w:left w:val="none" w:sz="0" w:space="0" w:color="auto"/>
        <w:bottom w:val="none" w:sz="0" w:space="0" w:color="auto"/>
        <w:right w:val="none" w:sz="0" w:space="0" w:color="auto"/>
      </w:divBdr>
    </w:div>
    <w:div w:id="625507217">
      <w:bodyDiv w:val="1"/>
      <w:marLeft w:val="0"/>
      <w:marRight w:val="0"/>
      <w:marTop w:val="0"/>
      <w:marBottom w:val="0"/>
      <w:divBdr>
        <w:top w:val="none" w:sz="0" w:space="0" w:color="auto"/>
        <w:left w:val="none" w:sz="0" w:space="0" w:color="auto"/>
        <w:bottom w:val="none" w:sz="0" w:space="0" w:color="auto"/>
        <w:right w:val="none" w:sz="0" w:space="0" w:color="auto"/>
      </w:divBdr>
    </w:div>
    <w:div w:id="627201943">
      <w:bodyDiv w:val="1"/>
      <w:marLeft w:val="0"/>
      <w:marRight w:val="0"/>
      <w:marTop w:val="0"/>
      <w:marBottom w:val="0"/>
      <w:divBdr>
        <w:top w:val="none" w:sz="0" w:space="0" w:color="auto"/>
        <w:left w:val="none" w:sz="0" w:space="0" w:color="auto"/>
        <w:bottom w:val="none" w:sz="0" w:space="0" w:color="auto"/>
        <w:right w:val="none" w:sz="0" w:space="0" w:color="auto"/>
      </w:divBdr>
    </w:div>
    <w:div w:id="628166641">
      <w:bodyDiv w:val="1"/>
      <w:marLeft w:val="0"/>
      <w:marRight w:val="0"/>
      <w:marTop w:val="0"/>
      <w:marBottom w:val="0"/>
      <w:divBdr>
        <w:top w:val="none" w:sz="0" w:space="0" w:color="auto"/>
        <w:left w:val="none" w:sz="0" w:space="0" w:color="auto"/>
        <w:bottom w:val="none" w:sz="0" w:space="0" w:color="auto"/>
        <w:right w:val="none" w:sz="0" w:space="0" w:color="auto"/>
      </w:divBdr>
    </w:div>
    <w:div w:id="630138715">
      <w:bodyDiv w:val="1"/>
      <w:marLeft w:val="0"/>
      <w:marRight w:val="0"/>
      <w:marTop w:val="0"/>
      <w:marBottom w:val="0"/>
      <w:divBdr>
        <w:top w:val="none" w:sz="0" w:space="0" w:color="auto"/>
        <w:left w:val="none" w:sz="0" w:space="0" w:color="auto"/>
        <w:bottom w:val="none" w:sz="0" w:space="0" w:color="auto"/>
        <w:right w:val="none" w:sz="0" w:space="0" w:color="auto"/>
      </w:divBdr>
    </w:div>
    <w:div w:id="631833962">
      <w:bodyDiv w:val="1"/>
      <w:marLeft w:val="0"/>
      <w:marRight w:val="0"/>
      <w:marTop w:val="0"/>
      <w:marBottom w:val="0"/>
      <w:divBdr>
        <w:top w:val="none" w:sz="0" w:space="0" w:color="auto"/>
        <w:left w:val="none" w:sz="0" w:space="0" w:color="auto"/>
        <w:bottom w:val="none" w:sz="0" w:space="0" w:color="auto"/>
        <w:right w:val="none" w:sz="0" w:space="0" w:color="auto"/>
      </w:divBdr>
    </w:div>
    <w:div w:id="636027877">
      <w:bodyDiv w:val="1"/>
      <w:marLeft w:val="0"/>
      <w:marRight w:val="0"/>
      <w:marTop w:val="0"/>
      <w:marBottom w:val="0"/>
      <w:divBdr>
        <w:top w:val="none" w:sz="0" w:space="0" w:color="auto"/>
        <w:left w:val="none" w:sz="0" w:space="0" w:color="auto"/>
        <w:bottom w:val="none" w:sz="0" w:space="0" w:color="auto"/>
        <w:right w:val="none" w:sz="0" w:space="0" w:color="auto"/>
      </w:divBdr>
    </w:div>
    <w:div w:id="636451869">
      <w:bodyDiv w:val="1"/>
      <w:marLeft w:val="0"/>
      <w:marRight w:val="0"/>
      <w:marTop w:val="0"/>
      <w:marBottom w:val="0"/>
      <w:divBdr>
        <w:top w:val="none" w:sz="0" w:space="0" w:color="auto"/>
        <w:left w:val="none" w:sz="0" w:space="0" w:color="auto"/>
        <w:bottom w:val="none" w:sz="0" w:space="0" w:color="auto"/>
        <w:right w:val="none" w:sz="0" w:space="0" w:color="auto"/>
      </w:divBdr>
    </w:div>
    <w:div w:id="637685874">
      <w:bodyDiv w:val="1"/>
      <w:marLeft w:val="0"/>
      <w:marRight w:val="0"/>
      <w:marTop w:val="0"/>
      <w:marBottom w:val="0"/>
      <w:divBdr>
        <w:top w:val="none" w:sz="0" w:space="0" w:color="auto"/>
        <w:left w:val="none" w:sz="0" w:space="0" w:color="auto"/>
        <w:bottom w:val="none" w:sz="0" w:space="0" w:color="auto"/>
        <w:right w:val="none" w:sz="0" w:space="0" w:color="auto"/>
      </w:divBdr>
    </w:div>
    <w:div w:id="638271615">
      <w:bodyDiv w:val="1"/>
      <w:marLeft w:val="0"/>
      <w:marRight w:val="0"/>
      <w:marTop w:val="0"/>
      <w:marBottom w:val="0"/>
      <w:divBdr>
        <w:top w:val="none" w:sz="0" w:space="0" w:color="auto"/>
        <w:left w:val="none" w:sz="0" w:space="0" w:color="auto"/>
        <w:bottom w:val="none" w:sz="0" w:space="0" w:color="auto"/>
        <w:right w:val="none" w:sz="0" w:space="0" w:color="auto"/>
      </w:divBdr>
    </w:div>
    <w:div w:id="641886014">
      <w:bodyDiv w:val="1"/>
      <w:marLeft w:val="0"/>
      <w:marRight w:val="0"/>
      <w:marTop w:val="0"/>
      <w:marBottom w:val="0"/>
      <w:divBdr>
        <w:top w:val="none" w:sz="0" w:space="0" w:color="auto"/>
        <w:left w:val="none" w:sz="0" w:space="0" w:color="auto"/>
        <w:bottom w:val="none" w:sz="0" w:space="0" w:color="auto"/>
        <w:right w:val="none" w:sz="0" w:space="0" w:color="auto"/>
      </w:divBdr>
    </w:div>
    <w:div w:id="645551804">
      <w:bodyDiv w:val="1"/>
      <w:marLeft w:val="0"/>
      <w:marRight w:val="0"/>
      <w:marTop w:val="0"/>
      <w:marBottom w:val="0"/>
      <w:divBdr>
        <w:top w:val="none" w:sz="0" w:space="0" w:color="auto"/>
        <w:left w:val="none" w:sz="0" w:space="0" w:color="auto"/>
        <w:bottom w:val="none" w:sz="0" w:space="0" w:color="auto"/>
        <w:right w:val="none" w:sz="0" w:space="0" w:color="auto"/>
      </w:divBdr>
    </w:div>
    <w:div w:id="647713282">
      <w:bodyDiv w:val="1"/>
      <w:marLeft w:val="0"/>
      <w:marRight w:val="0"/>
      <w:marTop w:val="0"/>
      <w:marBottom w:val="0"/>
      <w:divBdr>
        <w:top w:val="none" w:sz="0" w:space="0" w:color="auto"/>
        <w:left w:val="none" w:sz="0" w:space="0" w:color="auto"/>
        <w:bottom w:val="none" w:sz="0" w:space="0" w:color="auto"/>
        <w:right w:val="none" w:sz="0" w:space="0" w:color="auto"/>
      </w:divBdr>
    </w:div>
    <w:div w:id="649216196">
      <w:bodyDiv w:val="1"/>
      <w:marLeft w:val="0"/>
      <w:marRight w:val="0"/>
      <w:marTop w:val="0"/>
      <w:marBottom w:val="0"/>
      <w:divBdr>
        <w:top w:val="none" w:sz="0" w:space="0" w:color="auto"/>
        <w:left w:val="none" w:sz="0" w:space="0" w:color="auto"/>
        <w:bottom w:val="none" w:sz="0" w:space="0" w:color="auto"/>
        <w:right w:val="none" w:sz="0" w:space="0" w:color="auto"/>
      </w:divBdr>
    </w:div>
    <w:div w:id="651324818">
      <w:bodyDiv w:val="1"/>
      <w:marLeft w:val="0"/>
      <w:marRight w:val="0"/>
      <w:marTop w:val="0"/>
      <w:marBottom w:val="0"/>
      <w:divBdr>
        <w:top w:val="none" w:sz="0" w:space="0" w:color="auto"/>
        <w:left w:val="none" w:sz="0" w:space="0" w:color="auto"/>
        <w:bottom w:val="none" w:sz="0" w:space="0" w:color="auto"/>
        <w:right w:val="none" w:sz="0" w:space="0" w:color="auto"/>
      </w:divBdr>
    </w:div>
    <w:div w:id="654263331">
      <w:bodyDiv w:val="1"/>
      <w:marLeft w:val="0"/>
      <w:marRight w:val="0"/>
      <w:marTop w:val="0"/>
      <w:marBottom w:val="0"/>
      <w:divBdr>
        <w:top w:val="none" w:sz="0" w:space="0" w:color="auto"/>
        <w:left w:val="none" w:sz="0" w:space="0" w:color="auto"/>
        <w:bottom w:val="none" w:sz="0" w:space="0" w:color="auto"/>
        <w:right w:val="none" w:sz="0" w:space="0" w:color="auto"/>
      </w:divBdr>
    </w:div>
    <w:div w:id="659307781">
      <w:bodyDiv w:val="1"/>
      <w:marLeft w:val="0"/>
      <w:marRight w:val="0"/>
      <w:marTop w:val="0"/>
      <w:marBottom w:val="0"/>
      <w:divBdr>
        <w:top w:val="none" w:sz="0" w:space="0" w:color="auto"/>
        <w:left w:val="none" w:sz="0" w:space="0" w:color="auto"/>
        <w:bottom w:val="none" w:sz="0" w:space="0" w:color="auto"/>
        <w:right w:val="none" w:sz="0" w:space="0" w:color="auto"/>
      </w:divBdr>
    </w:div>
    <w:div w:id="665203682">
      <w:bodyDiv w:val="1"/>
      <w:marLeft w:val="0"/>
      <w:marRight w:val="0"/>
      <w:marTop w:val="0"/>
      <w:marBottom w:val="0"/>
      <w:divBdr>
        <w:top w:val="none" w:sz="0" w:space="0" w:color="auto"/>
        <w:left w:val="none" w:sz="0" w:space="0" w:color="auto"/>
        <w:bottom w:val="none" w:sz="0" w:space="0" w:color="auto"/>
        <w:right w:val="none" w:sz="0" w:space="0" w:color="auto"/>
      </w:divBdr>
    </w:div>
    <w:div w:id="666061308">
      <w:bodyDiv w:val="1"/>
      <w:marLeft w:val="0"/>
      <w:marRight w:val="0"/>
      <w:marTop w:val="0"/>
      <w:marBottom w:val="0"/>
      <w:divBdr>
        <w:top w:val="none" w:sz="0" w:space="0" w:color="auto"/>
        <w:left w:val="none" w:sz="0" w:space="0" w:color="auto"/>
        <w:bottom w:val="none" w:sz="0" w:space="0" w:color="auto"/>
        <w:right w:val="none" w:sz="0" w:space="0" w:color="auto"/>
      </w:divBdr>
    </w:div>
    <w:div w:id="666664787">
      <w:bodyDiv w:val="1"/>
      <w:marLeft w:val="0"/>
      <w:marRight w:val="0"/>
      <w:marTop w:val="0"/>
      <w:marBottom w:val="0"/>
      <w:divBdr>
        <w:top w:val="none" w:sz="0" w:space="0" w:color="auto"/>
        <w:left w:val="none" w:sz="0" w:space="0" w:color="auto"/>
        <w:bottom w:val="none" w:sz="0" w:space="0" w:color="auto"/>
        <w:right w:val="none" w:sz="0" w:space="0" w:color="auto"/>
      </w:divBdr>
    </w:div>
    <w:div w:id="668212101">
      <w:bodyDiv w:val="1"/>
      <w:marLeft w:val="0"/>
      <w:marRight w:val="0"/>
      <w:marTop w:val="0"/>
      <w:marBottom w:val="0"/>
      <w:divBdr>
        <w:top w:val="none" w:sz="0" w:space="0" w:color="auto"/>
        <w:left w:val="none" w:sz="0" w:space="0" w:color="auto"/>
        <w:bottom w:val="none" w:sz="0" w:space="0" w:color="auto"/>
        <w:right w:val="none" w:sz="0" w:space="0" w:color="auto"/>
      </w:divBdr>
    </w:div>
    <w:div w:id="669334833">
      <w:bodyDiv w:val="1"/>
      <w:marLeft w:val="0"/>
      <w:marRight w:val="0"/>
      <w:marTop w:val="0"/>
      <w:marBottom w:val="0"/>
      <w:divBdr>
        <w:top w:val="none" w:sz="0" w:space="0" w:color="auto"/>
        <w:left w:val="none" w:sz="0" w:space="0" w:color="auto"/>
        <w:bottom w:val="none" w:sz="0" w:space="0" w:color="auto"/>
        <w:right w:val="none" w:sz="0" w:space="0" w:color="auto"/>
      </w:divBdr>
    </w:div>
    <w:div w:id="670568298">
      <w:bodyDiv w:val="1"/>
      <w:marLeft w:val="0"/>
      <w:marRight w:val="0"/>
      <w:marTop w:val="0"/>
      <w:marBottom w:val="0"/>
      <w:divBdr>
        <w:top w:val="none" w:sz="0" w:space="0" w:color="auto"/>
        <w:left w:val="none" w:sz="0" w:space="0" w:color="auto"/>
        <w:bottom w:val="none" w:sz="0" w:space="0" w:color="auto"/>
        <w:right w:val="none" w:sz="0" w:space="0" w:color="auto"/>
      </w:divBdr>
    </w:div>
    <w:div w:id="671371459">
      <w:bodyDiv w:val="1"/>
      <w:marLeft w:val="0"/>
      <w:marRight w:val="0"/>
      <w:marTop w:val="0"/>
      <w:marBottom w:val="0"/>
      <w:divBdr>
        <w:top w:val="none" w:sz="0" w:space="0" w:color="auto"/>
        <w:left w:val="none" w:sz="0" w:space="0" w:color="auto"/>
        <w:bottom w:val="none" w:sz="0" w:space="0" w:color="auto"/>
        <w:right w:val="none" w:sz="0" w:space="0" w:color="auto"/>
      </w:divBdr>
    </w:div>
    <w:div w:id="671950149">
      <w:bodyDiv w:val="1"/>
      <w:marLeft w:val="0"/>
      <w:marRight w:val="0"/>
      <w:marTop w:val="0"/>
      <w:marBottom w:val="0"/>
      <w:divBdr>
        <w:top w:val="none" w:sz="0" w:space="0" w:color="auto"/>
        <w:left w:val="none" w:sz="0" w:space="0" w:color="auto"/>
        <w:bottom w:val="none" w:sz="0" w:space="0" w:color="auto"/>
        <w:right w:val="none" w:sz="0" w:space="0" w:color="auto"/>
      </w:divBdr>
    </w:div>
    <w:div w:id="672803869">
      <w:bodyDiv w:val="1"/>
      <w:marLeft w:val="0"/>
      <w:marRight w:val="0"/>
      <w:marTop w:val="0"/>
      <w:marBottom w:val="0"/>
      <w:divBdr>
        <w:top w:val="none" w:sz="0" w:space="0" w:color="auto"/>
        <w:left w:val="none" w:sz="0" w:space="0" w:color="auto"/>
        <w:bottom w:val="none" w:sz="0" w:space="0" w:color="auto"/>
        <w:right w:val="none" w:sz="0" w:space="0" w:color="auto"/>
      </w:divBdr>
    </w:div>
    <w:div w:id="678698968">
      <w:bodyDiv w:val="1"/>
      <w:marLeft w:val="0"/>
      <w:marRight w:val="0"/>
      <w:marTop w:val="0"/>
      <w:marBottom w:val="0"/>
      <w:divBdr>
        <w:top w:val="none" w:sz="0" w:space="0" w:color="auto"/>
        <w:left w:val="none" w:sz="0" w:space="0" w:color="auto"/>
        <w:bottom w:val="none" w:sz="0" w:space="0" w:color="auto"/>
        <w:right w:val="none" w:sz="0" w:space="0" w:color="auto"/>
      </w:divBdr>
    </w:div>
    <w:div w:id="680593306">
      <w:bodyDiv w:val="1"/>
      <w:marLeft w:val="0"/>
      <w:marRight w:val="0"/>
      <w:marTop w:val="0"/>
      <w:marBottom w:val="0"/>
      <w:divBdr>
        <w:top w:val="none" w:sz="0" w:space="0" w:color="auto"/>
        <w:left w:val="none" w:sz="0" w:space="0" w:color="auto"/>
        <w:bottom w:val="none" w:sz="0" w:space="0" w:color="auto"/>
        <w:right w:val="none" w:sz="0" w:space="0" w:color="auto"/>
      </w:divBdr>
    </w:div>
    <w:div w:id="688793922">
      <w:bodyDiv w:val="1"/>
      <w:marLeft w:val="0"/>
      <w:marRight w:val="0"/>
      <w:marTop w:val="0"/>
      <w:marBottom w:val="0"/>
      <w:divBdr>
        <w:top w:val="none" w:sz="0" w:space="0" w:color="auto"/>
        <w:left w:val="none" w:sz="0" w:space="0" w:color="auto"/>
        <w:bottom w:val="none" w:sz="0" w:space="0" w:color="auto"/>
        <w:right w:val="none" w:sz="0" w:space="0" w:color="auto"/>
      </w:divBdr>
    </w:div>
    <w:div w:id="691883933">
      <w:bodyDiv w:val="1"/>
      <w:marLeft w:val="0"/>
      <w:marRight w:val="0"/>
      <w:marTop w:val="0"/>
      <w:marBottom w:val="0"/>
      <w:divBdr>
        <w:top w:val="none" w:sz="0" w:space="0" w:color="auto"/>
        <w:left w:val="none" w:sz="0" w:space="0" w:color="auto"/>
        <w:bottom w:val="none" w:sz="0" w:space="0" w:color="auto"/>
        <w:right w:val="none" w:sz="0" w:space="0" w:color="auto"/>
      </w:divBdr>
    </w:div>
    <w:div w:id="696153936">
      <w:bodyDiv w:val="1"/>
      <w:marLeft w:val="0"/>
      <w:marRight w:val="0"/>
      <w:marTop w:val="0"/>
      <w:marBottom w:val="0"/>
      <w:divBdr>
        <w:top w:val="none" w:sz="0" w:space="0" w:color="auto"/>
        <w:left w:val="none" w:sz="0" w:space="0" w:color="auto"/>
        <w:bottom w:val="none" w:sz="0" w:space="0" w:color="auto"/>
        <w:right w:val="none" w:sz="0" w:space="0" w:color="auto"/>
      </w:divBdr>
    </w:div>
    <w:div w:id="698433653">
      <w:bodyDiv w:val="1"/>
      <w:marLeft w:val="0"/>
      <w:marRight w:val="0"/>
      <w:marTop w:val="0"/>
      <w:marBottom w:val="0"/>
      <w:divBdr>
        <w:top w:val="none" w:sz="0" w:space="0" w:color="auto"/>
        <w:left w:val="none" w:sz="0" w:space="0" w:color="auto"/>
        <w:bottom w:val="none" w:sz="0" w:space="0" w:color="auto"/>
        <w:right w:val="none" w:sz="0" w:space="0" w:color="auto"/>
      </w:divBdr>
    </w:div>
    <w:div w:id="700934412">
      <w:bodyDiv w:val="1"/>
      <w:marLeft w:val="0"/>
      <w:marRight w:val="0"/>
      <w:marTop w:val="0"/>
      <w:marBottom w:val="0"/>
      <w:divBdr>
        <w:top w:val="none" w:sz="0" w:space="0" w:color="auto"/>
        <w:left w:val="none" w:sz="0" w:space="0" w:color="auto"/>
        <w:bottom w:val="none" w:sz="0" w:space="0" w:color="auto"/>
        <w:right w:val="none" w:sz="0" w:space="0" w:color="auto"/>
      </w:divBdr>
    </w:div>
    <w:div w:id="706105142">
      <w:bodyDiv w:val="1"/>
      <w:marLeft w:val="0"/>
      <w:marRight w:val="0"/>
      <w:marTop w:val="0"/>
      <w:marBottom w:val="0"/>
      <w:divBdr>
        <w:top w:val="none" w:sz="0" w:space="0" w:color="auto"/>
        <w:left w:val="none" w:sz="0" w:space="0" w:color="auto"/>
        <w:bottom w:val="none" w:sz="0" w:space="0" w:color="auto"/>
        <w:right w:val="none" w:sz="0" w:space="0" w:color="auto"/>
      </w:divBdr>
    </w:div>
    <w:div w:id="708190296">
      <w:bodyDiv w:val="1"/>
      <w:marLeft w:val="0"/>
      <w:marRight w:val="0"/>
      <w:marTop w:val="0"/>
      <w:marBottom w:val="0"/>
      <w:divBdr>
        <w:top w:val="none" w:sz="0" w:space="0" w:color="auto"/>
        <w:left w:val="none" w:sz="0" w:space="0" w:color="auto"/>
        <w:bottom w:val="none" w:sz="0" w:space="0" w:color="auto"/>
        <w:right w:val="none" w:sz="0" w:space="0" w:color="auto"/>
      </w:divBdr>
    </w:div>
    <w:div w:id="711927405">
      <w:bodyDiv w:val="1"/>
      <w:marLeft w:val="0"/>
      <w:marRight w:val="0"/>
      <w:marTop w:val="0"/>
      <w:marBottom w:val="0"/>
      <w:divBdr>
        <w:top w:val="none" w:sz="0" w:space="0" w:color="auto"/>
        <w:left w:val="none" w:sz="0" w:space="0" w:color="auto"/>
        <w:bottom w:val="none" w:sz="0" w:space="0" w:color="auto"/>
        <w:right w:val="none" w:sz="0" w:space="0" w:color="auto"/>
      </w:divBdr>
    </w:div>
    <w:div w:id="712073203">
      <w:bodyDiv w:val="1"/>
      <w:marLeft w:val="0"/>
      <w:marRight w:val="0"/>
      <w:marTop w:val="0"/>
      <w:marBottom w:val="0"/>
      <w:divBdr>
        <w:top w:val="none" w:sz="0" w:space="0" w:color="auto"/>
        <w:left w:val="none" w:sz="0" w:space="0" w:color="auto"/>
        <w:bottom w:val="none" w:sz="0" w:space="0" w:color="auto"/>
        <w:right w:val="none" w:sz="0" w:space="0" w:color="auto"/>
      </w:divBdr>
    </w:div>
    <w:div w:id="714281362">
      <w:bodyDiv w:val="1"/>
      <w:marLeft w:val="0"/>
      <w:marRight w:val="0"/>
      <w:marTop w:val="0"/>
      <w:marBottom w:val="0"/>
      <w:divBdr>
        <w:top w:val="none" w:sz="0" w:space="0" w:color="auto"/>
        <w:left w:val="none" w:sz="0" w:space="0" w:color="auto"/>
        <w:bottom w:val="none" w:sz="0" w:space="0" w:color="auto"/>
        <w:right w:val="none" w:sz="0" w:space="0" w:color="auto"/>
      </w:divBdr>
    </w:div>
    <w:div w:id="715157377">
      <w:bodyDiv w:val="1"/>
      <w:marLeft w:val="0"/>
      <w:marRight w:val="0"/>
      <w:marTop w:val="0"/>
      <w:marBottom w:val="0"/>
      <w:divBdr>
        <w:top w:val="none" w:sz="0" w:space="0" w:color="auto"/>
        <w:left w:val="none" w:sz="0" w:space="0" w:color="auto"/>
        <w:bottom w:val="none" w:sz="0" w:space="0" w:color="auto"/>
        <w:right w:val="none" w:sz="0" w:space="0" w:color="auto"/>
      </w:divBdr>
    </w:div>
    <w:div w:id="715852399">
      <w:bodyDiv w:val="1"/>
      <w:marLeft w:val="0"/>
      <w:marRight w:val="0"/>
      <w:marTop w:val="0"/>
      <w:marBottom w:val="0"/>
      <w:divBdr>
        <w:top w:val="none" w:sz="0" w:space="0" w:color="auto"/>
        <w:left w:val="none" w:sz="0" w:space="0" w:color="auto"/>
        <w:bottom w:val="none" w:sz="0" w:space="0" w:color="auto"/>
        <w:right w:val="none" w:sz="0" w:space="0" w:color="auto"/>
      </w:divBdr>
    </w:div>
    <w:div w:id="720861276">
      <w:bodyDiv w:val="1"/>
      <w:marLeft w:val="0"/>
      <w:marRight w:val="0"/>
      <w:marTop w:val="0"/>
      <w:marBottom w:val="0"/>
      <w:divBdr>
        <w:top w:val="none" w:sz="0" w:space="0" w:color="auto"/>
        <w:left w:val="none" w:sz="0" w:space="0" w:color="auto"/>
        <w:bottom w:val="none" w:sz="0" w:space="0" w:color="auto"/>
        <w:right w:val="none" w:sz="0" w:space="0" w:color="auto"/>
      </w:divBdr>
    </w:div>
    <w:div w:id="723454933">
      <w:bodyDiv w:val="1"/>
      <w:marLeft w:val="0"/>
      <w:marRight w:val="0"/>
      <w:marTop w:val="0"/>
      <w:marBottom w:val="0"/>
      <w:divBdr>
        <w:top w:val="none" w:sz="0" w:space="0" w:color="auto"/>
        <w:left w:val="none" w:sz="0" w:space="0" w:color="auto"/>
        <w:bottom w:val="none" w:sz="0" w:space="0" w:color="auto"/>
        <w:right w:val="none" w:sz="0" w:space="0" w:color="auto"/>
      </w:divBdr>
    </w:div>
    <w:div w:id="723605256">
      <w:bodyDiv w:val="1"/>
      <w:marLeft w:val="0"/>
      <w:marRight w:val="0"/>
      <w:marTop w:val="0"/>
      <w:marBottom w:val="0"/>
      <w:divBdr>
        <w:top w:val="none" w:sz="0" w:space="0" w:color="auto"/>
        <w:left w:val="none" w:sz="0" w:space="0" w:color="auto"/>
        <w:bottom w:val="none" w:sz="0" w:space="0" w:color="auto"/>
        <w:right w:val="none" w:sz="0" w:space="0" w:color="auto"/>
      </w:divBdr>
    </w:div>
    <w:div w:id="724912636">
      <w:bodyDiv w:val="1"/>
      <w:marLeft w:val="0"/>
      <w:marRight w:val="0"/>
      <w:marTop w:val="0"/>
      <w:marBottom w:val="0"/>
      <w:divBdr>
        <w:top w:val="none" w:sz="0" w:space="0" w:color="auto"/>
        <w:left w:val="none" w:sz="0" w:space="0" w:color="auto"/>
        <w:bottom w:val="none" w:sz="0" w:space="0" w:color="auto"/>
        <w:right w:val="none" w:sz="0" w:space="0" w:color="auto"/>
      </w:divBdr>
    </w:div>
    <w:div w:id="727386118">
      <w:bodyDiv w:val="1"/>
      <w:marLeft w:val="0"/>
      <w:marRight w:val="0"/>
      <w:marTop w:val="0"/>
      <w:marBottom w:val="0"/>
      <w:divBdr>
        <w:top w:val="none" w:sz="0" w:space="0" w:color="auto"/>
        <w:left w:val="none" w:sz="0" w:space="0" w:color="auto"/>
        <w:bottom w:val="none" w:sz="0" w:space="0" w:color="auto"/>
        <w:right w:val="none" w:sz="0" w:space="0" w:color="auto"/>
      </w:divBdr>
    </w:div>
    <w:div w:id="728578890">
      <w:bodyDiv w:val="1"/>
      <w:marLeft w:val="0"/>
      <w:marRight w:val="0"/>
      <w:marTop w:val="0"/>
      <w:marBottom w:val="0"/>
      <w:divBdr>
        <w:top w:val="none" w:sz="0" w:space="0" w:color="auto"/>
        <w:left w:val="none" w:sz="0" w:space="0" w:color="auto"/>
        <w:bottom w:val="none" w:sz="0" w:space="0" w:color="auto"/>
        <w:right w:val="none" w:sz="0" w:space="0" w:color="auto"/>
      </w:divBdr>
    </w:div>
    <w:div w:id="732889437">
      <w:bodyDiv w:val="1"/>
      <w:marLeft w:val="0"/>
      <w:marRight w:val="0"/>
      <w:marTop w:val="0"/>
      <w:marBottom w:val="0"/>
      <w:divBdr>
        <w:top w:val="none" w:sz="0" w:space="0" w:color="auto"/>
        <w:left w:val="none" w:sz="0" w:space="0" w:color="auto"/>
        <w:bottom w:val="none" w:sz="0" w:space="0" w:color="auto"/>
        <w:right w:val="none" w:sz="0" w:space="0" w:color="auto"/>
      </w:divBdr>
    </w:div>
    <w:div w:id="734473208">
      <w:bodyDiv w:val="1"/>
      <w:marLeft w:val="0"/>
      <w:marRight w:val="0"/>
      <w:marTop w:val="0"/>
      <w:marBottom w:val="0"/>
      <w:divBdr>
        <w:top w:val="none" w:sz="0" w:space="0" w:color="auto"/>
        <w:left w:val="none" w:sz="0" w:space="0" w:color="auto"/>
        <w:bottom w:val="none" w:sz="0" w:space="0" w:color="auto"/>
        <w:right w:val="none" w:sz="0" w:space="0" w:color="auto"/>
      </w:divBdr>
    </w:div>
    <w:div w:id="740832939">
      <w:bodyDiv w:val="1"/>
      <w:marLeft w:val="0"/>
      <w:marRight w:val="0"/>
      <w:marTop w:val="0"/>
      <w:marBottom w:val="0"/>
      <w:divBdr>
        <w:top w:val="none" w:sz="0" w:space="0" w:color="auto"/>
        <w:left w:val="none" w:sz="0" w:space="0" w:color="auto"/>
        <w:bottom w:val="none" w:sz="0" w:space="0" w:color="auto"/>
        <w:right w:val="none" w:sz="0" w:space="0" w:color="auto"/>
      </w:divBdr>
    </w:div>
    <w:div w:id="742335133">
      <w:bodyDiv w:val="1"/>
      <w:marLeft w:val="0"/>
      <w:marRight w:val="0"/>
      <w:marTop w:val="0"/>
      <w:marBottom w:val="0"/>
      <w:divBdr>
        <w:top w:val="none" w:sz="0" w:space="0" w:color="auto"/>
        <w:left w:val="none" w:sz="0" w:space="0" w:color="auto"/>
        <w:bottom w:val="none" w:sz="0" w:space="0" w:color="auto"/>
        <w:right w:val="none" w:sz="0" w:space="0" w:color="auto"/>
      </w:divBdr>
    </w:div>
    <w:div w:id="742869334">
      <w:bodyDiv w:val="1"/>
      <w:marLeft w:val="0"/>
      <w:marRight w:val="0"/>
      <w:marTop w:val="0"/>
      <w:marBottom w:val="0"/>
      <w:divBdr>
        <w:top w:val="none" w:sz="0" w:space="0" w:color="auto"/>
        <w:left w:val="none" w:sz="0" w:space="0" w:color="auto"/>
        <w:bottom w:val="none" w:sz="0" w:space="0" w:color="auto"/>
        <w:right w:val="none" w:sz="0" w:space="0" w:color="auto"/>
      </w:divBdr>
    </w:div>
    <w:div w:id="743263552">
      <w:bodyDiv w:val="1"/>
      <w:marLeft w:val="0"/>
      <w:marRight w:val="0"/>
      <w:marTop w:val="0"/>
      <w:marBottom w:val="0"/>
      <w:divBdr>
        <w:top w:val="none" w:sz="0" w:space="0" w:color="auto"/>
        <w:left w:val="none" w:sz="0" w:space="0" w:color="auto"/>
        <w:bottom w:val="none" w:sz="0" w:space="0" w:color="auto"/>
        <w:right w:val="none" w:sz="0" w:space="0" w:color="auto"/>
      </w:divBdr>
    </w:div>
    <w:div w:id="745496287">
      <w:bodyDiv w:val="1"/>
      <w:marLeft w:val="0"/>
      <w:marRight w:val="0"/>
      <w:marTop w:val="0"/>
      <w:marBottom w:val="0"/>
      <w:divBdr>
        <w:top w:val="none" w:sz="0" w:space="0" w:color="auto"/>
        <w:left w:val="none" w:sz="0" w:space="0" w:color="auto"/>
        <w:bottom w:val="none" w:sz="0" w:space="0" w:color="auto"/>
        <w:right w:val="none" w:sz="0" w:space="0" w:color="auto"/>
      </w:divBdr>
    </w:div>
    <w:div w:id="745609303">
      <w:bodyDiv w:val="1"/>
      <w:marLeft w:val="0"/>
      <w:marRight w:val="0"/>
      <w:marTop w:val="0"/>
      <w:marBottom w:val="0"/>
      <w:divBdr>
        <w:top w:val="none" w:sz="0" w:space="0" w:color="auto"/>
        <w:left w:val="none" w:sz="0" w:space="0" w:color="auto"/>
        <w:bottom w:val="none" w:sz="0" w:space="0" w:color="auto"/>
        <w:right w:val="none" w:sz="0" w:space="0" w:color="auto"/>
      </w:divBdr>
    </w:div>
    <w:div w:id="748699974">
      <w:bodyDiv w:val="1"/>
      <w:marLeft w:val="0"/>
      <w:marRight w:val="0"/>
      <w:marTop w:val="0"/>
      <w:marBottom w:val="0"/>
      <w:divBdr>
        <w:top w:val="none" w:sz="0" w:space="0" w:color="auto"/>
        <w:left w:val="none" w:sz="0" w:space="0" w:color="auto"/>
        <w:bottom w:val="none" w:sz="0" w:space="0" w:color="auto"/>
        <w:right w:val="none" w:sz="0" w:space="0" w:color="auto"/>
      </w:divBdr>
    </w:div>
    <w:div w:id="748961812">
      <w:bodyDiv w:val="1"/>
      <w:marLeft w:val="0"/>
      <w:marRight w:val="0"/>
      <w:marTop w:val="0"/>
      <w:marBottom w:val="0"/>
      <w:divBdr>
        <w:top w:val="none" w:sz="0" w:space="0" w:color="auto"/>
        <w:left w:val="none" w:sz="0" w:space="0" w:color="auto"/>
        <w:bottom w:val="none" w:sz="0" w:space="0" w:color="auto"/>
        <w:right w:val="none" w:sz="0" w:space="0" w:color="auto"/>
      </w:divBdr>
    </w:div>
    <w:div w:id="750851029">
      <w:bodyDiv w:val="1"/>
      <w:marLeft w:val="0"/>
      <w:marRight w:val="0"/>
      <w:marTop w:val="0"/>
      <w:marBottom w:val="0"/>
      <w:divBdr>
        <w:top w:val="none" w:sz="0" w:space="0" w:color="auto"/>
        <w:left w:val="none" w:sz="0" w:space="0" w:color="auto"/>
        <w:bottom w:val="none" w:sz="0" w:space="0" w:color="auto"/>
        <w:right w:val="none" w:sz="0" w:space="0" w:color="auto"/>
      </w:divBdr>
    </w:div>
    <w:div w:id="754203095">
      <w:bodyDiv w:val="1"/>
      <w:marLeft w:val="0"/>
      <w:marRight w:val="0"/>
      <w:marTop w:val="0"/>
      <w:marBottom w:val="0"/>
      <w:divBdr>
        <w:top w:val="none" w:sz="0" w:space="0" w:color="auto"/>
        <w:left w:val="none" w:sz="0" w:space="0" w:color="auto"/>
        <w:bottom w:val="none" w:sz="0" w:space="0" w:color="auto"/>
        <w:right w:val="none" w:sz="0" w:space="0" w:color="auto"/>
      </w:divBdr>
    </w:div>
    <w:div w:id="759105623">
      <w:bodyDiv w:val="1"/>
      <w:marLeft w:val="0"/>
      <w:marRight w:val="0"/>
      <w:marTop w:val="0"/>
      <w:marBottom w:val="0"/>
      <w:divBdr>
        <w:top w:val="none" w:sz="0" w:space="0" w:color="auto"/>
        <w:left w:val="none" w:sz="0" w:space="0" w:color="auto"/>
        <w:bottom w:val="none" w:sz="0" w:space="0" w:color="auto"/>
        <w:right w:val="none" w:sz="0" w:space="0" w:color="auto"/>
      </w:divBdr>
    </w:div>
    <w:div w:id="761267236">
      <w:bodyDiv w:val="1"/>
      <w:marLeft w:val="0"/>
      <w:marRight w:val="0"/>
      <w:marTop w:val="0"/>
      <w:marBottom w:val="0"/>
      <w:divBdr>
        <w:top w:val="none" w:sz="0" w:space="0" w:color="auto"/>
        <w:left w:val="none" w:sz="0" w:space="0" w:color="auto"/>
        <w:bottom w:val="none" w:sz="0" w:space="0" w:color="auto"/>
        <w:right w:val="none" w:sz="0" w:space="0" w:color="auto"/>
      </w:divBdr>
    </w:div>
    <w:div w:id="761949552">
      <w:bodyDiv w:val="1"/>
      <w:marLeft w:val="0"/>
      <w:marRight w:val="0"/>
      <w:marTop w:val="0"/>
      <w:marBottom w:val="0"/>
      <w:divBdr>
        <w:top w:val="none" w:sz="0" w:space="0" w:color="auto"/>
        <w:left w:val="none" w:sz="0" w:space="0" w:color="auto"/>
        <w:bottom w:val="none" w:sz="0" w:space="0" w:color="auto"/>
        <w:right w:val="none" w:sz="0" w:space="0" w:color="auto"/>
      </w:divBdr>
    </w:div>
    <w:div w:id="762723069">
      <w:bodyDiv w:val="1"/>
      <w:marLeft w:val="0"/>
      <w:marRight w:val="0"/>
      <w:marTop w:val="0"/>
      <w:marBottom w:val="0"/>
      <w:divBdr>
        <w:top w:val="none" w:sz="0" w:space="0" w:color="auto"/>
        <w:left w:val="none" w:sz="0" w:space="0" w:color="auto"/>
        <w:bottom w:val="none" w:sz="0" w:space="0" w:color="auto"/>
        <w:right w:val="none" w:sz="0" w:space="0" w:color="auto"/>
      </w:divBdr>
    </w:div>
    <w:div w:id="762727337">
      <w:bodyDiv w:val="1"/>
      <w:marLeft w:val="0"/>
      <w:marRight w:val="0"/>
      <w:marTop w:val="0"/>
      <w:marBottom w:val="0"/>
      <w:divBdr>
        <w:top w:val="none" w:sz="0" w:space="0" w:color="auto"/>
        <w:left w:val="none" w:sz="0" w:space="0" w:color="auto"/>
        <w:bottom w:val="none" w:sz="0" w:space="0" w:color="auto"/>
        <w:right w:val="none" w:sz="0" w:space="0" w:color="auto"/>
      </w:divBdr>
    </w:div>
    <w:div w:id="766076035">
      <w:bodyDiv w:val="1"/>
      <w:marLeft w:val="0"/>
      <w:marRight w:val="0"/>
      <w:marTop w:val="0"/>
      <w:marBottom w:val="0"/>
      <w:divBdr>
        <w:top w:val="none" w:sz="0" w:space="0" w:color="auto"/>
        <w:left w:val="none" w:sz="0" w:space="0" w:color="auto"/>
        <w:bottom w:val="none" w:sz="0" w:space="0" w:color="auto"/>
        <w:right w:val="none" w:sz="0" w:space="0" w:color="auto"/>
      </w:divBdr>
    </w:div>
    <w:div w:id="767232530">
      <w:bodyDiv w:val="1"/>
      <w:marLeft w:val="0"/>
      <w:marRight w:val="0"/>
      <w:marTop w:val="0"/>
      <w:marBottom w:val="0"/>
      <w:divBdr>
        <w:top w:val="none" w:sz="0" w:space="0" w:color="auto"/>
        <w:left w:val="none" w:sz="0" w:space="0" w:color="auto"/>
        <w:bottom w:val="none" w:sz="0" w:space="0" w:color="auto"/>
        <w:right w:val="none" w:sz="0" w:space="0" w:color="auto"/>
      </w:divBdr>
    </w:div>
    <w:div w:id="767428757">
      <w:bodyDiv w:val="1"/>
      <w:marLeft w:val="0"/>
      <w:marRight w:val="0"/>
      <w:marTop w:val="0"/>
      <w:marBottom w:val="0"/>
      <w:divBdr>
        <w:top w:val="none" w:sz="0" w:space="0" w:color="auto"/>
        <w:left w:val="none" w:sz="0" w:space="0" w:color="auto"/>
        <w:bottom w:val="none" w:sz="0" w:space="0" w:color="auto"/>
        <w:right w:val="none" w:sz="0" w:space="0" w:color="auto"/>
      </w:divBdr>
    </w:div>
    <w:div w:id="768083852">
      <w:bodyDiv w:val="1"/>
      <w:marLeft w:val="0"/>
      <w:marRight w:val="0"/>
      <w:marTop w:val="0"/>
      <w:marBottom w:val="0"/>
      <w:divBdr>
        <w:top w:val="none" w:sz="0" w:space="0" w:color="auto"/>
        <w:left w:val="none" w:sz="0" w:space="0" w:color="auto"/>
        <w:bottom w:val="none" w:sz="0" w:space="0" w:color="auto"/>
        <w:right w:val="none" w:sz="0" w:space="0" w:color="auto"/>
      </w:divBdr>
    </w:div>
    <w:div w:id="770392093">
      <w:bodyDiv w:val="1"/>
      <w:marLeft w:val="0"/>
      <w:marRight w:val="0"/>
      <w:marTop w:val="0"/>
      <w:marBottom w:val="0"/>
      <w:divBdr>
        <w:top w:val="none" w:sz="0" w:space="0" w:color="auto"/>
        <w:left w:val="none" w:sz="0" w:space="0" w:color="auto"/>
        <w:bottom w:val="none" w:sz="0" w:space="0" w:color="auto"/>
        <w:right w:val="none" w:sz="0" w:space="0" w:color="auto"/>
      </w:divBdr>
    </w:div>
    <w:div w:id="770514248">
      <w:bodyDiv w:val="1"/>
      <w:marLeft w:val="0"/>
      <w:marRight w:val="0"/>
      <w:marTop w:val="0"/>
      <w:marBottom w:val="0"/>
      <w:divBdr>
        <w:top w:val="none" w:sz="0" w:space="0" w:color="auto"/>
        <w:left w:val="none" w:sz="0" w:space="0" w:color="auto"/>
        <w:bottom w:val="none" w:sz="0" w:space="0" w:color="auto"/>
        <w:right w:val="none" w:sz="0" w:space="0" w:color="auto"/>
      </w:divBdr>
    </w:div>
    <w:div w:id="771049236">
      <w:bodyDiv w:val="1"/>
      <w:marLeft w:val="0"/>
      <w:marRight w:val="0"/>
      <w:marTop w:val="0"/>
      <w:marBottom w:val="0"/>
      <w:divBdr>
        <w:top w:val="none" w:sz="0" w:space="0" w:color="auto"/>
        <w:left w:val="none" w:sz="0" w:space="0" w:color="auto"/>
        <w:bottom w:val="none" w:sz="0" w:space="0" w:color="auto"/>
        <w:right w:val="none" w:sz="0" w:space="0" w:color="auto"/>
      </w:divBdr>
    </w:div>
    <w:div w:id="772480278">
      <w:bodyDiv w:val="1"/>
      <w:marLeft w:val="0"/>
      <w:marRight w:val="0"/>
      <w:marTop w:val="0"/>
      <w:marBottom w:val="0"/>
      <w:divBdr>
        <w:top w:val="none" w:sz="0" w:space="0" w:color="auto"/>
        <w:left w:val="none" w:sz="0" w:space="0" w:color="auto"/>
        <w:bottom w:val="none" w:sz="0" w:space="0" w:color="auto"/>
        <w:right w:val="none" w:sz="0" w:space="0" w:color="auto"/>
      </w:divBdr>
    </w:div>
    <w:div w:id="775565367">
      <w:bodyDiv w:val="1"/>
      <w:marLeft w:val="0"/>
      <w:marRight w:val="0"/>
      <w:marTop w:val="0"/>
      <w:marBottom w:val="0"/>
      <w:divBdr>
        <w:top w:val="none" w:sz="0" w:space="0" w:color="auto"/>
        <w:left w:val="none" w:sz="0" w:space="0" w:color="auto"/>
        <w:bottom w:val="none" w:sz="0" w:space="0" w:color="auto"/>
        <w:right w:val="none" w:sz="0" w:space="0" w:color="auto"/>
      </w:divBdr>
    </w:div>
    <w:div w:id="776410248">
      <w:bodyDiv w:val="1"/>
      <w:marLeft w:val="0"/>
      <w:marRight w:val="0"/>
      <w:marTop w:val="0"/>
      <w:marBottom w:val="0"/>
      <w:divBdr>
        <w:top w:val="none" w:sz="0" w:space="0" w:color="auto"/>
        <w:left w:val="none" w:sz="0" w:space="0" w:color="auto"/>
        <w:bottom w:val="none" w:sz="0" w:space="0" w:color="auto"/>
        <w:right w:val="none" w:sz="0" w:space="0" w:color="auto"/>
      </w:divBdr>
    </w:div>
    <w:div w:id="776758829">
      <w:bodyDiv w:val="1"/>
      <w:marLeft w:val="0"/>
      <w:marRight w:val="0"/>
      <w:marTop w:val="0"/>
      <w:marBottom w:val="0"/>
      <w:divBdr>
        <w:top w:val="none" w:sz="0" w:space="0" w:color="auto"/>
        <w:left w:val="none" w:sz="0" w:space="0" w:color="auto"/>
        <w:bottom w:val="none" w:sz="0" w:space="0" w:color="auto"/>
        <w:right w:val="none" w:sz="0" w:space="0" w:color="auto"/>
      </w:divBdr>
    </w:div>
    <w:div w:id="777069960">
      <w:bodyDiv w:val="1"/>
      <w:marLeft w:val="0"/>
      <w:marRight w:val="0"/>
      <w:marTop w:val="0"/>
      <w:marBottom w:val="0"/>
      <w:divBdr>
        <w:top w:val="none" w:sz="0" w:space="0" w:color="auto"/>
        <w:left w:val="none" w:sz="0" w:space="0" w:color="auto"/>
        <w:bottom w:val="none" w:sz="0" w:space="0" w:color="auto"/>
        <w:right w:val="none" w:sz="0" w:space="0" w:color="auto"/>
      </w:divBdr>
    </w:div>
    <w:div w:id="777721880">
      <w:bodyDiv w:val="1"/>
      <w:marLeft w:val="0"/>
      <w:marRight w:val="0"/>
      <w:marTop w:val="0"/>
      <w:marBottom w:val="0"/>
      <w:divBdr>
        <w:top w:val="none" w:sz="0" w:space="0" w:color="auto"/>
        <w:left w:val="none" w:sz="0" w:space="0" w:color="auto"/>
        <w:bottom w:val="none" w:sz="0" w:space="0" w:color="auto"/>
        <w:right w:val="none" w:sz="0" w:space="0" w:color="auto"/>
      </w:divBdr>
    </w:div>
    <w:div w:id="778178728">
      <w:bodyDiv w:val="1"/>
      <w:marLeft w:val="0"/>
      <w:marRight w:val="0"/>
      <w:marTop w:val="0"/>
      <w:marBottom w:val="0"/>
      <w:divBdr>
        <w:top w:val="none" w:sz="0" w:space="0" w:color="auto"/>
        <w:left w:val="none" w:sz="0" w:space="0" w:color="auto"/>
        <w:bottom w:val="none" w:sz="0" w:space="0" w:color="auto"/>
        <w:right w:val="none" w:sz="0" w:space="0" w:color="auto"/>
      </w:divBdr>
    </w:div>
    <w:div w:id="778836675">
      <w:bodyDiv w:val="1"/>
      <w:marLeft w:val="0"/>
      <w:marRight w:val="0"/>
      <w:marTop w:val="0"/>
      <w:marBottom w:val="0"/>
      <w:divBdr>
        <w:top w:val="none" w:sz="0" w:space="0" w:color="auto"/>
        <w:left w:val="none" w:sz="0" w:space="0" w:color="auto"/>
        <w:bottom w:val="none" w:sz="0" w:space="0" w:color="auto"/>
        <w:right w:val="none" w:sz="0" w:space="0" w:color="auto"/>
      </w:divBdr>
    </w:div>
    <w:div w:id="780993724">
      <w:bodyDiv w:val="1"/>
      <w:marLeft w:val="0"/>
      <w:marRight w:val="0"/>
      <w:marTop w:val="0"/>
      <w:marBottom w:val="0"/>
      <w:divBdr>
        <w:top w:val="none" w:sz="0" w:space="0" w:color="auto"/>
        <w:left w:val="none" w:sz="0" w:space="0" w:color="auto"/>
        <w:bottom w:val="none" w:sz="0" w:space="0" w:color="auto"/>
        <w:right w:val="none" w:sz="0" w:space="0" w:color="auto"/>
      </w:divBdr>
    </w:div>
    <w:div w:id="782306400">
      <w:bodyDiv w:val="1"/>
      <w:marLeft w:val="0"/>
      <w:marRight w:val="0"/>
      <w:marTop w:val="0"/>
      <w:marBottom w:val="0"/>
      <w:divBdr>
        <w:top w:val="none" w:sz="0" w:space="0" w:color="auto"/>
        <w:left w:val="none" w:sz="0" w:space="0" w:color="auto"/>
        <w:bottom w:val="none" w:sz="0" w:space="0" w:color="auto"/>
        <w:right w:val="none" w:sz="0" w:space="0" w:color="auto"/>
      </w:divBdr>
      <w:divsChild>
        <w:div w:id="34627738">
          <w:marLeft w:val="0"/>
          <w:marRight w:val="0"/>
          <w:marTop w:val="0"/>
          <w:marBottom w:val="0"/>
          <w:divBdr>
            <w:top w:val="none" w:sz="0" w:space="0" w:color="auto"/>
            <w:left w:val="none" w:sz="0" w:space="0" w:color="auto"/>
            <w:bottom w:val="none" w:sz="0" w:space="0" w:color="auto"/>
            <w:right w:val="none" w:sz="0" w:space="0" w:color="auto"/>
          </w:divBdr>
        </w:div>
        <w:div w:id="58287466">
          <w:marLeft w:val="0"/>
          <w:marRight w:val="0"/>
          <w:marTop w:val="0"/>
          <w:marBottom w:val="0"/>
          <w:divBdr>
            <w:top w:val="none" w:sz="0" w:space="0" w:color="auto"/>
            <w:left w:val="none" w:sz="0" w:space="0" w:color="auto"/>
            <w:bottom w:val="none" w:sz="0" w:space="0" w:color="auto"/>
            <w:right w:val="none" w:sz="0" w:space="0" w:color="auto"/>
          </w:divBdr>
          <w:divsChild>
            <w:div w:id="1811291191">
              <w:marLeft w:val="0"/>
              <w:marRight w:val="0"/>
              <w:marTop w:val="30"/>
              <w:marBottom w:val="30"/>
              <w:divBdr>
                <w:top w:val="none" w:sz="0" w:space="0" w:color="auto"/>
                <w:left w:val="none" w:sz="0" w:space="0" w:color="auto"/>
                <w:bottom w:val="none" w:sz="0" w:space="0" w:color="auto"/>
                <w:right w:val="none" w:sz="0" w:space="0" w:color="auto"/>
              </w:divBdr>
              <w:divsChild>
                <w:div w:id="68305839">
                  <w:marLeft w:val="0"/>
                  <w:marRight w:val="0"/>
                  <w:marTop w:val="0"/>
                  <w:marBottom w:val="0"/>
                  <w:divBdr>
                    <w:top w:val="none" w:sz="0" w:space="0" w:color="auto"/>
                    <w:left w:val="none" w:sz="0" w:space="0" w:color="auto"/>
                    <w:bottom w:val="none" w:sz="0" w:space="0" w:color="auto"/>
                    <w:right w:val="none" w:sz="0" w:space="0" w:color="auto"/>
                  </w:divBdr>
                  <w:divsChild>
                    <w:div w:id="942953878">
                      <w:marLeft w:val="0"/>
                      <w:marRight w:val="0"/>
                      <w:marTop w:val="0"/>
                      <w:marBottom w:val="0"/>
                      <w:divBdr>
                        <w:top w:val="none" w:sz="0" w:space="0" w:color="auto"/>
                        <w:left w:val="none" w:sz="0" w:space="0" w:color="auto"/>
                        <w:bottom w:val="none" w:sz="0" w:space="0" w:color="auto"/>
                        <w:right w:val="none" w:sz="0" w:space="0" w:color="auto"/>
                      </w:divBdr>
                    </w:div>
                  </w:divsChild>
                </w:div>
                <w:div w:id="303660444">
                  <w:marLeft w:val="0"/>
                  <w:marRight w:val="0"/>
                  <w:marTop w:val="0"/>
                  <w:marBottom w:val="0"/>
                  <w:divBdr>
                    <w:top w:val="none" w:sz="0" w:space="0" w:color="auto"/>
                    <w:left w:val="none" w:sz="0" w:space="0" w:color="auto"/>
                    <w:bottom w:val="none" w:sz="0" w:space="0" w:color="auto"/>
                    <w:right w:val="none" w:sz="0" w:space="0" w:color="auto"/>
                  </w:divBdr>
                  <w:divsChild>
                    <w:div w:id="232085827">
                      <w:marLeft w:val="0"/>
                      <w:marRight w:val="0"/>
                      <w:marTop w:val="0"/>
                      <w:marBottom w:val="0"/>
                      <w:divBdr>
                        <w:top w:val="none" w:sz="0" w:space="0" w:color="auto"/>
                        <w:left w:val="none" w:sz="0" w:space="0" w:color="auto"/>
                        <w:bottom w:val="none" w:sz="0" w:space="0" w:color="auto"/>
                        <w:right w:val="none" w:sz="0" w:space="0" w:color="auto"/>
                      </w:divBdr>
                    </w:div>
                  </w:divsChild>
                </w:div>
                <w:div w:id="349140758">
                  <w:marLeft w:val="0"/>
                  <w:marRight w:val="0"/>
                  <w:marTop w:val="0"/>
                  <w:marBottom w:val="0"/>
                  <w:divBdr>
                    <w:top w:val="none" w:sz="0" w:space="0" w:color="auto"/>
                    <w:left w:val="none" w:sz="0" w:space="0" w:color="auto"/>
                    <w:bottom w:val="none" w:sz="0" w:space="0" w:color="auto"/>
                    <w:right w:val="none" w:sz="0" w:space="0" w:color="auto"/>
                  </w:divBdr>
                  <w:divsChild>
                    <w:div w:id="392849796">
                      <w:marLeft w:val="0"/>
                      <w:marRight w:val="0"/>
                      <w:marTop w:val="0"/>
                      <w:marBottom w:val="0"/>
                      <w:divBdr>
                        <w:top w:val="none" w:sz="0" w:space="0" w:color="auto"/>
                        <w:left w:val="none" w:sz="0" w:space="0" w:color="auto"/>
                        <w:bottom w:val="none" w:sz="0" w:space="0" w:color="auto"/>
                        <w:right w:val="none" w:sz="0" w:space="0" w:color="auto"/>
                      </w:divBdr>
                    </w:div>
                  </w:divsChild>
                </w:div>
                <w:div w:id="350113249">
                  <w:marLeft w:val="0"/>
                  <w:marRight w:val="0"/>
                  <w:marTop w:val="0"/>
                  <w:marBottom w:val="0"/>
                  <w:divBdr>
                    <w:top w:val="none" w:sz="0" w:space="0" w:color="auto"/>
                    <w:left w:val="none" w:sz="0" w:space="0" w:color="auto"/>
                    <w:bottom w:val="none" w:sz="0" w:space="0" w:color="auto"/>
                    <w:right w:val="none" w:sz="0" w:space="0" w:color="auto"/>
                  </w:divBdr>
                  <w:divsChild>
                    <w:div w:id="1704986044">
                      <w:marLeft w:val="0"/>
                      <w:marRight w:val="0"/>
                      <w:marTop w:val="0"/>
                      <w:marBottom w:val="0"/>
                      <w:divBdr>
                        <w:top w:val="none" w:sz="0" w:space="0" w:color="auto"/>
                        <w:left w:val="none" w:sz="0" w:space="0" w:color="auto"/>
                        <w:bottom w:val="none" w:sz="0" w:space="0" w:color="auto"/>
                        <w:right w:val="none" w:sz="0" w:space="0" w:color="auto"/>
                      </w:divBdr>
                    </w:div>
                  </w:divsChild>
                </w:div>
                <w:div w:id="427623406">
                  <w:marLeft w:val="0"/>
                  <w:marRight w:val="0"/>
                  <w:marTop w:val="0"/>
                  <w:marBottom w:val="0"/>
                  <w:divBdr>
                    <w:top w:val="none" w:sz="0" w:space="0" w:color="auto"/>
                    <w:left w:val="none" w:sz="0" w:space="0" w:color="auto"/>
                    <w:bottom w:val="none" w:sz="0" w:space="0" w:color="auto"/>
                    <w:right w:val="none" w:sz="0" w:space="0" w:color="auto"/>
                  </w:divBdr>
                  <w:divsChild>
                    <w:div w:id="1067725164">
                      <w:marLeft w:val="0"/>
                      <w:marRight w:val="0"/>
                      <w:marTop w:val="0"/>
                      <w:marBottom w:val="0"/>
                      <w:divBdr>
                        <w:top w:val="none" w:sz="0" w:space="0" w:color="auto"/>
                        <w:left w:val="none" w:sz="0" w:space="0" w:color="auto"/>
                        <w:bottom w:val="none" w:sz="0" w:space="0" w:color="auto"/>
                        <w:right w:val="none" w:sz="0" w:space="0" w:color="auto"/>
                      </w:divBdr>
                    </w:div>
                  </w:divsChild>
                </w:div>
                <w:div w:id="525871389">
                  <w:marLeft w:val="0"/>
                  <w:marRight w:val="0"/>
                  <w:marTop w:val="0"/>
                  <w:marBottom w:val="0"/>
                  <w:divBdr>
                    <w:top w:val="none" w:sz="0" w:space="0" w:color="auto"/>
                    <w:left w:val="none" w:sz="0" w:space="0" w:color="auto"/>
                    <w:bottom w:val="none" w:sz="0" w:space="0" w:color="auto"/>
                    <w:right w:val="none" w:sz="0" w:space="0" w:color="auto"/>
                  </w:divBdr>
                  <w:divsChild>
                    <w:div w:id="469640322">
                      <w:marLeft w:val="0"/>
                      <w:marRight w:val="0"/>
                      <w:marTop w:val="0"/>
                      <w:marBottom w:val="0"/>
                      <w:divBdr>
                        <w:top w:val="none" w:sz="0" w:space="0" w:color="auto"/>
                        <w:left w:val="none" w:sz="0" w:space="0" w:color="auto"/>
                        <w:bottom w:val="none" w:sz="0" w:space="0" w:color="auto"/>
                        <w:right w:val="none" w:sz="0" w:space="0" w:color="auto"/>
                      </w:divBdr>
                    </w:div>
                  </w:divsChild>
                </w:div>
                <w:div w:id="530843736">
                  <w:marLeft w:val="0"/>
                  <w:marRight w:val="0"/>
                  <w:marTop w:val="0"/>
                  <w:marBottom w:val="0"/>
                  <w:divBdr>
                    <w:top w:val="none" w:sz="0" w:space="0" w:color="auto"/>
                    <w:left w:val="none" w:sz="0" w:space="0" w:color="auto"/>
                    <w:bottom w:val="none" w:sz="0" w:space="0" w:color="auto"/>
                    <w:right w:val="none" w:sz="0" w:space="0" w:color="auto"/>
                  </w:divBdr>
                  <w:divsChild>
                    <w:div w:id="542449283">
                      <w:marLeft w:val="0"/>
                      <w:marRight w:val="0"/>
                      <w:marTop w:val="0"/>
                      <w:marBottom w:val="0"/>
                      <w:divBdr>
                        <w:top w:val="none" w:sz="0" w:space="0" w:color="auto"/>
                        <w:left w:val="none" w:sz="0" w:space="0" w:color="auto"/>
                        <w:bottom w:val="none" w:sz="0" w:space="0" w:color="auto"/>
                        <w:right w:val="none" w:sz="0" w:space="0" w:color="auto"/>
                      </w:divBdr>
                    </w:div>
                  </w:divsChild>
                </w:div>
                <w:div w:id="546799466">
                  <w:marLeft w:val="0"/>
                  <w:marRight w:val="0"/>
                  <w:marTop w:val="0"/>
                  <w:marBottom w:val="0"/>
                  <w:divBdr>
                    <w:top w:val="none" w:sz="0" w:space="0" w:color="auto"/>
                    <w:left w:val="none" w:sz="0" w:space="0" w:color="auto"/>
                    <w:bottom w:val="none" w:sz="0" w:space="0" w:color="auto"/>
                    <w:right w:val="none" w:sz="0" w:space="0" w:color="auto"/>
                  </w:divBdr>
                  <w:divsChild>
                    <w:div w:id="1781219260">
                      <w:marLeft w:val="0"/>
                      <w:marRight w:val="0"/>
                      <w:marTop w:val="0"/>
                      <w:marBottom w:val="0"/>
                      <w:divBdr>
                        <w:top w:val="none" w:sz="0" w:space="0" w:color="auto"/>
                        <w:left w:val="none" w:sz="0" w:space="0" w:color="auto"/>
                        <w:bottom w:val="none" w:sz="0" w:space="0" w:color="auto"/>
                        <w:right w:val="none" w:sz="0" w:space="0" w:color="auto"/>
                      </w:divBdr>
                    </w:div>
                  </w:divsChild>
                </w:div>
                <w:div w:id="776216912">
                  <w:marLeft w:val="0"/>
                  <w:marRight w:val="0"/>
                  <w:marTop w:val="0"/>
                  <w:marBottom w:val="0"/>
                  <w:divBdr>
                    <w:top w:val="none" w:sz="0" w:space="0" w:color="auto"/>
                    <w:left w:val="none" w:sz="0" w:space="0" w:color="auto"/>
                    <w:bottom w:val="none" w:sz="0" w:space="0" w:color="auto"/>
                    <w:right w:val="none" w:sz="0" w:space="0" w:color="auto"/>
                  </w:divBdr>
                  <w:divsChild>
                    <w:div w:id="469176529">
                      <w:marLeft w:val="0"/>
                      <w:marRight w:val="0"/>
                      <w:marTop w:val="0"/>
                      <w:marBottom w:val="0"/>
                      <w:divBdr>
                        <w:top w:val="none" w:sz="0" w:space="0" w:color="auto"/>
                        <w:left w:val="none" w:sz="0" w:space="0" w:color="auto"/>
                        <w:bottom w:val="none" w:sz="0" w:space="0" w:color="auto"/>
                        <w:right w:val="none" w:sz="0" w:space="0" w:color="auto"/>
                      </w:divBdr>
                    </w:div>
                  </w:divsChild>
                </w:div>
                <w:div w:id="829517594">
                  <w:marLeft w:val="0"/>
                  <w:marRight w:val="0"/>
                  <w:marTop w:val="0"/>
                  <w:marBottom w:val="0"/>
                  <w:divBdr>
                    <w:top w:val="none" w:sz="0" w:space="0" w:color="auto"/>
                    <w:left w:val="none" w:sz="0" w:space="0" w:color="auto"/>
                    <w:bottom w:val="none" w:sz="0" w:space="0" w:color="auto"/>
                    <w:right w:val="none" w:sz="0" w:space="0" w:color="auto"/>
                  </w:divBdr>
                  <w:divsChild>
                    <w:div w:id="1615744767">
                      <w:marLeft w:val="0"/>
                      <w:marRight w:val="0"/>
                      <w:marTop w:val="0"/>
                      <w:marBottom w:val="0"/>
                      <w:divBdr>
                        <w:top w:val="none" w:sz="0" w:space="0" w:color="auto"/>
                        <w:left w:val="none" w:sz="0" w:space="0" w:color="auto"/>
                        <w:bottom w:val="none" w:sz="0" w:space="0" w:color="auto"/>
                        <w:right w:val="none" w:sz="0" w:space="0" w:color="auto"/>
                      </w:divBdr>
                    </w:div>
                  </w:divsChild>
                </w:div>
                <w:div w:id="909852909">
                  <w:marLeft w:val="0"/>
                  <w:marRight w:val="0"/>
                  <w:marTop w:val="0"/>
                  <w:marBottom w:val="0"/>
                  <w:divBdr>
                    <w:top w:val="none" w:sz="0" w:space="0" w:color="auto"/>
                    <w:left w:val="none" w:sz="0" w:space="0" w:color="auto"/>
                    <w:bottom w:val="none" w:sz="0" w:space="0" w:color="auto"/>
                    <w:right w:val="none" w:sz="0" w:space="0" w:color="auto"/>
                  </w:divBdr>
                  <w:divsChild>
                    <w:div w:id="1617981216">
                      <w:marLeft w:val="0"/>
                      <w:marRight w:val="0"/>
                      <w:marTop w:val="0"/>
                      <w:marBottom w:val="0"/>
                      <w:divBdr>
                        <w:top w:val="none" w:sz="0" w:space="0" w:color="auto"/>
                        <w:left w:val="none" w:sz="0" w:space="0" w:color="auto"/>
                        <w:bottom w:val="none" w:sz="0" w:space="0" w:color="auto"/>
                        <w:right w:val="none" w:sz="0" w:space="0" w:color="auto"/>
                      </w:divBdr>
                    </w:div>
                  </w:divsChild>
                </w:div>
                <w:div w:id="912356954">
                  <w:marLeft w:val="0"/>
                  <w:marRight w:val="0"/>
                  <w:marTop w:val="0"/>
                  <w:marBottom w:val="0"/>
                  <w:divBdr>
                    <w:top w:val="none" w:sz="0" w:space="0" w:color="auto"/>
                    <w:left w:val="none" w:sz="0" w:space="0" w:color="auto"/>
                    <w:bottom w:val="none" w:sz="0" w:space="0" w:color="auto"/>
                    <w:right w:val="none" w:sz="0" w:space="0" w:color="auto"/>
                  </w:divBdr>
                  <w:divsChild>
                    <w:div w:id="1603760080">
                      <w:marLeft w:val="0"/>
                      <w:marRight w:val="0"/>
                      <w:marTop w:val="0"/>
                      <w:marBottom w:val="0"/>
                      <w:divBdr>
                        <w:top w:val="none" w:sz="0" w:space="0" w:color="auto"/>
                        <w:left w:val="none" w:sz="0" w:space="0" w:color="auto"/>
                        <w:bottom w:val="none" w:sz="0" w:space="0" w:color="auto"/>
                        <w:right w:val="none" w:sz="0" w:space="0" w:color="auto"/>
                      </w:divBdr>
                    </w:div>
                  </w:divsChild>
                </w:div>
                <w:div w:id="1044478776">
                  <w:marLeft w:val="0"/>
                  <w:marRight w:val="0"/>
                  <w:marTop w:val="0"/>
                  <w:marBottom w:val="0"/>
                  <w:divBdr>
                    <w:top w:val="none" w:sz="0" w:space="0" w:color="auto"/>
                    <w:left w:val="none" w:sz="0" w:space="0" w:color="auto"/>
                    <w:bottom w:val="none" w:sz="0" w:space="0" w:color="auto"/>
                    <w:right w:val="none" w:sz="0" w:space="0" w:color="auto"/>
                  </w:divBdr>
                  <w:divsChild>
                    <w:div w:id="1762338180">
                      <w:marLeft w:val="0"/>
                      <w:marRight w:val="0"/>
                      <w:marTop w:val="0"/>
                      <w:marBottom w:val="0"/>
                      <w:divBdr>
                        <w:top w:val="none" w:sz="0" w:space="0" w:color="auto"/>
                        <w:left w:val="none" w:sz="0" w:space="0" w:color="auto"/>
                        <w:bottom w:val="none" w:sz="0" w:space="0" w:color="auto"/>
                        <w:right w:val="none" w:sz="0" w:space="0" w:color="auto"/>
                      </w:divBdr>
                    </w:div>
                  </w:divsChild>
                </w:div>
                <w:div w:id="1119254543">
                  <w:marLeft w:val="0"/>
                  <w:marRight w:val="0"/>
                  <w:marTop w:val="0"/>
                  <w:marBottom w:val="0"/>
                  <w:divBdr>
                    <w:top w:val="none" w:sz="0" w:space="0" w:color="auto"/>
                    <w:left w:val="none" w:sz="0" w:space="0" w:color="auto"/>
                    <w:bottom w:val="none" w:sz="0" w:space="0" w:color="auto"/>
                    <w:right w:val="none" w:sz="0" w:space="0" w:color="auto"/>
                  </w:divBdr>
                  <w:divsChild>
                    <w:div w:id="2108768496">
                      <w:marLeft w:val="0"/>
                      <w:marRight w:val="0"/>
                      <w:marTop w:val="0"/>
                      <w:marBottom w:val="0"/>
                      <w:divBdr>
                        <w:top w:val="none" w:sz="0" w:space="0" w:color="auto"/>
                        <w:left w:val="none" w:sz="0" w:space="0" w:color="auto"/>
                        <w:bottom w:val="none" w:sz="0" w:space="0" w:color="auto"/>
                        <w:right w:val="none" w:sz="0" w:space="0" w:color="auto"/>
                      </w:divBdr>
                    </w:div>
                  </w:divsChild>
                </w:div>
                <w:div w:id="1154881685">
                  <w:marLeft w:val="0"/>
                  <w:marRight w:val="0"/>
                  <w:marTop w:val="0"/>
                  <w:marBottom w:val="0"/>
                  <w:divBdr>
                    <w:top w:val="none" w:sz="0" w:space="0" w:color="auto"/>
                    <w:left w:val="none" w:sz="0" w:space="0" w:color="auto"/>
                    <w:bottom w:val="none" w:sz="0" w:space="0" w:color="auto"/>
                    <w:right w:val="none" w:sz="0" w:space="0" w:color="auto"/>
                  </w:divBdr>
                  <w:divsChild>
                    <w:div w:id="1748186114">
                      <w:marLeft w:val="0"/>
                      <w:marRight w:val="0"/>
                      <w:marTop w:val="0"/>
                      <w:marBottom w:val="0"/>
                      <w:divBdr>
                        <w:top w:val="none" w:sz="0" w:space="0" w:color="auto"/>
                        <w:left w:val="none" w:sz="0" w:space="0" w:color="auto"/>
                        <w:bottom w:val="none" w:sz="0" w:space="0" w:color="auto"/>
                        <w:right w:val="none" w:sz="0" w:space="0" w:color="auto"/>
                      </w:divBdr>
                    </w:div>
                  </w:divsChild>
                </w:div>
                <w:div w:id="1187132442">
                  <w:marLeft w:val="0"/>
                  <w:marRight w:val="0"/>
                  <w:marTop w:val="0"/>
                  <w:marBottom w:val="0"/>
                  <w:divBdr>
                    <w:top w:val="none" w:sz="0" w:space="0" w:color="auto"/>
                    <w:left w:val="none" w:sz="0" w:space="0" w:color="auto"/>
                    <w:bottom w:val="none" w:sz="0" w:space="0" w:color="auto"/>
                    <w:right w:val="none" w:sz="0" w:space="0" w:color="auto"/>
                  </w:divBdr>
                  <w:divsChild>
                    <w:div w:id="1145582838">
                      <w:marLeft w:val="0"/>
                      <w:marRight w:val="0"/>
                      <w:marTop w:val="0"/>
                      <w:marBottom w:val="0"/>
                      <w:divBdr>
                        <w:top w:val="none" w:sz="0" w:space="0" w:color="auto"/>
                        <w:left w:val="none" w:sz="0" w:space="0" w:color="auto"/>
                        <w:bottom w:val="none" w:sz="0" w:space="0" w:color="auto"/>
                        <w:right w:val="none" w:sz="0" w:space="0" w:color="auto"/>
                      </w:divBdr>
                    </w:div>
                  </w:divsChild>
                </w:div>
                <w:div w:id="1193693288">
                  <w:marLeft w:val="0"/>
                  <w:marRight w:val="0"/>
                  <w:marTop w:val="0"/>
                  <w:marBottom w:val="0"/>
                  <w:divBdr>
                    <w:top w:val="none" w:sz="0" w:space="0" w:color="auto"/>
                    <w:left w:val="none" w:sz="0" w:space="0" w:color="auto"/>
                    <w:bottom w:val="none" w:sz="0" w:space="0" w:color="auto"/>
                    <w:right w:val="none" w:sz="0" w:space="0" w:color="auto"/>
                  </w:divBdr>
                  <w:divsChild>
                    <w:div w:id="901867045">
                      <w:marLeft w:val="0"/>
                      <w:marRight w:val="0"/>
                      <w:marTop w:val="0"/>
                      <w:marBottom w:val="0"/>
                      <w:divBdr>
                        <w:top w:val="none" w:sz="0" w:space="0" w:color="auto"/>
                        <w:left w:val="none" w:sz="0" w:space="0" w:color="auto"/>
                        <w:bottom w:val="none" w:sz="0" w:space="0" w:color="auto"/>
                        <w:right w:val="none" w:sz="0" w:space="0" w:color="auto"/>
                      </w:divBdr>
                    </w:div>
                  </w:divsChild>
                </w:div>
                <w:div w:id="1207525640">
                  <w:marLeft w:val="0"/>
                  <w:marRight w:val="0"/>
                  <w:marTop w:val="0"/>
                  <w:marBottom w:val="0"/>
                  <w:divBdr>
                    <w:top w:val="none" w:sz="0" w:space="0" w:color="auto"/>
                    <w:left w:val="none" w:sz="0" w:space="0" w:color="auto"/>
                    <w:bottom w:val="none" w:sz="0" w:space="0" w:color="auto"/>
                    <w:right w:val="none" w:sz="0" w:space="0" w:color="auto"/>
                  </w:divBdr>
                  <w:divsChild>
                    <w:div w:id="2121533836">
                      <w:marLeft w:val="0"/>
                      <w:marRight w:val="0"/>
                      <w:marTop w:val="0"/>
                      <w:marBottom w:val="0"/>
                      <w:divBdr>
                        <w:top w:val="none" w:sz="0" w:space="0" w:color="auto"/>
                        <w:left w:val="none" w:sz="0" w:space="0" w:color="auto"/>
                        <w:bottom w:val="none" w:sz="0" w:space="0" w:color="auto"/>
                        <w:right w:val="none" w:sz="0" w:space="0" w:color="auto"/>
                      </w:divBdr>
                    </w:div>
                  </w:divsChild>
                </w:div>
                <w:div w:id="1208838716">
                  <w:marLeft w:val="0"/>
                  <w:marRight w:val="0"/>
                  <w:marTop w:val="0"/>
                  <w:marBottom w:val="0"/>
                  <w:divBdr>
                    <w:top w:val="none" w:sz="0" w:space="0" w:color="auto"/>
                    <w:left w:val="none" w:sz="0" w:space="0" w:color="auto"/>
                    <w:bottom w:val="none" w:sz="0" w:space="0" w:color="auto"/>
                    <w:right w:val="none" w:sz="0" w:space="0" w:color="auto"/>
                  </w:divBdr>
                  <w:divsChild>
                    <w:div w:id="1343318178">
                      <w:marLeft w:val="0"/>
                      <w:marRight w:val="0"/>
                      <w:marTop w:val="0"/>
                      <w:marBottom w:val="0"/>
                      <w:divBdr>
                        <w:top w:val="none" w:sz="0" w:space="0" w:color="auto"/>
                        <w:left w:val="none" w:sz="0" w:space="0" w:color="auto"/>
                        <w:bottom w:val="none" w:sz="0" w:space="0" w:color="auto"/>
                        <w:right w:val="none" w:sz="0" w:space="0" w:color="auto"/>
                      </w:divBdr>
                    </w:div>
                  </w:divsChild>
                </w:div>
                <w:div w:id="1240671169">
                  <w:marLeft w:val="0"/>
                  <w:marRight w:val="0"/>
                  <w:marTop w:val="0"/>
                  <w:marBottom w:val="0"/>
                  <w:divBdr>
                    <w:top w:val="none" w:sz="0" w:space="0" w:color="auto"/>
                    <w:left w:val="none" w:sz="0" w:space="0" w:color="auto"/>
                    <w:bottom w:val="none" w:sz="0" w:space="0" w:color="auto"/>
                    <w:right w:val="none" w:sz="0" w:space="0" w:color="auto"/>
                  </w:divBdr>
                  <w:divsChild>
                    <w:div w:id="300422057">
                      <w:marLeft w:val="0"/>
                      <w:marRight w:val="0"/>
                      <w:marTop w:val="0"/>
                      <w:marBottom w:val="0"/>
                      <w:divBdr>
                        <w:top w:val="none" w:sz="0" w:space="0" w:color="auto"/>
                        <w:left w:val="none" w:sz="0" w:space="0" w:color="auto"/>
                        <w:bottom w:val="none" w:sz="0" w:space="0" w:color="auto"/>
                        <w:right w:val="none" w:sz="0" w:space="0" w:color="auto"/>
                      </w:divBdr>
                    </w:div>
                  </w:divsChild>
                </w:div>
                <w:div w:id="1351834337">
                  <w:marLeft w:val="0"/>
                  <w:marRight w:val="0"/>
                  <w:marTop w:val="0"/>
                  <w:marBottom w:val="0"/>
                  <w:divBdr>
                    <w:top w:val="none" w:sz="0" w:space="0" w:color="auto"/>
                    <w:left w:val="none" w:sz="0" w:space="0" w:color="auto"/>
                    <w:bottom w:val="none" w:sz="0" w:space="0" w:color="auto"/>
                    <w:right w:val="none" w:sz="0" w:space="0" w:color="auto"/>
                  </w:divBdr>
                  <w:divsChild>
                    <w:div w:id="1581450663">
                      <w:marLeft w:val="0"/>
                      <w:marRight w:val="0"/>
                      <w:marTop w:val="0"/>
                      <w:marBottom w:val="0"/>
                      <w:divBdr>
                        <w:top w:val="none" w:sz="0" w:space="0" w:color="auto"/>
                        <w:left w:val="none" w:sz="0" w:space="0" w:color="auto"/>
                        <w:bottom w:val="none" w:sz="0" w:space="0" w:color="auto"/>
                        <w:right w:val="none" w:sz="0" w:space="0" w:color="auto"/>
                      </w:divBdr>
                    </w:div>
                  </w:divsChild>
                </w:div>
                <w:div w:id="1431044493">
                  <w:marLeft w:val="0"/>
                  <w:marRight w:val="0"/>
                  <w:marTop w:val="0"/>
                  <w:marBottom w:val="0"/>
                  <w:divBdr>
                    <w:top w:val="none" w:sz="0" w:space="0" w:color="auto"/>
                    <w:left w:val="none" w:sz="0" w:space="0" w:color="auto"/>
                    <w:bottom w:val="none" w:sz="0" w:space="0" w:color="auto"/>
                    <w:right w:val="none" w:sz="0" w:space="0" w:color="auto"/>
                  </w:divBdr>
                  <w:divsChild>
                    <w:div w:id="1781992985">
                      <w:marLeft w:val="0"/>
                      <w:marRight w:val="0"/>
                      <w:marTop w:val="0"/>
                      <w:marBottom w:val="0"/>
                      <w:divBdr>
                        <w:top w:val="none" w:sz="0" w:space="0" w:color="auto"/>
                        <w:left w:val="none" w:sz="0" w:space="0" w:color="auto"/>
                        <w:bottom w:val="none" w:sz="0" w:space="0" w:color="auto"/>
                        <w:right w:val="none" w:sz="0" w:space="0" w:color="auto"/>
                      </w:divBdr>
                    </w:div>
                  </w:divsChild>
                </w:div>
                <w:div w:id="1437943997">
                  <w:marLeft w:val="0"/>
                  <w:marRight w:val="0"/>
                  <w:marTop w:val="0"/>
                  <w:marBottom w:val="0"/>
                  <w:divBdr>
                    <w:top w:val="none" w:sz="0" w:space="0" w:color="auto"/>
                    <w:left w:val="none" w:sz="0" w:space="0" w:color="auto"/>
                    <w:bottom w:val="none" w:sz="0" w:space="0" w:color="auto"/>
                    <w:right w:val="none" w:sz="0" w:space="0" w:color="auto"/>
                  </w:divBdr>
                  <w:divsChild>
                    <w:div w:id="365910725">
                      <w:marLeft w:val="0"/>
                      <w:marRight w:val="0"/>
                      <w:marTop w:val="0"/>
                      <w:marBottom w:val="0"/>
                      <w:divBdr>
                        <w:top w:val="none" w:sz="0" w:space="0" w:color="auto"/>
                        <w:left w:val="none" w:sz="0" w:space="0" w:color="auto"/>
                        <w:bottom w:val="none" w:sz="0" w:space="0" w:color="auto"/>
                        <w:right w:val="none" w:sz="0" w:space="0" w:color="auto"/>
                      </w:divBdr>
                    </w:div>
                  </w:divsChild>
                </w:div>
                <w:div w:id="1598365903">
                  <w:marLeft w:val="0"/>
                  <w:marRight w:val="0"/>
                  <w:marTop w:val="0"/>
                  <w:marBottom w:val="0"/>
                  <w:divBdr>
                    <w:top w:val="none" w:sz="0" w:space="0" w:color="auto"/>
                    <w:left w:val="none" w:sz="0" w:space="0" w:color="auto"/>
                    <w:bottom w:val="none" w:sz="0" w:space="0" w:color="auto"/>
                    <w:right w:val="none" w:sz="0" w:space="0" w:color="auto"/>
                  </w:divBdr>
                  <w:divsChild>
                    <w:div w:id="1531334941">
                      <w:marLeft w:val="0"/>
                      <w:marRight w:val="0"/>
                      <w:marTop w:val="0"/>
                      <w:marBottom w:val="0"/>
                      <w:divBdr>
                        <w:top w:val="none" w:sz="0" w:space="0" w:color="auto"/>
                        <w:left w:val="none" w:sz="0" w:space="0" w:color="auto"/>
                        <w:bottom w:val="none" w:sz="0" w:space="0" w:color="auto"/>
                        <w:right w:val="none" w:sz="0" w:space="0" w:color="auto"/>
                      </w:divBdr>
                    </w:div>
                  </w:divsChild>
                </w:div>
                <w:div w:id="1642998849">
                  <w:marLeft w:val="0"/>
                  <w:marRight w:val="0"/>
                  <w:marTop w:val="0"/>
                  <w:marBottom w:val="0"/>
                  <w:divBdr>
                    <w:top w:val="none" w:sz="0" w:space="0" w:color="auto"/>
                    <w:left w:val="none" w:sz="0" w:space="0" w:color="auto"/>
                    <w:bottom w:val="none" w:sz="0" w:space="0" w:color="auto"/>
                    <w:right w:val="none" w:sz="0" w:space="0" w:color="auto"/>
                  </w:divBdr>
                  <w:divsChild>
                    <w:div w:id="544216755">
                      <w:marLeft w:val="0"/>
                      <w:marRight w:val="0"/>
                      <w:marTop w:val="0"/>
                      <w:marBottom w:val="0"/>
                      <w:divBdr>
                        <w:top w:val="none" w:sz="0" w:space="0" w:color="auto"/>
                        <w:left w:val="none" w:sz="0" w:space="0" w:color="auto"/>
                        <w:bottom w:val="none" w:sz="0" w:space="0" w:color="auto"/>
                        <w:right w:val="none" w:sz="0" w:space="0" w:color="auto"/>
                      </w:divBdr>
                    </w:div>
                  </w:divsChild>
                </w:div>
                <w:div w:id="1652980211">
                  <w:marLeft w:val="0"/>
                  <w:marRight w:val="0"/>
                  <w:marTop w:val="0"/>
                  <w:marBottom w:val="0"/>
                  <w:divBdr>
                    <w:top w:val="none" w:sz="0" w:space="0" w:color="auto"/>
                    <w:left w:val="none" w:sz="0" w:space="0" w:color="auto"/>
                    <w:bottom w:val="none" w:sz="0" w:space="0" w:color="auto"/>
                    <w:right w:val="none" w:sz="0" w:space="0" w:color="auto"/>
                  </w:divBdr>
                  <w:divsChild>
                    <w:div w:id="1702899101">
                      <w:marLeft w:val="0"/>
                      <w:marRight w:val="0"/>
                      <w:marTop w:val="0"/>
                      <w:marBottom w:val="0"/>
                      <w:divBdr>
                        <w:top w:val="none" w:sz="0" w:space="0" w:color="auto"/>
                        <w:left w:val="none" w:sz="0" w:space="0" w:color="auto"/>
                        <w:bottom w:val="none" w:sz="0" w:space="0" w:color="auto"/>
                        <w:right w:val="none" w:sz="0" w:space="0" w:color="auto"/>
                      </w:divBdr>
                    </w:div>
                  </w:divsChild>
                </w:div>
                <w:div w:id="1682975594">
                  <w:marLeft w:val="0"/>
                  <w:marRight w:val="0"/>
                  <w:marTop w:val="0"/>
                  <w:marBottom w:val="0"/>
                  <w:divBdr>
                    <w:top w:val="none" w:sz="0" w:space="0" w:color="auto"/>
                    <w:left w:val="none" w:sz="0" w:space="0" w:color="auto"/>
                    <w:bottom w:val="none" w:sz="0" w:space="0" w:color="auto"/>
                    <w:right w:val="none" w:sz="0" w:space="0" w:color="auto"/>
                  </w:divBdr>
                  <w:divsChild>
                    <w:div w:id="1408959040">
                      <w:marLeft w:val="0"/>
                      <w:marRight w:val="0"/>
                      <w:marTop w:val="0"/>
                      <w:marBottom w:val="0"/>
                      <w:divBdr>
                        <w:top w:val="none" w:sz="0" w:space="0" w:color="auto"/>
                        <w:left w:val="none" w:sz="0" w:space="0" w:color="auto"/>
                        <w:bottom w:val="none" w:sz="0" w:space="0" w:color="auto"/>
                        <w:right w:val="none" w:sz="0" w:space="0" w:color="auto"/>
                      </w:divBdr>
                    </w:div>
                  </w:divsChild>
                </w:div>
                <w:div w:id="1698505956">
                  <w:marLeft w:val="0"/>
                  <w:marRight w:val="0"/>
                  <w:marTop w:val="0"/>
                  <w:marBottom w:val="0"/>
                  <w:divBdr>
                    <w:top w:val="none" w:sz="0" w:space="0" w:color="auto"/>
                    <w:left w:val="none" w:sz="0" w:space="0" w:color="auto"/>
                    <w:bottom w:val="none" w:sz="0" w:space="0" w:color="auto"/>
                    <w:right w:val="none" w:sz="0" w:space="0" w:color="auto"/>
                  </w:divBdr>
                  <w:divsChild>
                    <w:div w:id="579481769">
                      <w:marLeft w:val="0"/>
                      <w:marRight w:val="0"/>
                      <w:marTop w:val="0"/>
                      <w:marBottom w:val="0"/>
                      <w:divBdr>
                        <w:top w:val="none" w:sz="0" w:space="0" w:color="auto"/>
                        <w:left w:val="none" w:sz="0" w:space="0" w:color="auto"/>
                        <w:bottom w:val="none" w:sz="0" w:space="0" w:color="auto"/>
                        <w:right w:val="none" w:sz="0" w:space="0" w:color="auto"/>
                      </w:divBdr>
                    </w:div>
                  </w:divsChild>
                </w:div>
                <w:div w:id="1729768140">
                  <w:marLeft w:val="0"/>
                  <w:marRight w:val="0"/>
                  <w:marTop w:val="0"/>
                  <w:marBottom w:val="0"/>
                  <w:divBdr>
                    <w:top w:val="none" w:sz="0" w:space="0" w:color="auto"/>
                    <w:left w:val="none" w:sz="0" w:space="0" w:color="auto"/>
                    <w:bottom w:val="none" w:sz="0" w:space="0" w:color="auto"/>
                    <w:right w:val="none" w:sz="0" w:space="0" w:color="auto"/>
                  </w:divBdr>
                  <w:divsChild>
                    <w:div w:id="793212919">
                      <w:marLeft w:val="0"/>
                      <w:marRight w:val="0"/>
                      <w:marTop w:val="0"/>
                      <w:marBottom w:val="0"/>
                      <w:divBdr>
                        <w:top w:val="none" w:sz="0" w:space="0" w:color="auto"/>
                        <w:left w:val="none" w:sz="0" w:space="0" w:color="auto"/>
                        <w:bottom w:val="none" w:sz="0" w:space="0" w:color="auto"/>
                        <w:right w:val="none" w:sz="0" w:space="0" w:color="auto"/>
                      </w:divBdr>
                    </w:div>
                  </w:divsChild>
                </w:div>
                <w:div w:id="1742748449">
                  <w:marLeft w:val="0"/>
                  <w:marRight w:val="0"/>
                  <w:marTop w:val="0"/>
                  <w:marBottom w:val="0"/>
                  <w:divBdr>
                    <w:top w:val="none" w:sz="0" w:space="0" w:color="auto"/>
                    <w:left w:val="none" w:sz="0" w:space="0" w:color="auto"/>
                    <w:bottom w:val="none" w:sz="0" w:space="0" w:color="auto"/>
                    <w:right w:val="none" w:sz="0" w:space="0" w:color="auto"/>
                  </w:divBdr>
                  <w:divsChild>
                    <w:div w:id="60519585">
                      <w:marLeft w:val="0"/>
                      <w:marRight w:val="0"/>
                      <w:marTop w:val="0"/>
                      <w:marBottom w:val="0"/>
                      <w:divBdr>
                        <w:top w:val="none" w:sz="0" w:space="0" w:color="auto"/>
                        <w:left w:val="none" w:sz="0" w:space="0" w:color="auto"/>
                        <w:bottom w:val="none" w:sz="0" w:space="0" w:color="auto"/>
                        <w:right w:val="none" w:sz="0" w:space="0" w:color="auto"/>
                      </w:divBdr>
                    </w:div>
                  </w:divsChild>
                </w:div>
                <w:div w:id="1746610293">
                  <w:marLeft w:val="0"/>
                  <w:marRight w:val="0"/>
                  <w:marTop w:val="0"/>
                  <w:marBottom w:val="0"/>
                  <w:divBdr>
                    <w:top w:val="none" w:sz="0" w:space="0" w:color="auto"/>
                    <w:left w:val="none" w:sz="0" w:space="0" w:color="auto"/>
                    <w:bottom w:val="none" w:sz="0" w:space="0" w:color="auto"/>
                    <w:right w:val="none" w:sz="0" w:space="0" w:color="auto"/>
                  </w:divBdr>
                  <w:divsChild>
                    <w:div w:id="189732388">
                      <w:marLeft w:val="0"/>
                      <w:marRight w:val="0"/>
                      <w:marTop w:val="0"/>
                      <w:marBottom w:val="0"/>
                      <w:divBdr>
                        <w:top w:val="none" w:sz="0" w:space="0" w:color="auto"/>
                        <w:left w:val="none" w:sz="0" w:space="0" w:color="auto"/>
                        <w:bottom w:val="none" w:sz="0" w:space="0" w:color="auto"/>
                        <w:right w:val="none" w:sz="0" w:space="0" w:color="auto"/>
                      </w:divBdr>
                    </w:div>
                  </w:divsChild>
                </w:div>
                <w:div w:id="1797867180">
                  <w:marLeft w:val="0"/>
                  <w:marRight w:val="0"/>
                  <w:marTop w:val="0"/>
                  <w:marBottom w:val="0"/>
                  <w:divBdr>
                    <w:top w:val="none" w:sz="0" w:space="0" w:color="auto"/>
                    <w:left w:val="none" w:sz="0" w:space="0" w:color="auto"/>
                    <w:bottom w:val="none" w:sz="0" w:space="0" w:color="auto"/>
                    <w:right w:val="none" w:sz="0" w:space="0" w:color="auto"/>
                  </w:divBdr>
                  <w:divsChild>
                    <w:div w:id="1170410476">
                      <w:marLeft w:val="0"/>
                      <w:marRight w:val="0"/>
                      <w:marTop w:val="0"/>
                      <w:marBottom w:val="0"/>
                      <w:divBdr>
                        <w:top w:val="none" w:sz="0" w:space="0" w:color="auto"/>
                        <w:left w:val="none" w:sz="0" w:space="0" w:color="auto"/>
                        <w:bottom w:val="none" w:sz="0" w:space="0" w:color="auto"/>
                        <w:right w:val="none" w:sz="0" w:space="0" w:color="auto"/>
                      </w:divBdr>
                    </w:div>
                  </w:divsChild>
                </w:div>
                <w:div w:id="1800101116">
                  <w:marLeft w:val="0"/>
                  <w:marRight w:val="0"/>
                  <w:marTop w:val="0"/>
                  <w:marBottom w:val="0"/>
                  <w:divBdr>
                    <w:top w:val="none" w:sz="0" w:space="0" w:color="auto"/>
                    <w:left w:val="none" w:sz="0" w:space="0" w:color="auto"/>
                    <w:bottom w:val="none" w:sz="0" w:space="0" w:color="auto"/>
                    <w:right w:val="none" w:sz="0" w:space="0" w:color="auto"/>
                  </w:divBdr>
                  <w:divsChild>
                    <w:div w:id="1249001793">
                      <w:marLeft w:val="0"/>
                      <w:marRight w:val="0"/>
                      <w:marTop w:val="0"/>
                      <w:marBottom w:val="0"/>
                      <w:divBdr>
                        <w:top w:val="none" w:sz="0" w:space="0" w:color="auto"/>
                        <w:left w:val="none" w:sz="0" w:space="0" w:color="auto"/>
                        <w:bottom w:val="none" w:sz="0" w:space="0" w:color="auto"/>
                        <w:right w:val="none" w:sz="0" w:space="0" w:color="auto"/>
                      </w:divBdr>
                    </w:div>
                  </w:divsChild>
                </w:div>
                <w:div w:id="1837761357">
                  <w:marLeft w:val="0"/>
                  <w:marRight w:val="0"/>
                  <w:marTop w:val="0"/>
                  <w:marBottom w:val="0"/>
                  <w:divBdr>
                    <w:top w:val="none" w:sz="0" w:space="0" w:color="auto"/>
                    <w:left w:val="none" w:sz="0" w:space="0" w:color="auto"/>
                    <w:bottom w:val="none" w:sz="0" w:space="0" w:color="auto"/>
                    <w:right w:val="none" w:sz="0" w:space="0" w:color="auto"/>
                  </w:divBdr>
                  <w:divsChild>
                    <w:div w:id="415056286">
                      <w:marLeft w:val="0"/>
                      <w:marRight w:val="0"/>
                      <w:marTop w:val="0"/>
                      <w:marBottom w:val="0"/>
                      <w:divBdr>
                        <w:top w:val="none" w:sz="0" w:space="0" w:color="auto"/>
                        <w:left w:val="none" w:sz="0" w:space="0" w:color="auto"/>
                        <w:bottom w:val="none" w:sz="0" w:space="0" w:color="auto"/>
                        <w:right w:val="none" w:sz="0" w:space="0" w:color="auto"/>
                      </w:divBdr>
                    </w:div>
                  </w:divsChild>
                </w:div>
                <w:div w:id="1863081385">
                  <w:marLeft w:val="0"/>
                  <w:marRight w:val="0"/>
                  <w:marTop w:val="0"/>
                  <w:marBottom w:val="0"/>
                  <w:divBdr>
                    <w:top w:val="none" w:sz="0" w:space="0" w:color="auto"/>
                    <w:left w:val="none" w:sz="0" w:space="0" w:color="auto"/>
                    <w:bottom w:val="none" w:sz="0" w:space="0" w:color="auto"/>
                    <w:right w:val="none" w:sz="0" w:space="0" w:color="auto"/>
                  </w:divBdr>
                  <w:divsChild>
                    <w:div w:id="1370448682">
                      <w:marLeft w:val="0"/>
                      <w:marRight w:val="0"/>
                      <w:marTop w:val="0"/>
                      <w:marBottom w:val="0"/>
                      <w:divBdr>
                        <w:top w:val="none" w:sz="0" w:space="0" w:color="auto"/>
                        <w:left w:val="none" w:sz="0" w:space="0" w:color="auto"/>
                        <w:bottom w:val="none" w:sz="0" w:space="0" w:color="auto"/>
                        <w:right w:val="none" w:sz="0" w:space="0" w:color="auto"/>
                      </w:divBdr>
                    </w:div>
                  </w:divsChild>
                </w:div>
                <w:div w:id="1935672609">
                  <w:marLeft w:val="0"/>
                  <w:marRight w:val="0"/>
                  <w:marTop w:val="0"/>
                  <w:marBottom w:val="0"/>
                  <w:divBdr>
                    <w:top w:val="none" w:sz="0" w:space="0" w:color="auto"/>
                    <w:left w:val="none" w:sz="0" w:space="0" w:color="auto"/>
                    <w:bottom w:val="none" w:sz="0" w:space="0" w:color="auto"/>
                    <w:right w:val="none" w:sz="0" w:space="0" w:color="auto"/>
                  </w:divBdr>
                  <w:divsChild>
                    <w:div w:id="2013873897">
                      <w:marLeft w:val="0"/>
                      <w:marRight w:val="0"/>
                      <w:marTop w:val="0"/>
                      <w:marBottom w:val="0"/>
                      <w:divBdr>
                        <w:top w:val="none" w:sz="0" w:space="0" w:color="auto"/>
                        <w:left w:val="none" w:sz="0" w:space="0" w:color="auto"/>
                        <w:bottom w:val="none" w:sz="0" w:space="0" w:color="auto"/>
                        <w:right w:val="none" w:sz="0" w:space="0" w:color="auto"/>
                      </w:divBdr>
                    </w:div>
                  </w:divsChild>
                </w:div>
                <w:div w:id="1985616850">
                  <w:marLeft w:val="0"/>
                  <w:marRight w:val="0"/>
                  <w:marTop w:val="0"/>
                  <w:marBottom w:val="0"/>
                  <w:divBdr>
                    <w:top w:val="none" w:sz="0" w:space="0" w:color="auto"/>
                    <w:left w:val="none" w:sz="0" w:space="0" w:color="auto"/>
                    <w:bottom w:val="none" w:sz="0" w:space="0" w:color="auto"/>
                    <w:right w:val="none" w:sz="0" w:space="0" w:color="auto"/>
                  </w:divBdr>
                  <w:divsChild>
                    <w:div w:id="2082631611">
                      <w:marLeft w:val="0"/>
                      <w:marRight w:val="0"/>
                      <w:marTop w:val="0"/>
                      <w:marBottom w:val="0"/>
                      <w:divBdr>
                        <w:top w:val="none" w:sz="0" w:space="0" w:color="auto"/>
                        <w:left w:val="none" w:sz="0" w:space="0" w:color="auto"/>
                        <w:bottom w:val="none" w:sz="0" w:space="0" w:color="auto"/>
                        <w:right w:val="none" w:sz="0" w:space="0" w:color="auto"/>
                      </w:divBdr>
                    </w:div>
                  </w:divsChild>
                </w:div>
                <w:div w:id="2026327762">
                  <w:marLeft w:val="0"/>
                  <w:marRight w:val="0"/>
                  <w:marTop w:val="0"/>
                  <w:marBottom w:val="0"/>
                  <w:divBdr>
                    <w:top w:val="none" w:sz="0" w:space="0" w:color="auto"/>
                    <w:left w:val="none" w:sz="0" w:space="0" w:color="auto"/>
                    <w:bottom w:val="none" w:sz="0" w:space="0" w:color="auto"/>
                    <w:right w:val="none" w:sz="0" w:space="0" w:color="auto"/>
                  </w:divBdr>
                  <w:divsChild>
                    <w:div w:id="1579900587">
                      <w:marLeft w:val="0"/>
                      <w:marRight w:val="0"/>
                      <w:marTop w:val="0"/>
                      <w:marBottom w:val="0"/>
                      <w:divBdr>
                        <w:top w:val="none" w:sz="0" w:space="0" w:color="auto"/>
                        <w:left w:val="none" w:sz="0" w:space="0" w:color="auto"/>
                        <w:bottom w:val="none" w:sz="0" w:space="0" w:color="auto"/>
                        <w:right w:val="none" w:sz="0" w:space="0" w:color="auto"/>
                      </w:divBdr>
                    </w:div>
                  </w:divsChild>
                </w:div>
                <w:div w:id="2119064442">
                  <w:marLeft w:val="0"/>
                  <w:marRight w:val="0"/>
                  <w:marTop w:val="0"/>
                  <w:marBottom w:val="0"/>
                  <w:divBdr>
                    <w:top w:val="none" w:sz="0" w:space="0" w:color="auto"/>
                    <w:left w:val="none" w:sz="0" w:space="0" w:color="auto"/>
                    <w:bottom w:val="none" w:sz="0" w:space="0" w:color="auto"/>
                    <w:right w:val="none" w:sz="0" w:space="0" w:color="auto"/>
                  </w:divBdr>
                  <w:divsChild>
                    <w:div w:id="1095830355">
                      <w:marLeft w:val="0"/>
                      <w:marRight w:val="0"/>
                      <w:marTop w:val="0"/>
                      <w:marBottom w:val="0"/>
                      <w:divBdr>
                        <w:top w:val="none" w:sz="0" w:space="0" w:color="auto"/>
                        <w:left w:val="none" w:sz="0" w:space="0" w:color="auto"/>
                        <w:bottom w:val="none" w:sz="0" w:space="0" w:color="auto"/>
                        <w:right w:val="none" w:sz="0" w:space="0" w:color="auto"/>
                      </w:divBdr>
                    </w:div>
                  </w:divsChild>
                </w:div>
                <w:div w:id="2132820367">
                  <w:marLeft w:val="0"/>
                  <w:marRight w:val="0"/>
                  <w:marTop w:val="0"/>
                  <w:marBottom w:val="0"/>
                  <w:divBdr>
                    <w:top w:val="none" w:sz="0" w:space="0" w:color="auto"/>
                    <w:left w:val="none" w:sz="0" w:space="0" w:color="auto"/>
                    <w:bottom w:val="none" w:sz="0" w:space="0" w:color="auto"/>
                    <w:right w:val="none" w:sz="0" w:space="0" w:color="auto"/>
                  </w:divBdr>
                  <w:divsChild>
                    <w:div w:id="1192257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1961257">
          <w:marLeft w:val="0"/>
          <w:marRight w:val="0"/>
          <w:marTop w:val="0"/>
          <w:marBottom w:val="0"/>
          <w:divBdr>
            <w:top w:val="none" w:sz="0" w:space="0" w:color="auto"/>
            <w:left w:val="none" w:sz="0" w:space="0" w:color="auto"/>
            <w:bottom w:val="none" w:sz="0" w:space="0" w:color="auto"/>
            <w:right w:val="none" w:sz="0" w:space="0" w:color="auto"/>
          </w:divBdr>
          <w:divsChild>
            <w:div w:id="723262697">
              <w:marLeft w:val="0"/>
              <w:marRight w:val="0"/>
              <w:marTop w:val="30"/>
              <w:marBottom w:val="30"/>
              <w:divBdr>
                <w:top w:val="none" w:sz="0" w:space="0" w:color="auto"/>
                <w:left w:val="none" w:sz="0" w:space="0" w:color="auto"/>
                <w:bottom w:val="none" w:sz="0" w:space="0" w:color="auto"/>
                <w:right w:val="none" w:sz="0" w:space="0" w:color="auto"/>
              </w:divBdr>
              <w:divsChild>
                <w:div w:id="32075897">
                  <w:marLeft w:val="0"/>
                  <w:marRight w:val="0"/>
                  <w:marTop w:val="0"/>
                  <w:marBottom w:val="0"/>
                  <w:divBdr>
                    <w:top w:val="none" w:sz="0" w:space="0" w:color="auto"/>
                    <w:left w:val="none" w:sz="0" w:space="0" w:color="auto"/>
                    <w:bottom w:val="none" w:sz="0" w:space="0" w:color="auto"/>
                    <w:right w:val="none" w:sz="0" w:space="0" w:color="auto"/>
                  </w:divBdr>
                  <w:divsChild>
                    <w:div w:id="73356727">
                      <w:marLeft w:val="0"/>
                      <w:marRight w:val="0"/>
                      <w:marTop w:val="0"/>
                      <w:marBottom w:val="0"/>
                      <w:divBdr>
                        <w:top w:val="none" w:sz="0" w:space="0" w:color="auto"/>
                        <w:left w:val="none" w:sz="0" w:space="0" w:color="auto"/>
                        <w:bottom w:val="none" w:sz="0" w:space="0" w:color="auto"/>
                        <w:right w:val="none" w:sz="0" w:space="0" w:color="auto"/>
                      </w:divBdr>
                    </w:div>
                  </w:divsChild>
                </w:div>
                <w:div w:id="135996571">
                  <w:marLeft w:val="0"/>
                  <w:marRight w:val="0"/>
                  <w:marTop w:val="0"/>
                  <w:marBottom w:val="0"/>
                  <w:divBdr>
                    <w:top w:val="none" w:sz="0" w:space="0" w:color="auto"/>
                    <w:left w:val="none" w:sz="0" w:space="0" w:color="auto"/>
                    <w:bottom w:val="none" w:sz="0" w:space="0" w:color="auto"/>
                    <w:right w:val="none" w:sz="0" w:space="0" w:color="auto"/>
                  </w:divBdr>
                  <w:divsChild>
                    <w:div w:id="235673718">
                      <w:marLeft w:val="0"/>
                      <w:marRight w:val="0"/>
                      <w:marTop w:val="0"/>
                      <w:marBottom w:val="0"/>
                      <w:divBdr>
                        <w:top w:val="none" w:sz="0" w:space="0" w:color="auto"/>
                        <w:left w:val="none" w:sz="0" w:space="0" w:color="auto"/>
                        <w:bottom w:val="none" w:sz="0" w:space="0" w:color="auto"/>
                        <w:right w:val="none" w:sz="0" w:space="0" w:color="auto"/>
                      </w:divBdr>
                    </w:div>
                  </w:divsChild>
                </w:div>
                <w:div w:id="230121215">
                  <w:marLeft w:val="0"/>
                  <w:marRight w:val="0"/>
                  <w:marTop w:val="0"/>
                  <w:marBottom w:val="0"/>
                  <w:divBdr>
                    <w:top w:val="none" w:sz="0" w:space="0" w:color="auto"/>
                    <w:left w:val="none" w:sz="0" w:space="0" w:color="auto"/>
                    <w:bottom w:val="none" w:sz="0" w:space="0" w:color="auto"/>
                    <w:right w:val="none" w:sz="0" w:space="0" w:color="auto"/>
                  </w:divBdr>
                  <w:divsChild>
                    <w:div w:id="1810512787">
                      <w:marLeft w:val="0"/>
                      <w:marRight w:val="0"/>
                      <w:marTop w:val="0"/>
                      <w:marBottom w:val="0"/>
                      <w:divBdr>
                        <w:top w:val="none" w:sz="0" w:space="0" w:color="auto"/>
                        <w:left w:val="none" w:sz="0" w:space="0" w:color="auto"/>
                        <w:bottom w:val="none" w:sz="0" w:space="0" w:color="auto"/>
                        <w:right w:val="none" w:sz="0" w:space="0" w:color="auto"/>
                      </w:divBdr>
                    </w:div>
                  </w:divsChild>
                </w:div>
                <w:div w:id="258490427">
                  <w:marLeft w:val="0"/>
                  <w:marRight w:val="0"/>
                  <w:marTop w:val="0"/>
                  <w:marBottom w:val="0"/>
                  <w:divBdr>
                    <w:top w:val="none" w:sz="0" w:space="0" w:color="auto"/>
                    <w:left w:val="none" w:sz="0" w:space="0" w:color="auto"/>
                    <w:bottom w:val="none" w:sz="0" w:space="0" w:color="auto"/>
                    <w:right w:val="none" w:sz="0" w:space="0" w:color="auto"/>
                  </w:divBdr>
                  <w:divsChild>
                    <w:div w:id="954294206">
                      <w:marLeft w:val="0"/>
                      <w:marRight w:val="0"/>
                      <w:marTop w:val="0"/>
                      <w:marBottom w:val="0"/>
                      <w:divBdr>
                        <w:top w:val="none" w:sz="0" w:space="0" w:color="auto"/>
                        <w:left w:val="none" w:sz="0" w:space="0" w:color="auto"/>
                        <w:bottom w:val="none" w:sz="0" w:space="0" w:color="auto"/>
                        <w:right w:val="none" w:sz="0" w:space="0" w:color="auto"/>
                      </w:divBdr>
                    </w:div>
                  </w:divsChild>
                </w:div>
                <w:div w:id="432168475">
                  <w:marLeft w:val="0"/>
                  <w:marRight w:val="0"/>
                  <w:marTop w:val="0"/>
                  <w:marBottom w:val="0"/>
                  <w:divBdr>
                    <w:top w:val="none" w:sz="0" w:space="0" w:color="auto"/>
                    <w:left w:val="none" w:sz="0" w:space="0" w:color="auto"/>
                    <w:bottom w:val="none" w:sz="0" w:space="0" w:color="auto"/>
                    <w:right w:val="none" w:sz="0" w:space="0" w:color="auto"/>
                  </w:divBdr>
                  <w:divsChild>
                    <w:div w:id="1709572981">
                      <w:marLeft w:val="0"/>
                      <w:marRight w:val="0"/>
                      <w:marTop w:val="0"/>
                      <w:marBottom w:val="0"/>
                      <w:divBdr>
                        <w:top w:val="none" w:sz="0" w:space="0" w:color="auto"/>
                        <w:left w:val="none" w:sz="0" w:space="0" w:color="auto"/>
                        <w:bottom w:val="none" w:sz="0" w:space="0" w:color="auto"/>
                        <w:right w:val="none" w:sz="0" w:space="0" w:color="auto"/>
                      </w:divBdr>
                    </w:div>
                  </w:divsChild>
                </w:div>
                <w:div w:id="444153128">
                  <w:marLeft w:val="0"/>
                  <w:marRight w:val="0"/>
                  <w:marTop w:val="0"/>
                  <w:marBottom w:val="0"/>
                  <w:divBdr>
                    <w:top w:val="none" w:sz="0" w:space="0" w:color="auto"/>
                    <w:left w:val="none" w:sz="0" w:space="0" w:color="auto"/>
                    <w:bottom w:val="none" w:sz="0" w:space="0" w:color="auto"/>
                    <w:right w:val="none" w:sz="0" w:space="0" w:color="auto"/>
                  </w:divBdr>
                  <w:divsChild>
                    <w:div w:id="2128039989">
                      <w:marLeft w:val="0"/>
                      <w:marRight w:val="0"/>
                      <w:marTop w:val="0"/>
                      <w:marBottom w:val="0"/>
                      <w:divBdr>
                        <w:top w:val="none" w:sz="0" w:space="0" w:color="auto"/>
                        <w:left w:val="none" w:sz="0" w:space="0" w:color="auto"/>
                        <w:bottom w:val="none" w:sz="0" w:space="0" w:color="auto"/>
                        <w:right w:val="none" w:sz="0" w:space="0" w:color="auto"/>
                      </w:divBdr>
                    </w:div>
                  </w:divsChild>
                </w:div>
                <w:div w:id="534319365">
                  <w:marLeft w:val="0"/>
                  <w:marRight w:val="0"/>
                  <w:marTop w:val="0"/>
                  <w:marBottom w:val="0"/>
                  <w:divBdr>
                    <w:top w:val="none" w:sz="0" w:space="0" w:color="auto"/>
                    <w:left w:val="none" w:sz="0" w:space="0" w:color="auto"/>
                    <w:bottom w:val="none" w:sz="0" w:space="0" w:color="auto"/>
                    <w:right w:val="none" w:sz="0" w:space="0" w:color="auto"/>
                  </w:divBdr>
                  <w:divsChild>
                    <w:div w:id="1418283107">
                      <w:marLeft w:val="0"/>
                      <w:marRight w:val="0"/>
                      <w:marTop w:val="0"/>
                      <w:marBottom w:val="0"/>
                      <w:divBdr>
                        <w:top w:val="none" w:sz="0" w:space="0" w:color="auto"/>
                        <w:left w:val="none" w:sz="0" w:space="0" w:color="auto"/>
                        <w:bottom w:val="none" w:sz="0" w:space="0" w:color="auto"/>
                        <w:right w:val="none" w:sz="0" w:space="0" w:color="auto"/>
                      </w:divBdr>
                    </w:div>
                  </w:divsChild>
                </w:div>
                <w:div w:id="563217323">
                  <w:marLeft w:val="0"/>
                  <w:marRight w:val="0"/>
                  <w:marTop w:val="0"/>
                  <w:marBottom w:val="0"/>
                  <w:divBdr>
                    <w:top w:val="none" w:sz="0" w:space="0" w:color="auto"/>
                    <w:left w:val="none" w:sz="0" w:space="0" w:color="auto"/>
                    <w:bottom w:val="none" w:sz="0" w:space="0" w:color="auto"/>
                    <w:right w:val="none" w:sz="0" w:space="0" w:color="auto"/>
                  </w:divBdr>
                  <w:divsChild>
                    <w:div w:id="720248111">
                      <w:marLeft w:val="0"/>
                      <w:marRight w:val="0"/>
                      <w:marTop w:val="0"/>
                      <w:marBottom w:val="0"/>
                      <w:divBdr>
                        <w:top w:val="none" w:sz="0" w:space="0" w:color="auto"/>
                        <w:left w:val="none" w:sz="0" w:space="0" w:color="auto"/>
                        <w:bottom w:val="none" w:sz="0" w:space="0" w:color="auto"/>
                        <w:right w:val="none" w:sz="0" w:space="0" w:color="auto"/>
                      </w:divBdr>
                    </w:div>
                  </w:divsChild>
                </w:div>
                <w:div w:id="568929381">
                  <w:marLeft w:val="0"/>
                  <w:marRight w:val="0"/>
                  <w:marTop w:val="0"/>
                  <w:marBottom w:val="0"/>
                  <w:divBdr>
                    <w:top w:val="none" w:sz="0" w:space="0" w:color="auto"/>
                    <w:left w:val="none" w:sz="0" w:space="0" w:color="auto"/>
                    <w:bottom w:val="none" w:sz="0" w:space="0" w:color="auto"/>
                    <w:right w:val="none" w:sz="0" w:space="0" w:color="auto"/>
                  </w:divBdr>
                  <w:divsChild>
                    <w:div w:id="823815353">
                      <w:marLeft w:val="0"/>
                      <w:marRight w:val="0"/>
                      <w:marTop w:val="0"/>
                      <w:marBottom w:val="0"/>
                      <w:divBdr>
                        <w:top w:val="none" w:sz="0" w:space="0" w:color="auto"/>
                        <w:left w:val="none" w:sz="0" w:space="0" w:color="auto"/>
                        <w:bottom w:val="none" w:sz="0" w:space="0" w:color="auto"/>
                        <w:right w:val="none" w:sz="0" w:space="0" w:color="auto"/>
                      </w:divBdr>
                    </w:div>
                  </w:divsChild>
                </w:div>
                <w:div w:id="591478044">
                  <w:marLeft w:val="0"/>
                  <w:marRight w:val="0"/>
                  <w:marTop w:val="0"/>
                  <w:marBottom w:val="0"/>
                  <w:divBdr>
                    <w:top w:val="none" w:sz="0" w:space="0" w:color="auto"/>
                    <w:left w:val="none" w:sz="0" w:space="0" w:color="auto"/>
                    <w:bottom w:val="none" w:sz="0" w:space="0" w:color="auto"/>
                    <w:right w:val="none" w:sz="0" w:space="0" w:color="auto"/>
                  </w:divBdr>
                  <w:divsChild>
                    <w:div w:id="1618176695">
                      <w:marLeft w:val="0"/>
                      <w:marRight w:val="0"/>
                      <w:marTop w:val="0"/>
                      <w:marBottom w:val="0"/>
                      <w:divBdr>
                        <w:top w:val="none" w:sz="0" w:space="0" w:color="auto"/>
                        <w:left w:val="none" w:sz="0" w:space="0" w:color="auto"/>
                        <w:bottom w:val="none" w:sz="0" w:space="0" w:color="auto"/>
                        <w:right w:val="none" w:sz="0" w:space="0" w:color="auto"/>
                      </w:divBdr>
                    </w:div>
                  </w:divsChild>
                </w:div>
                <w:div w:id="654919642">
                  <w:marLeft w:val="0"/>
                  <w:marRight w:val="0"/>
                  <w:marTop w:val="0"/>
                  <w:marBottom w:val="0"/>
                  <w:divBdr>
                    <w:top w:val="none" w:sz="0" w:space="0" w:color="auto"/>
                    <w:left w:val="none" w:sz="0" w:space="0" w:color="auto"/>
                    <w:bottom w:val="none" w:sz="0" w:space="0" w:color="auto"/>
                    <w:right w:val="none" w:sz="0" w:space="0" w:color="auto"/>
                  </w:divBdr>
                  <w:divsChild>
                    <w:div w:id="945698370">
                      <w:marLeft w:val="0"/>
                      <w:marRight w:val="0"/>
                      <w:marTop w:val="0"/>
                      <w:marBottom w:val="0"/>
                      <w:divBdr>
                        <w:top w:val="none" w:sz="0" w:space="0" w:color="auto"/>
                        <w:left w:val="none" w:sz="0" w:space="0" w:color="auto"/>
                        <w:bottom w:val="none" w:sz="0" w:space="0" w:color="auto"/>
                        <w:right w:val="none" w:sz="0" w:space="0" w:color="auto"/>
                      </w:divBdr>
                    </w:div>
                  </w:divsChild>
                </w:div>
                <w:div w:id="827094046">
                  <w:marLeft w:val="0"/>
                  <w:marRight w:val="0"/>
                  <w:marTop w:val="0"/>
                  <w:marBottom w:val="0"/>
                  <w:divBdr>
                    <w:top w:val="none" w:sz="0" w:space="0" w:color="auto"/>
                    <w:left w:val="none" w:sz="0" w:space="0" w:color="auto"/>
                    <w:bottom w:val="none" w:sz="0" w:space="0" w:color="auto"/>
                    <w:right w:val="none" w:sz="0" w:space="0" w:color="auto"/>
                  </w:divBdr>
                  <w:divsChild>
                    <w:div w:id="1609119209">
                      <w:marLeft w:val="0"/>
                      <w:marRight w:val="0"/>
                      <w:marTop w:val="0"/>
                      <w:marBottom w:val="0"/>
                      <w:divBdr>
                        <w:top w:val="none" w:sz="0" w:space="0" w:color="auto"/>
                        <w:left w:val="none" w:sz="0" w:space="0" w:color="auto"/>
                        <w:bottom w:val="none" w:sz="0" w:space="0" w:color="auto"/>
                        <w:right w:val="none" w:sz="0" w:space="0" w:color="auto"/>
                      </w:divBdr>
                    </w:div>
                  </w:divsChild>
                </w:div>
                <w:div w:id="925966066">
                  <w:marLeft w:val="0"/>
                  <w:marRight w:val="0"/>
                  <w:marTop w:val="0"/>
                  <w:marBottom w:val="0"/>
                  <w:divBdr>
                    <w:top w:val="none" w:sz="0" w:space="0" w:color="auto"/>
                    <w:left w:val="none" w:sz="0" w:space="0" w:color="auto"/>
                    <w:bottom w:val="none" w:sz="0" w:space="0" w:color="auto"/>
                    <w:right w:val="none" w:sz="0" w:space="0" w:color="auto"/>
                  </w:divBdr>
                  <w:divsChild>
                    <w:div w:id="1788740019">
                      <w:marLeft w:val="0"/>
                      <w:marRight w:val="0"/>
                      <w:marTop w:val="0"/>
                      <w:marBottom w:val="0"/>
                      <w:divBdr>
                        <w:top w:val="none" w:sz="0" w:space="0" w:color="auto"/>
                        <w:left w:val="none" w:sz="0" w:space="0" w:color="auto"/>
                        <w:bottom w:val="none" w:sz="0" w:space="0" w:color="auto"/>
                        <w:right w:val="none" w:sz="0" w:space="0" w:color="auto"/>
                      </w:divBdr>
                    </w:div>
                  </w:divsChild>
                </w:div>
                <w:div w:id="1137642936">
                  <w:marLeft w:val="0"/>
                  <w:marRight w:val="0"/>
                  <w:marTop w:val="0"/>
                  <w:marBottom w:val="0"/>
                  <w:divBdr>
                    <w:top w:val="none" w:sz="0" w:space="0" w:color="auto"/>
                    <w:left w:val="none" w:sz="0" w:space="0" w:color="auto"/>
                    <w:bottom w:val="none" w:sz="0" w:space="0" w:color="auto"/>
                    <w:right w:val="none" w:sz="0" w:space="0" w:color="auto"/>
                  </w:divBdr>
                  <w:divsChild>
                    <w:div w:id="694770733">
                      <w:marLeft w:val="0"/>
                      <w:marRight w:val="0"/>
                      <w:marTop w:val="0"/>
                      <w:marBottom w:val="0"/>
                      <w:divBdr>
                        <w:top w:val="none" w:sz="0" w:space="0" w:color="auto"/>
                        <w:left w:val="none" w:sz="0" w:space="0" w:color="auto"/>
                        <w:bottom w:val="none" w:sz="0" w:space="0" w:color="auto"/>
                        <w:right w:val="none" w:sz="0" w:space="0" w:color="auto"/>
                      </w:divBdr>
                    </w:div>
                  </w:divsChild>
                </w:div>
                <w:div w:id="1180126260">
                  <w:marLeft w:val="0"/>
                  <w:marRight w:val="0"/>
                  <w:marTop w:val="0"/>
                  <w:marBottom w:val="0"/>
                  <w:divBdr>
                    <w:top w:val="none" w:sz="0" w:space="0" w:color="auto"/>
                    <w:left w:val="none" w:sz="0" w:space="0" w:color="auto"/>
                    <w:bottom w:val="none" w:sz="0" w:space="0" w:color="auto"/>
                    <w:right w:val="none" w:sz="0" w:space="0" w:color="auto"/>
                  </w:divBdr>
                  <w:divsChild>
                    <w:div w:id="700663738">
                      <w:marLeft w:val="0"/>
                      <w:marRight w:val="0"/>
                      <w:marTop w:val="0"/>
                      <w:marBottom w:val="0"/>
                      <w:divBdr>
                        <w:top w:val="none" w:sz="0" w:space="0" w:color="auto"/>
                        <w:left w:val="none" w:sz="0" w:space="0" w:color="auto"/>
                        <w:bottom w:val="none" w:sz="0" w:space="0" w:color="auto"/>
                        <w:right w:val="none" w:sz="0" w:space="0" w:color="auto"/>
                      </w:divBdr>
                    </w:div>
                  </w:divsChild>
                </w:div>
                <w:div w:id="1221283332">
                  <w:marLeft w:val="0"/>
                  <w:marRight w:val="0"/>
                  <w:marTop w:val="0"/>
                  <w:marBottom w:val="0"/>
                  <w:divBdr>
                    <w:top w:val="none" w:sz="0" w:space="0" w:color="auto"/>
                    <w:left w:val="none" w:sz="0" w:space="0" w:color="auto"/>
                    <w:bottom w:val="none" w:sz="0" w:space="0" w:color="auto"/>
                    <w:right w:val="none" w:sz="0" w:space="0" w:color="auto"/>
                  </w:divBdr>
                  <w:divsChild>
                    <w:div w:id="1550914099">
                      <w:marLeft w:val="0"/>
                      <w:marRight w:val="0"/>
                      <w:marTop w:val="0"/>
                      <w:marBottom w:val="0"/>
                      <w:divBdr>
                        <w:top w:val="none" w:sz="0" w:space="0" w:color="auto"/>
                        <w:left w:val="none" w:sz="0" w:space="0" w:color="auto"/>
                        <w:bottom w:val="none" w:sz="0" w:space="0" w:color="auto"/>
                        <w:right w:val="none" w:sz="0" w:space="0" w:color="auto"/>
                      </w:divBdr>
                    </w:div>
                  </w:divsChild>
                </w:div>
                <w:div w:id="1392998301">
                  <w:marLeft w:val="0"/>
                  <w:marRight w:val="0"/>
                  <w:marTop w:val="0"/>
                  <w:marBottom w:val="0"/>
                  <w:divBdr>
                    <w:top w:val="none" w:sz="0" w:space="0" w:color="auto"/>
                    <w:left w:val="none" w:sz="0" w:space="0" w:color="auto"/>
                    <w:bottom w:val="none" w:sz="0" w:space="0" w:color="auto"/>
                    <w:right w:val="none" w:sz="0" w:space="0" w:color="auto"/>
                  </w:divBdr>
                  <w:divsChild>
                    <w:div w:id="52315490">
                      <w:marLeft w:val="0"/>
                      <w:marRight w:val="0"/>
                      <w:marTop w:val="0"/>
                      <w:marBottom w:val="0"/>
                      <w:divBdr>
                        <w:top w:val="none" w:sz="0" w:space="0" w:color="auto"/>
                        <w:left w:val="none" w:sz="0" w:space="0" w:color="auto"/>
                        <w:bottom w:val="none" w:sz="0" w:space="0" w:color="auto"/>
                        <w:right w:val="none" w:sz="0" w:space="0" w:color="auto"/>
                      </w:divBdr>
                    </w:div>
                  </w:divsChild>
                </w:div>
                <w:div w:id="1422989230">
                  <w:marLeft w:val="0"/>
                  <w:marRight w:val="0"/>
                  <w:marTop w:val="0"/>
                  <w:marBottom w:val="0"/>
                  <w:divBdr>
                    <w:top w:val="none" w:sz="0" w:space="0" w:color="auto"/>
                    <w:left w:val="none" w:sz="0" w:space="0" w:color="auto"/>
                    <w:bottom w:val="none" w:sz="0" w:space="0" w:color="auto"/>
                    <w:right w:val="none" w:sz="0" w:space="0" w:color="auto"/>
                  </w:divBdr>
                  <w:divsChild>
                    <w:div w:id="1420563683">
                      <w:marLeft w:val="0"/>
                      <w:marRight w:val="0"/>
                      <w:marTop w:val="0"/>
                      <w:marBottom w:val="0"/>
                      <w:divBdr>
                        <w:top w:val="none" w:sz="0" w:space="0" w:color="auto"/>
                        <w:left w:val="none" w:sz="0" w:space="0" w:color="auto"/>
                        <w:bottom w:val="none" w:sz="0" w:space="0" w:color="auto"/>
                        <w:right w:val="none" w:sz="0" w:space="0" w:color="auto"/>
                      </w:divBdr>
                    </w:div>
                  </w:divsChild>
                </w:div>
                <w:div w:id="1483886643">
                  <w:marLeft w:val="0"/>
                  <w:marRight w:val="0"/>
                  <w:marTop w:val="0"/>
                  <w:marBottom w:val="0"/>
                  <w:divBdr>
                    <w:top w:val="none" w:sz="0" w:space="0" w:color="auto"/>
                    <w:left w:val="none" w:sz="0" w:space="0" w:color="auto"/>
                    <w:bottom w:val="none" w:sz="0" w:space="0" w:color="auto"/>
                    <w:right w:val="none" w:sz="0" w:space="0" w:color="auto"/>
                  </w:divBdr>
                  <w:divsChild>
                    <w:div w:id="2020691672">
                      <w:marLeft w:val="0"/>
                      <w:marRight w:val="0"/>
                      <w:marTop w:val="0"/>
                      <w:marBottom w:val="0"/>
                      <w:divBdr>
                        <w:top w:val="none" w:sz="0" w:space="0" w:color="auto"/>
                        <w:left w:val="none" w:sz="0" w:space="0" w:color="auto"/>
                        <w:bottom w:val="none" w:sz="0" w:space="0" w:color="auto"/>
                        <w:right w:val="none" w:sz="0" w:space="0" w:color="auto"/>
                      </w:divBdr>
                    </w:div>
                  </w:divsChild>
                </w:div>
                <w:div w:id="1521503665">
                  <w:marLeft w:val="0"/>
                  <w:marRight w:val="0"/>
                  <w:marTop w:val="0"/>
                  <w:marBottom w:val="0"/>
                  <w:divBdr>
                    <w:top w:val="none" w:sz="0" w:space="0" w:color="auto"/>
                    <w:left w:val="none" w:sz="0" w:space="0" w:color="auto"/>
                    <w:bottom w:val="none" w:sz="0" w:space="0" w:color="auto"/>
                    <w:right w:val="none" w:sz="0" w:space="0" w:color="auto"/>
                  </w:divBdr>
                  <w:divsChild>
                    <w:div w:id="181628091">
                      <w:marLeft w:val="0"/>
                      <w:marRight w:val="0"/>
                      <w:marTop w:val="0"/>
                      <w:marBottom w:val="0"/>
                      <w:divBdr>
                        <w:top w:val="none" w:sz="0" w:space="0" w:color="auto"/>
                        <w:left w:val="none" w:sz="0" w:space="0" w:color="auto"/>
                        <w:bottom w:val="none" w:sz="0" w:space="0" w:color="auto"/>
                        <w:right w:val="none" w:sz="0" w:space="0" w:color="auto"/>
                      </w:divBdr>
                    </w:div>
                  </w:divsChild>
                </w:div>
                <w:div w:id="1612080241">
                  <w:marLeft w:val="0"/>
                  <w:marRight w:val="0"/>
                  <w:marTop w:val="0"/>
                  <w:marBottom w:val="0"/>
                  <w:divBdr>
                    <w:top w:val="none" w:sz="0" w:space="0" w:color="auto"/>
                    <w:left w:val="none" w:sz="0" w:space="0" w:color="auto"/>
                    <w:bottom w:val="none" w:sz="0" w:space="0" w:color="auto"/>
                    <w:right w:val="none" w:sz="0" w:space="0" w:color="auto"/>
                  </w:divBdr>
                  <w:divsChild>
                    <w:div w:id="980816116">
                      <w:marLeft w:val="0"/>
                      <w:marRight w:val="0"/>
                      <w:marTop w:val="0"/>
                      <w:marBottom w:val="0"/>
                      <w:divBdr>
                        <w:top w:val="none" w:sz="0" w:space="0" w:color="auto"/>
                        <w:left w:val="none" w:sz="0" w:space="0" w:color="auto"/>
                        <w:bottom w:val="none" w:sz="0" w:space="0" w:color="auto"/>
                        <w:right w:val="none" w:sz="0" w:space="0" w:color="auto"/>
                      </w:divBdr>
                    </w:div>
                  </w:divsChild>
                </w:div>
                <w:div w:id="1736666101">
                  <w:marLeft w:val="0"/>
                  <w:marRight w:val="0"/>
                  <w:marTop w:val="0"/>
                  <w:marBottom w:val="0"/>
                  <w:divBdr>
                    <w:top w:val="none" w:sz="0" w:space="0" w:color="auto"/>
                    <w:left w:val="none" w:sz="0" w:space="0" w:color="auto"/>
                    <w:bottom w:val="none" w:sz="0" w:space="0" w:color="auto"/>
                    <w:right w:val="none" w:sz="0" w:space="0" w:color="auto"/>
                  </w:divBdr>
                  <w:divsChild>
                    <w:div w:id="2072918196">
                      <w:marLeft w:val="0"/>
                      <w:marRight w:val="0"/>
                      <w:marTop w:val="0"/>
                      <w:marBottom w:val="0"/>
                      <w:divBdr>
                        <w:top w:val="none" w:sz="0" w:space="0" w:color="auto"/>
                        <w:left w:val="none" w:sz="0" w:space="0" w:color="auto"/>
                        <w:bottom w:val="none" w:sz="0" w:space="0" w:color="auto"/>
                        <w:right w:val="none" w:sz="0" w:space="0" w:color="auto"/>
                      </w:divBdr>
                    </w:div>
                  </w:divsChild>
                </w:div>
                <w:div w:id="1891845996">
                  <w:marLeft w:val="0"/>
                  <w:marRight w:val="0"/>
                  <w:marTop w:val="0"/>
                  <w:marBottom w:val="0"/>
                  <w:divBdr>
                    <w:top w:val="none" w:sz="0" w:space="0" w:color="auto"/>
                    <w:left w:val="none" w:sz="0" w:space="0" w:color="auto"/>
                    <w:bottom w:val="none" w:sz="0" w:space="0" w:color="auto"/>
                    <w:right w:val="none" w:sz="0" w:space="0" w:color="auto"/>
                  </w:divBdr>
                  <w:divsChild>
                    <w:div w:id="1755056318">
                      <w:marLeft w:val="0"/>
                      <w:marRight w:val="0"/>
                      <w:marTop w:val="0"/>
                      <w:marBottom w:val="0"/>
                      <w:divBdr>
                        <w:top w:val="none" w:sz="0" w:space="0" w:color="auto"/>
                        <w:left w:val="none" w:sz="0" w:space="0" w:color="auto"/>
                        <w:bottom w:val="none" w:sz="0" w:space="0" w:color="auto"/>
                        <w:right w:val="none" w:sz="0" w:space="0" w:color="auto"/>
                      </w:divBdr>
                    </w:div>
                  </w:divsChild>
                </w:div>
                <w:div w:id="1948779526">
                  <w:marLeft w:val="0"/>
                  <w:marRight w:val="0"/>
                  <w:marTop w:val="0"/>
                  <w:marBottom w:val="0"/>
                  <w:divBdr>
                    <w:top w:val="none" w:sz="0" w:space="0" w:color="auto"/>
                    <w:left w:val="none" w:sz="0" w:space="0" w:color="auto"/>
                    <w:bottom w:val="none" w:sz="0" w:space="0" w:color="auto"/>
                    <w:right w:val="none" w:sz="0" w:space="0" w:color="auto"/>
                  </w:divBdr>
                  <w:divsChild>
                    <w:div w:id="313339303">
                      <w:marLeft w:val="0"/>
                      <w:marRight w:val="0"/>
                      <w:marTop w:val="0"/>
                      <w:marBottom w:val="0"/>
                      <w:divBdr>
                        <w:top w:val="none" w:sz="0" w:space="0" w:color="auto"/>
                        <w:left w:val="none" w:sz="0" w:space="0" w:color="auto"/>
                        <w:bottom w:val="none" w:sz="0" w:space="0" w:color="auto"/>
                        <w:right w:val="none" w:sz="0" w:space="0" w:color="auto"/>
                      </w:divBdr>
                    </w:div>
                  </w:divsChild>
                </w:div>
                <w:div w:id="2074622786">
                  <w:marLeft w:val="0"/>
                  <w:marRight w:val="0"/>
                  <w:marTop w:val="0"/>
                  <w:marBottom w:val="0"/>
                  <w:divBdr>
                    <w:top w:val="none" w:sz="0" w:space="0" w:color="auto"/>
                    <w:left w:val="none" w:sz="0" w:space="0" w:color="auto"/>
                    <w:bottom w:val="none" w:sz="0" w:space="0" w:color="auto"/>
                    <w:right w:val="none" w:sz="0" w:space="0" w:color="auto"/>
                  </w:divBdr>
                  <w:divsChild>
                    <w:div w:id="1558593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0623087">
          <w:marLeft w:val="0"/>
          <w:marRight w:val="0"/>
          <w:marTop w:val="0"/>
          <w:marBottom w:val="0"/>
          <w:divBdr>
            <w:top w:val="none" w:sz="0" w:space="0" w:color="auto"/>
            <w:left w:val="none" w:sz="0" w:space="0" w:color="auto"/>
            <w:bottom w:val="none" w:sz="0" w:space="0" w:color="auto"/>
            <w:right w:val="none" w:sz="0" w:space="0" w:color="auto"/>
          </w:divBdr>
        </w:div>
        <w:div w:id="1049232557">
          <w:marLeft w:val="0"/>
          <w:marRight w:val="0"/>
          <w:marTop w:val="0"/>
          <w:marBottom w:val="0"/>
          <w:divBdr>
            <w:top w:val="none" w:sz="0" w:space="0" w:color="auto"/>
            <w:left w:val="none" w:sz="0" w:space="0" w:color="auto"/>
            <w:bottom w:val="none" w:sz="0" w:space="0" w:color="auto"/>
            <w:right w:val="none" w:sz="0" w:space="0" w:color="auto"/>
          </w:divBdr>
        </w:div>
        <w:div w:id="1391466366">
          <w:marLeft w:val="0"/>
          <w:marRight w:val="0"/>
          <w:marTop w:val="0"/>
          <w:marBottom w:val="0"/>
          <w:divBdr>
            <w:top w:val="none" w:sz="0" w:space="0" w:color="auto"/>
            <w:left w:val="none" w:sz="0" w:space="0" w:color="auto"/>
            <w:bottom w:val="none" w:sz="0" w:space="0" w:color="auto"/>
            <w:right w:val="none" w:sz="0" w:space="0" w:color="auto"/>
          </w:divBdr>
        </w:div>
        <w:div w:id="1672487134">
          <w:marLeft w:val="0"/>
          <w:marRight w:val="0"/>
          <w:marTop w:val="0"/>
          <w:marBottom w:val="0"/>
          <w:divBdr>
            <w:top w:val="none" w:sz="0" w:space="0" w:color="auto"/>
            <w:left w:val="none" w:sz="0" w:space="0" w:color="auto"/>
            <w:bottom w:val="none" w:sz="0" w:space="0" w:color="auto"/>
            <w:right w:val="none" w:sz="0" w:space="0" w:color="auto"/>
          </w:divBdr>
          <w:divsChild>
            <w:div w:id="752893242">
              <w:marLeft w:val="0"/>
              <w:marRight w:val="0"/>
              <w:marTop w:val="30"/>
              <w:marBottom w:val="30"/>
              <w:divBdr>
                <w:top w:val="none" w:sz="0" w:space="0" w:color="auto"/>
                <w:left w:val="none" w:sz="0" w:space="0" w:color="auto"/>
                <w:bottom w:val="none" w:sz="0" w:space="0" w:color="auto"/>
                <w:right w:val="none" w:sz="0" w:space="0" w:color="auto"/>
              </w:divBdr>
              <w:divsChild>
                <w:div w:id="26494845">
                  <w:marLeft w:val="0"/>
                  <w:marRight w:val="0"/>
                  <w:marTop w:val="0"/>
                  <w:marBottom w:val="0"/>
                  <w:divBdr>
                    <w:top w:val="none" w:sz="0" w:space="0" w:color="auto"/>
                    <w:left w:val="none" w:sz="0" w:space="0" w:color="auto"/>
                    <w:bottom w:val="none" w:sz="0" w:space="0" w:color="auto"/>
                    <w:right w:val="none" w:sz="0" w:space="0" w:color="auto"/>
                  </w:divBdr>
                  <w:divsChild>
                    <w:div w:id="1193111153">
                      <w:marLeft w:val="0"/>
                      <w:marRight w:val="0"/>
                      <w:marTop w:val="0"/>
                      <w:marBottom w:val="0"/>
                      <w:divBdr>
                        <w:top w:val="none" w:sz="0" w:space="0" w:color="auto"/>
                        <w:left w:val="none" w:sz="0" w:space="0" w:color="auto"/>
                        <w:bottom w:val="none" w:sz="0" w:space="0" w:color="auto"/>
                        <w:right w:val="none" w:sz="0" w:space="0" w:color="auto"/>
                      </w:divBdr>
                    </w:div>
                  </w:divsChild>
                </w:div>
                <w:div w:id="33433135">
                  <w:marLeft w:val="0"/>
                  <w:marRight w:val="0"/>
                  <w:marTop w:val="0"/>
                  <w:marBottom w:val="0"/>
                  <w:divBdr>
                    <w:top w:val="none" w:sz="0" w:space="0" w:color="auto"/>
                    <w:left w:val="none" w:sz="0" w:space="0" w:color="auto"/>
                    <w:bottom w:val="none" w:sz="0" w:space="0" w:color="auto"/>
                    <w:right w:val="none" w:sz="0" w:space="0" w:color="auto"/>
                  </w:divBdr>
                  <w:divsChild>
                    <w:div w:id="610556067">
                      <w:marLeft w:val="0"/>
                      <w:marRight w:val="0"/>
                      <w:marTop w:val="0"/>
                      <w:marBottom w:val="0"/>
                      <w:divBdr>
                        <w:top w:val="none" w:sz="0" w:space="0" w:color="auto"/>
                        <w:left w:val="none" w:sz="0" w:space="0" w:color="auto"/>
                        <w:bottom w:val="none" w:sz="0" w:space="0" w:color="auto"/>
                        <w:right w:val="none" w:sz="0" w:space="0" w:color="auto"/>
                      </w:divBdr>
                    </w:div>
                  </w:divsChild>
                </w:div>
                <w:div w:id="87047992">
                  <w:marLeft w:val="0"/>
                  <w:marRight w:val="0"/>
                  <w:marTop w:val="0"/>
                  <w:marBottom w:val="0"/>
                  <w:divBdr>
                    <w:top w:val="none" w:sz="0" w:space="0" w:color="auto"/>
                    <w:left w:val="none" w:sz="0" w:space="0" w:color="auto"/>
                    <w:bottom w:val="none" w:sz="0" w:space="0" w:color="auto"/>
                    <w:right w:val="none" w:sz="0" w:space="0" w:color="auto"/>
                  </w:divBdr>
                  <w:divsChild>
                    <w:div w:id="487290288">
                      <w:marLeft w:val="0"/>
                      <w:marRight w:val="0"/>
                      <w:marTop w:val="0"/>
                      <w:marBottom w:val="0"/>
                      <w:divBdr>
                        <w:top w:val="none" w:sz="0" w:space="0" w:color="auto"/>
                        <w:left w:val="none" w:sz="0" w:space="0" w:color="auto"/>
                        <w:bottom w:val="none" w:sz="0" w:space="0" w:color="auto"/>
                        <w:right w:val="none" w:sz="0" w:space="0" w:color="auto"/>
                      </w:divBdr>
                    </w:div>
                  </w:divsChild>
                </w:div>
                <w:div w:id="203173399">
                  <w:marLeft w:val="0"/>
                  <w:marRight w:val="0"/>
                  <w:marTop w:val="0"/>
                  <w:marBottom w:val="0"/>
                  <w:divBdr>
                    <w:top w:val="none" w:sz="0" w:space="0" w:color="auto"/>
                    <w:left w:val="none" w:sz="0" w:space="0" w:color="auto"/>
                    <w:bottom w:val="none" w:sz="0" w:space="0" w:color="auto"/>
                    <w:right w:val="none" w:sz="0" w:space="0" w:color="auto"/>
                  </w:divBdr>
                  <w:divsChild>
                    <w:div w:id="262958642">
                      <w:marLeft w:val="0"/>
                      <w:marRight w:val="0"/>
                      <w:marTop w:val="0"/>
                      <w:marBottom w:val="0"/>
                      <w:divBdr>
                        <w:top w:val="none" w:sz="0" w:space="0" w:color="auto"/>
                        <w:left w:val="none" w:sz="0" w:space="0" w:color="auto"/>
                        <w:bottom w:val="none" w:sz="0" w:space="0" w:color="auto"/>
                        <w:right w:val="none" w:sz="0" w:space="0" w:color="auto"/>
                      </w:divBdr>
                    </w:div>
                  </w:divsChild>
                </w:div>
                <w:div w:id="395476107">
                  <w:marLeft w:val="0"/>
                  <w:marRight w:val="0"/>
                  <w:marTop w:val="0"/>
                  <w:marBottom w:val="0"/>
                  <w:divBdr>
                    <w:top w:val="none" w:sz="0" w:space="0" w:color="auto"/>
                    <w:left w:val="none" w:sz="0" w:space="0" w:color="auto"/>
                    <w:bottom w:val="none" w:sz="0" w:space="0" w:color="auto"/>
                    <w:right w:val="none" w:sz="0" w:space="0" w:color="auto"/>
                  </w:divBdr>
                  <w:divsChild>
                    <w:div w:id="2031563416">
                      <w:marLeft w:val="0"/>
                      <w:marRight w:val="0"/>
                      <w:marTop w:val="0"/>
                      <w:marBottom w:val="0"/>
                      <w:divBdr>
                        <w:top w:val="none" w:sz="0" w:space="0" w:color="auto"/>
                        <w:left w:val="none" w:sz="0" w:space="0" w:color="auto"/>
                        <w:bottom w:val="none" w:sz="0" w:space="0" w:color="auto"/>
                        <w:right w:val="none" w:sz="0" w:space="0" w:color="auto"/>
                      </w:divBdr>
                    </w:div>
                  </w:divsChild>
                </w:div>
                <w:div w:id="531922708">
                  <w:marLeft w:val="0"/>
                  <w:marRight w:val="0"/>
                  <w:marTop w:val="0"/>
                  <w:marBottom w:val="0"/>
                  <w:divBdr>
                    <w:top w:val="none" w:sz="0" w:space="0" w:color="auto"/>
                    <w:left w:val="none" w:sz="0" w:space="0" w:color="auto"/>
                    <w:bottom w:val="none" w:sz="0" w:space="0" w:color="auto"/>
                    <w:right w:val="none" w:sz="0" w:space="0" w:color="auto"/>
                  </w:divBdr>
                  <w:divsChild>
                    <w:div w:id="610011878">
                      <w:marLeft w:val="0"/>
                      <w:marRight w:val="0"/>
                      <w:marTop w:val="0"/>
                      <w:marBottom w:val="0"/>
                      <w:divBdr>
                        <w:top w:val="none" w:sz="0" w:space="0" w:color="auto"/>
                        <w:left w:val="none" w:sz="0" w:space="0" w:color="auto"/>
                        <w:bottom w:val="none" w:sz="0" w:space="0" w:color="auto"/>
                        <w:right w:val="none" w:sz="0" w:space="0" w:color="auto"/>
                      </w:divBdr>
                    </w:div>
                  </w:divsChild>
                </w:div>
                <w:div w:id="597717215">
                  <w:marLeft w:val="0"/>
                  <w:marRight w:val="0"/>
                  <w:marTop w:val="0"/>
                  <w:marBottom w:val="0"/>
                  <w:divBdr>
                    <w:top w:val="none" w:sz="0" w:space="0" w:color="auto"/>
                    <w:left w:val="none" w:sz="0" w:space="0" w:color="auto"/>
                    <w:bottom w:val="none" w:sz="0" w:space="0" w:color="auto"/>
                    <w:right w:val="none" w:sz="0" w:space="0" w:color="auto"/>
                  </w:divBdr>
                  <w:divsChild>
                    <w:div w:id="98066653">
                      <w:marLeft w:val="0"/>
                      <w:marRight w:val="0"/>
                      <w:marTop w:val="0"/>
                      <w:marBottom w:val="0"/>
                      <w:divBdr>
                        <w:top w:val="none" w:sz="0" w:space="0" w:color="auto"/>
                        <w:left w:val="none" w:sz="0" w:space="0" w:color="auto"/>
                        <w:bottom w:val="none" w:sz="0" w:space="0" w:color="auto"/>
                        <w:right w:val="none" w:sz="0" w:space="0" w:color="auto"/>
                      </w:divBdr>
                    </w:div>
                  </w:divsChild>
                </w:div>
                <w:div w:id="734014175">
                  <w:marLeft w:val="0"/>
                  <w:marRight w:val="0"/>
                  <w:marTop w:val="0"/>
                  <w:marBottom w:val="0"/>
                  <w:divBdr>
                    <w:top w:val="none" w:sz="0" w:space="0" w:color="auto"/>
                    <w:left w:val="none" w:sz="0" w:space="0" w:color="auto"/>
                    <w:bottom w:val="none" w:sz="0" w:space="0" w:color="auto"/>
                    <w:right w:val="none" w:sz="0" w:space="0" w:color="auto"/>
                  </w:divBdr>
                  <w:divsChild>
                    <w:div w:id="1898278667">
                      <w:marLeft w:val="0"/>
                      <w:marRight w:val="0"/>
                      <w:marTop w:val="0"/>
                      <w:marBottom w:val="0"/>
                      <w:divBdr>
                        <w:top w:val="none" w:sz="0" w:space="0" w:color="auto"/>
                        <w:left w:val="none" w:sz="0" w:space="0" w:color="auto"/>
                        <w:bottom w:val="none" w:sz="0" w:space="0" w:color="auto"/>
                        <w:right w:val="none" w:sz="0" w:space="0" w:color="auto"/>
                      </w:divBdr>
                    </w:div>
                  </w:divsChild>
                </w:div>
                <w:div w:id="741410567">
                  <w:marLeft w:val="0"/>
                  <w:marRight w:val="0"/>
                  <w:marTop w:val="0"/>
                  <w:marBottom w:val="0"/>
                  <w:divBdr>
                    <w:top w:val="none" w:sz="0" w:space="0" w:color="auto"/>
                    <w:left w:val="none" w:sz="0" w:space="0" w:color="auto"/>
                    <w:bottom w:val="none" w:sz="0" w:space="0" w:color="auto"/>
                    <w:right w:val="none" w:sz="0" w:space="0" w:color="auto"/>
                  </w:divBdr>
                  <w:divsChild>
                    <w:div w:id="1898512745">
                      <w:marLeft w:val="0"/>
                      <w:marRight w:val="0"/>
                      <w:marTop w:val="0"/>
                      <w:marBottom w:val="0"/>
                      <w:divBdr>
                        <w:top w:val="none" w:sz="0" w:space="0" w:color="auto"/>
                        <w:left w:val="none" w:sz="0" w:space="0" w:color="auto"/>
                        <w:bottom w:val="none" w:sz="0" w:space="0" w:color="auto"/>
                        <w:right w:val="none" w:sz="0" w:space="0" w:color="auto"/>
                      </w:divBdr>
                    </w:div>
                  </w:divsChild>
                </w:div>
                <w:div w:id="812714539">
                  <w:marLeft w:val="0"/>
                  <w:marRight w:val="0"/>
                  <w:marTop w:val="0"/>
                  <w:marBottom w:val="0"/>
                  <w:divBdr>
                    <w:top w:val="none" w:sz="0" w:space="0" w:color="auto"/>
                    <w:left w:val="none" w:sz="0" w:space="0" w:color="auto"/>
                    <w:bottom w:val="none" w:sz="0" w:space="0" w:color="auto"/>
                    <w:right w:val="none" w:sz="0" w:space="0" w:color="auto"/>
                  </w:divBdr>
                  <w:divsChild>
                    <w:div w:id="1431587436">
                      <w:marLeft w:val="0"/>
                      <w:marRight w:val="0"/>
                      <w:marTop w:val="0"/>
                      <w:marBottom w:val="0"/>
                      <w:divBdr>
                        <w:top w:val="none" w:sz="0" w:space="0" w:color="auto"/>
                        <w:left w:val="none" w:sz="0" w:space="0" w:color="auto"/>
                        <w:bottom w:val="none" w:sz="0" w:space="0" w:color="auto"/>
                        <w:right w:val="none" w:sz="0" w:space="0" w:color="auto"/>
                      </w:divBdr>
                    </w:div>
                  </w:divsChild>
                </w:div>
                <w:div w:id="883060242">
                  <w:marLeft w:val="0"/>
                  <w:marRight w:val="0"/>
                  <w:marTop w:val="0"/>
                  <w:marBottom w:val="0"/>
                  <w:divBdr>
                    <w:top w:val="none" w:sz="0" w:space="0" w:color="auto"/>
                    <w:left w:val="none" w:sz="0" w:space="0" w:color="auto"/>
                    <w:bottom w:val="none" w:sz="0" w:space="0" w:color="auto"/>
                    <w:right w:val="none" w:sz="0" w:space="0" w:color="auto"/>
                  </w:divBdr>
                  <w:divsChild>
                    <w:div w:id="1315404333">
                      <w:marLeft w:val="0"/>
                      <w:marRight w:val="0"/>
                      <w:marTop w:val="0"/>
                      <w:marBottom w:val="0"/>
                      <w:divBdr>
                        <w:top w:val="none" w:sz="0" w:space="0" w:color="auto"/>
                        <w:left w:val="none" w:sz="0" w:space="0" w:color="auto"/>
                        <w:bottom w:val="none" w:sz="0" w:space="0" w:color="auto"/>
                        <w:right w:val="none" w:sz="0" w:space="0" w:color="auto"/>
                      </w:divBdr>
                    </w:div>
                  </w:divsChild>
                </w:div>
                <w:div w:id="942305241">
                  <w:marLeft w:val="0"/>
                  <w:marRight w:val="0"/>
                  <w:marTop w:val="0"/>
                  <w:marBottom w:val="0"/>
                  <w:divBdr>
                    <w:top w:val="none" w:sz="0" w:space="0" w:color="auto"/>
                    <w:left w:val="none" w:sz="0" w:space="0" w:color="auto"/>
                    <w:bottom w:val="none" w:sz="0" w:space="0" w:color="auto"/>
                    <w:right w:val="none" w:sz="0" w:space="0" w:color="auto"/>
                  </w:divBdr>
                  <w:divsChild>
                    <w:div w:id="1328941401">
                      <w:marLeft w:val="0"/>
                      <w:marRight w:val="0"/>
                      <w:marTop w:val="0"/>
                      <w:marBottom w:val="0"/>
                      <w:divBdr>
                        <w:top w:val="none" w:sz="0" w:space="0" w:color="auto"/>
                        <w:left w:val="none" w:sz="0" w:space="0" w:color="auto"/>
                        <w:bottom w:val="none" w:sz="0" w:space="0" w:color="auto"/>
                        <w:right w:val="none" w:sz="0" w:space="0" w:color="auto"/>
                      </w:divBdr>
                    </w:div>
                  </w:divsChild>
                </w:div>
                <w:div w:id="996153241">
                  <w:marLeft w:val="0"/>
                  <w:marRight w:val="0"/>
                  <w:marTop w:val="0"/>
                  <w:marBottom w:val="0"/>
                  <w:divBdr>
                    <w:top w:val="none" w:sz="0" w:space="0" w:color="auto"/>
                    <w:left w:val="none" w:sz="0" w:space="0" w:color="auto"/>
                    <w:bottom w:val="none" w:sz="0" w:space="0" w:color="auto"/>
                    <w:right w:val="none" w:sz="0" w:space="0" w:color="auto"/>
                  </w:divBdr>
                  <w:divsChild>
                    <w:div w:id="502360300">
                      <w:marLeft w:val="0"/>
                      <w:marRight w:val="0"/>
                      <w:marTop w:val="0"/>
                      <w:marBottom w:val="0"/>
                      <w:divBdr>
                        <w:top w:val="none" w:sz="0" w:space="0" w:color="auto"/>
                        <w:left w:val="none" w:sz="0" w:space="0" w:color="auto"/>
                        <w:bottom w:val="none" w:sz="0" w:space="0" w:color="auto"/>
                        <w:right w:val="none" w:sz="0" w:space="0" w:color="auto"/>
                      </w:divBdr>
                    </w:div>
                  </w:divsChild>
                </w:div>
                <w:div w:id="1119841514">
                  <w:marLeft w:val="0"/>
                  <w:marRight w:val="0"/>
                  <w:marTop w:val="0"/>
                  <w:marBottom w:val="0"/>
                  <w:divBdr>
                    <w:top w:val="none" w:sz="0" w:space="0" w:color="auto"/>
                    <w:left w:val="none" w:sz="0" w:space="0" w:color="auto"/>
                    <w:bottom w:val="none" w:sz="0" w:space="0" w:color="auto"/>
                    <w:right w:val="none" w:sz="0" w:space="0" w:color="auto"/>
                  </w:divBdr>
                  <w:divsChild>
                    <w:div w:id="1548762001">
                      <w:marLeft w:val="0"/>
                      <w:marRight w:val="0"/>
                      <w:marTop w:val="0"/>
                      <w:marBottom w:val="0"/>
                      <w:divBdr>
                        <w:top w:val="none" w:sz="0" w:space="0" w:color="auto"/>
                        <w:left w:val="none" w:sz="0" w:space="0" w:color="auto"/>
                        <w:bottom w:val="none" w:sz="0" w:space="0" w:color="auto"/>
                        <w:right w:val="none" w:sz="0" w:space="0" w:color="auto"/>
                      </w:divBdr>
                    </w:div>
                  </w:divsChild>
                </w:div>
                <w:div w:id="1173257736">
                  <w:marLeft w:val="0"/>
                  <w:marRight w:val="0"/>
                  <w:marTop w:val="0"/>
                  <w:marBottom w:val="0"/>
                  <w:divBdr>
                    <w:top w:val="none" w:sz="0" w:space="0" w:color="auto"/>
                    <w:left w:val="none" w:sz="0" w:space="0" w:color="auto"/>
                    <w:bottom w:val="none" w:sz="0" w:space="0" w:color="auto"/>
                    <w:right w:val="none" w:sz="0" w:space="0" w:color="auto"/>
                  </w:divBdr>
                  <w:divsChild>
                    <w:div w:id="1330214969">
                      <w:marLeft w:val="0"/>
                      <w:marRight w:val="0"/>
                      <w:marTop w:val="0"/>
                      <w:marBottom w:val="0"/>
                      <w:divBdr>
                        <w:top w:val="none" w:sz="0" w:space="0" w:color="auto"/>
                        <w:left w:val="none" w:sz="0" w:space="0" w:color="auto"/>
                        <w:bottom w:val="none" w:sz="0" w:space="0" w:color="auto"/>
                        <w:right w:val="none" w:sz="0" w:space="0" w:color="auto"/>
                      </w:divBdr>
                    </w:div>
                  </w:divsChild>
                </w:div>
                <w:div w:id="1313295652">
                  <w:marLeft w:val="0"/>
                  <w:marRight w:val="0"/>
                  <w:marTop w:val="0"/>
                  <w:marBottom w:val="0"/>
                  <w:divBdr>
                    <w:top w:val="none" w:sz="0" w:space="0" w:color="auto"/>
                    <w:left w:val="none" w:sz="0" w:space="0" w:color="auto"/>
                    <w:bottom w:val="none" w:sz="0" w:space="0" w:color="auto"/>
                    <w:right w:val="none" w:sz="0" w:space="0" w:color="auto"/>
                  </w:divBdr>
                  <w:divsChild>
                    <w:div w:id="1850369066">
                      <w:marLeft w:val="0"/>
                      <w:marRight w:val="0"/>
                      <w:marTop w:val="0"/>
                      <w:marBottom w:val="0"/>
                      <w:divBdr>
                        <w:top w:val="none" w:sz="0" w:space="0" w:color="auto"/>
                        <w:left w:val="none" w:sz="0" w:space="0" w:color="auto"/>
                        <w:bottom w:val="none" w:sz="0" w:space="0" w:color="auto"/>
                        <w:right w:val="none" w:sz="0" w:space="0" w:color="auto"/>
                      </w:divBdr>
                    </w:div>
                  </w:divsChild>
                </w:div>
                <w:div w:id="1355690392">
                  <w:marLeft w:val="0"/>
                  <w:marRight w:val="0"/>
                  <w:marTop w:val="0"/>
                  <w:marBottom w:val="0"/>
                  <w:divBdr>
                    <w:top w:val="none" w:sz="0" w:space="0" w:color="auto"/>
                    <w:left w:val="none" w:sz="0" w:space="0" w:color="auto"/>
                    <w:bottom w:val="none" w:sz="0" w:space="0" w:color="auto"/>
                    <w:right w:val="none" w:sz="0" w:space="0" w:color="auto"/>
                  </w:divBdr>
                  <w:divsChild>
                    <w:div w:id="430902145">
                      <w:marLeft w:val="0"/>
                      <w:marRight w:val="0"/>
                      <w:marTop w:val="0"/>
                      <w:marBottom w:val="0"/>
                      <w:divBdr>
                        <w:top w:val="none" w:sz="0" w:space="0" w:color="auto"/>
                        <w:left w:val="none" w:sz="0" w:space="0" w:color="auto"/>
                        <w:bottom w:val="none" w:sz="0" w:space="0" w:color="auto"/>
                        <w:right w:val="none" w:sz="0" w:space="0" w:color="auto"/>
                      </w:divBdr>
                    </w:div>
                  </w:divsChild>
                </w:div>
                <w:div w:id="1775402479">
                  <w:marLeft w:val="0"/>
                  <w:marRight w:val="0"/>
                  <w:marTop w:val="0"/>
                  <w:marBottom w:val="0"/>
                  <w:divBdr>
                    <w:top w:val="none" w:sz="0" w:space="0" w:color="auto"/>
                    <w:left w:val="none" w:sz="0" w:space="0" w:color="auto"/>
                    <w:bottom w:val="none" w:sz="0" w:space="0" w:color="auto"/>
                    <w:right w:val="none" w:sz="0" w:space="0" w:color="auto"/>
                  </w:divBdr>
                  <w:divsChild>
                    <w:div w:id="1103305219">
                      <w:marLeft w:val="0"/>
                      <w:marRight w:val="0"/>
                      <w:marTop w:val="0"/>
                      <w:marBottom w:val="0"/>
                      <w:divBdr>
                        <w:top w:val="none" w:sz="0" w:space="0" w:color="auto"/>
                        <w:left w:val="none" w:sz="0" w:space="0" w:color="auto"/>
                        <w:bottom w:val="none" w:sz="0" w:space="0" w:color="auto"/>
                        <w:right w:val="none" w:sz="0" w:space="0" w:color="auto"/>
                      </w:divBdr>
                    </w:div>
                  </w:divsChild>
                </w:div>
                <w:div w:id="1820805950">
                  <w:marLeft w:val="0"/>
                  <w:marRight w:val="0"/>
                  <w:marTop w:val="0"/>
                  <w:marBottom w:val="0"/>
                  <w:divBdr>
                    <w:top w:val="none" w:sz="0" w:space="0" w:color="auto"/>
                    <w:left w:val="none" w:sz="0" w:space="0" w:color="auto"/>
                    <w:bottom w:val="none" w:sz="0" w:space="0" w:color="auto"/>
                    <w:right w:val="none" w:sz="0" w:space="0" w:color="auto"/>
                  </w:divBdr>
                  <w:divsChild>
                    <w:div w:id="819006678">
                      <w:marLeft w:val="0"/>
                      <w:marRight w:val="0"/>
                      <w:marTop w:val="0"/>
                      <w:marBottom w:val="0"/>
                      <w:divBdr>
                        <w:top w:val="none" w:sz="0" w:space="0" w:color="auto"/>
                        <w:left w:val="none" w:sz="0" w:space="0" w:color="auto"/>
                        <w:bottom w:val="none" w:sz="0" w:space="0" w:color="auto"/>
                        <w:right w:val="none" w:sz="0" w:space="0" w:color="auto"/>
                      </w:divBdr>
                    </w:div>
                  </w:divsChild>
                </w:div>
                <w:div w:id="2082485649">
                  <w:marLeft w:val="0"/>
                  <w:marRight w:val="0"/>
                  <w:marTop w:val="0"/>
                  <w:marBottom w:val="0"/>
                  <w:divBdr>
                    <w:top w:val="none" w:sz="0" w:space="0" w:color="auto"/>
                    <w:left w:val="none" w:sz="0" w:space="0" w:color="auto"/>
                    <w:bottom w:val="none" w:sz="0" w:space="0" w:color="auto"/>
                    <w:right w:val="none" w:sz="0" w:space="0" w:color="auto"/>
                  </w:divBdr>
                  <w:divsChild>
                    <w:div w:id="915283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9716980">
          <w:marLeft w:val="0"/>
          <w:marRight w:val="0"/>
          <w:marTop w:val="0"/>
          <w:marBottom w:val="0"/>
          <w:divBdr>
            <w:top w:val="none" w:sz="0" w:space="0" w:color="auto"/>
            <w:left w:val="none" w:sz="0" w:space="0" w:color="auto"/>
            <w:bottom w:val="none" w:sz="0" w:space="0" w:color="auto"/>
            <w:right w:val="none" w:sz="0" w:space="0" w:color="auto"/>
          </w:divBdr>
        </w:div>
      </w:divsChild>
    </w:div>
    <w:div w:id="782500686">
      <w:bodyDiv w:val="1"/>
      <w:marLeft w:val="0"/>
      <w:marRight w:val="0"/>
      <w:marTop w:val="0"/>
      <w:marBottom w:val="0"/>
      <w:divBdr>
        <w:top w:val="none" w:sz="0" w:space="0" w:color="auto"/>
        <w:left w:val="none" w:sz="0" w:space="0" w:color="auto"/>
        <w:bottom w:val="none" w:sz="0" w:space="0" w:color="auto"/>
        <w:right w:val="none" w:sz="0" w:space="0" w:color="auto"/>
      </w:divBdr>
    </w:div>
    <w:div w:id="787971708">
      <w:bodyDiv w:val="1"/>
      <w:marLeft w:val="0"/>
      <w:marRight w:val="0"/>
      <w:marTop w:val="0"/>
      <w:marBottom w:val="0"/>
      <w:divBdr>
        <w:top w:val="none" w:sz="0" w:space="0" w:color="auto"/>
        <w:left w:val="none" w:sz="0" w:space="0" w:color="auto"/>
        <w:bottom w:val="none" w:sz="0" w:space="0" w:color="auto"/>
        <w:right w:val="none" w:sz="0" w:space="0" w:color="auto"/>
      </w:divBdr>
    </w:div>
    <w:div w:id="788819643">
      <w:bodyDiv w:val="1"/>
      <w:marLeft w:val="0"/>
      <w:marRight w:val="0"/>
      <w:marTop w:val="0"/>
      <w:marBottom w:val="0"/>
      <w:divBdr>
        <w:top w:val="none" w:sz="0" w:space="0" w:color="auto"/>
        <w:left w:val="none" w:sz="0" w:space="0" w:color="auto"/>
        <w:bottom w:val="none" w:sz="0" w:space="0" w:color="auto"/>
        <w:right w:val="none" w:sz="0" w:space="0" w:color="auto"/>
      </w:divBdr>
    </w:div>
    <w:div w:id="792332752">
      <w:bodyDiv w:val="1"/>
      <w:marLeft w:val="0"/>
      <w:marRight w:val="0"/>
      <w:marTop w:val="0"/>
      <w:marBottom w:val="0"/>
      <w:divBdr>
        <w:top w:val="none" w:sz="0" w:space="0" w:color="auto"/>
        <w:left w:val="none" w:sz="0" w:space="0" w:color="auto"/>
        <w:bottom w:val="none" w:sz="0" w:space="0" w:color="auto"/>
        <w:right w:val="none" w:sz="0" w:space="0" w:color="auto"/>
      </w:divBdr>
    </w:div>
    <w:div w:id="792870875">
      <w:bodyDiv w:val="1"/>
      <w:marLeft w:val="0"/>
      <w:marRight w:val="0"/>
      <w:marTop w:val="0"/>
      <w:marBottom w:val="0"/>
      <w:divBdr>
        <w:top w:val="none" w:sz="0" w:space="0" w:color="auto"/>
        <w:left w:val="none" w:sz="0" w:space="0" w:color="auto"/>
        <w:bottom w:val="none" w:sz="0" w:space="0" w:color="auto"/>
        <w:right w:val="none" w:sz="0" w:space="0" w:color="auto"/>
      </w:divBdr>
    </w:div>
    <w:div w:id="793862131">
      <w:bodyDiv w:val="1"/>
      <w:marLeft w:val="0"/>
      <w:marRight w:val="0"/>
      <w:marTop w:val="0"/>
      <w:marBottom w:val="0"/>
      <w:divBdr>
        <w:top w:val="none" w:sz="0" w:space="0" w:color="auto"/>
        <w:left w:val="none" w:sz="0" w:space="0" w:color="auto"/>
        <w:bottom w:val="none" w:sz="0" w:space="0" w:color="auto"/>
        <w:right w:val="none" w:sz="0" w:space="0" w:color="auto"/>
      </w:divBdr>
    </w:div>
    <w:div w:id="794173649">
      <w:bodyDiv w:val="1"/>
      <w:marLeft w:val="0"/>
      <w:marRight w:val="0"/>
      <w:marTop w:val="0"/>
      <w:marBottom w:val="0"/>
      <w:divBdr>
        <w:top w:val="none" w:sz="0" w:space="0" w:color="auto"/>
        <w:left w:val="none" w:sz="0" w:space="0" w:color="auto"/>
        <w:bottom w:val="none" w:sz="0" w:space="0" w:color="auto"/>
        <w:right w:val="none" w:sz="0" w:space="0" w:color="auto"/>
      </w:divBdr>
    </w:div>
    <w:div w:id="794370885">
      <w:bodyDiv w:val="1"/>
      <w:marLeft w:val="0"/>
      <w:marRight w:val="0"/>
      <w:marTop w:val="0"/>
      <w:marBottom w:val="0"/>
      <w:divBdr>
        <w:top w:val="none" w:sz="0" w:space="0" w:color="auto"/>
        <w:left w:val="none" w:sz="0" w:space="0" w:color="auto"/>
        <w:bottom w:val="none" w:sz="0" w:space="0" w:color="auto"/>
        <w:right w:val="none" w:sz="0" w:space="0" w:color="auto"/>
      </w:divBdr>
    </w:div>
    <w:div w:id="797604105">
      <w:bodyDiv w:val="1"/>
      <w:marLeft w:val="0"/>
      <w:marRight w:val="0"/>
      <w:marTop w:val="0"/>
      <w:marBottom w:val="0"/>
      <w:divBdr>
        <w:top w:val="none" w:sz="0" w:space="0" w:color="auto"/>
        <w:left w:val="none" w:sz="0" w:space="0" w:color="auto"/>
        <w:bottom w:val="none" w:sz="0" w:space="0" w:color="auto"/>
        <w:right w:val="none" w:sz="0" w:space="0" w:color="auto"/>
      </w:divBdr>
    </w:div>
    <w:div w:id="802046178">
      <w:bodyDiv w:val="1"/>
      <w:marLeft w:val="0"/>
      <w:marRight w:val="0"/>
      <w:marTop w:val="0"/>
      <w:marBottom w:val="0"/>
      <w:divBdr>
        <w:top w:val="none" w:sz="0" w:space="0" w:color="auto"/>
        <w:left w:val="none" w:sz="0" w:space="0" w:color="auto"/>
        <w:bottom w:val="none" w:sz="0" w:space="0" w:color="auto"/>
        <w:right w:val="none" w:sz="0" w:space="0" w:color="auto"/>
      </w:divBdr>
    </w:div>
    <w:div w:id="802388975">
      <w:bodyDiv w:val="1"/>
      <w:marLeft w:val="0"/>
      <w:marRight w:val="0"/>
      <w:marTop w:val="0"/>
      <w:marBottom w:val="0"/>
      <w:divBdr>
        <w:top w:val="none" w:sz="0" w:space="0" w:color="auto"/>
        <w:left w:val="none" w:sz="0" w:space="0" w:color="auto"/>
        <w:bottom w:val="none" w:sz="0" w:space="0" w:color="auto"/>
        <w:right w:val="none" w:sz="0" w:space="0" w:color="auto"/>
      </w:divBdr>
    </w:div>
    <w:div w:id="803429288">
      <w:bodyDiv w:val="1"/>
      <w:marLeft w:val="0"/>
      <w:marRight w:val="0"/>
      <w:marTop w:val="0"/>
      <w:marBottom w:val="0"/>
      <w:divBdr>
        <w:top w:val="none" w:sz="0" w:space="0" w:color="auto"/>
        <w:left w:val="none" w:sz="0" w:space="0" w:color="auto"/>
        <w:bottom w:val="none" w:sz="0" w:space="0" w:color="auto"/>
        <w:right w:val="none" w:sz="0" w:space="0" w:color="auto"/>
      </w:divBdr>
    </w:div>
    <w:div w:id="803809463">
      <w:bodyDiv w:val="1"/>
      <w:marLeft w:val="0"/>
      <w:marRight w:val="0"/>
      <w:marTop w:val="0"/>
      <w:marBottom w:val="0"/>
      <w:divBdr>
        <w:top w:val="none" w:sz="0" w:space="0" w:color="auto"/>
        <w:left w:val="none" w:sz="0" w:space="0" w:color="auto"/>
        <w:bottom w:val="none" w:sz="0" w:space="0" w:color="auto"/>
        <w:right w:val="none" w:sz="0" w:space="0" w:color="auto"/>
      </w:divBdr>
    </w:div>
    <w:div w:id="804349793">
      <w:bodyDiv w:val="1"/>
      <w:marLeft w:val="0"/>
      <w:marRight w:val="0"/>
      <w:marTop w:val="0"/>
      <w:marBottom w:val="0"/>
      <w:divBdr>
        <w:top w:val="none" w:sz="0" w:space="0" w:color="auto"/>
        <w:left w:val="none" w:sz="0" w:space="0" w:color="auto"/>
        <w:bottom w:val="none" w:sz="0" w:space="0" w:color="auto"/>
        <w:right w:val="none" w:sz="0" w:space="0" w:color="auto"/>
      </w:divBdr>
    </w:div>
    <w:div w:id="804733128">
      <w:bodyDiv w:val="1"/>
      <w:marLeft w:val="0"/>
      <w:marRight w:val="0"/>
      <w:marTop w:val="0"/>
      <w:marBottom w:val="0"/>
      <w:divBdr>
        <w:top w:val="none" w:sz="0" w:space="0" w:color="auto"/>
        <w:left w:val="none" w:sz="0" w:space="0" w:color="auto"/>
        <w:bottom w:val="none" w:sz="0" w:space="0" w:color="auto"/>
        <w:right w:val="none" w:sz="0" w:space="0" w:color="auto"/>
      </w:divBdr>
    </w:div>
    <w:div w:id="808015894">
      <w:bodyDiv w:val="1"/>
      <w:marLeft w:val="0"/>
      <w:marRight w:val="0"/>
      <w:marTop w:val="0"/>
      <w:marBottom w:val="0"/>
      <w:divBdr>
        <w:top w:val="none" w:sz="0" w:space="0" w:color="auto"/>
        <w:left w:val="none" w:sz="0" w:space="0" w:color="auto"/>
        <w:bottom w:val="none" w:sz="0" w:space="0" w:color="auto"/>
        <w:right w:val="none" w:sz="0" w:space="0" w:color="auto"/>
      </w:divBdr>
    </w:div>
    <w:div w:id="808937887">
      <w:bodyDiv w:val="1"/>
      <w:marLeft w:val="0"/>
      <w:marRight w:val="0"/>
      <w:marTop w:val="0"/>
      <w:marBottom w:val="0"/>
      <w:divBdr>
        <w:top w:val="none" w:sz="0" w:space="0" w:color="auto"/>
        <w:left w:val="none" w:sz="0" w:space="0" w:color="auto"/>
        <w:bottom w:val="none" w:sz="0" w:space="0" w:color="auto"/>
        <w:right w:val="none" w:sz="0" w:space="0" w:color="auto"/>
      </w:divBdr>
    </w:div>
    <w:div w:id="810250410">
      <w:bodyDiv w:val="1"/>
      <w:marLeft w:val="0"/>
      <w:marRight w:val="0"/>
      <w:marTop w:val="0"/>
      <w:marBottom w:val="0"/>
      <w:divBdr>
        <w:top w:val="none" w:sz="0" w:space="0" w:color="auto"/>
        <w:left w:val="none" w:sz="0" w:space="0" w:color="auto"/>
        <w:bottom w:val="none" w:sz="0" w:space="0" w:color="auto"/>
        <w:right w:val="none" w:sz="0" w:space="0" w:color="auto"/>
      </w:divBdr>
    </w:div>
    <w:div w:id="810906011">
      <w:bodyDiv w:val="1"/>
      <w:marLeft w:val="0"/>
      <w:marRight w:val="0"/>
      <w:marTop w:val="0"/>
      <w:marBottom w:val="0"/>
      <w:divBdr>
        <w:top w:val="none" w:sz="0" w:space="0" w:color="auto"/>
        <w:left w:val="none" w:sz="0" w:space="0" w:color="auto"/>
        <w:bottom w:val="none" w:sz="0" w:space="0" w:color="auto"/>
        <w:right w:val="none" w:sz="0" w:space="0" w:color="auto"/>
      </w:divBdr>
    </w:div>
    <w:div w:id="811680252">
      <w:bodyDiv w:val="1"/>
      <w:marLeft w:val="0"/>
      <w:marRight w:val="0"/>
      <w:marTop w:val="0"/>
      <w:marBottom w:val="0"/>
      <w:divBdr>
        <w:top w:val="none" w:sz="0" w:space="0" w:color="auto"/>
        <w:left w:val="none" w:sz="0" w:space="0" w:color="auto"/>
        <w:bottom w:val="none" w:sz="0" w:space="0" w:color="auto"/>
        <w:right w:val="none" w:sz="0" w:space="0" w:color="auto"/>
      </w:divBdr>
    </w:div>
    <w:div w:id="813564026">
      <w:bodyDiv w:val="1"/>
      <w:marLeft w:val="0"/>
      <w:marRight w:val="0"/>
      <w:marTop w:val="0"/>
      <w:marBottom w:val="0"/>
      <w:divBdr>
        <w:top w:val="none" w:sz="0" w:space="0" w:color="auto"/>
        <w:left w:val="none" w:sz="0" w:space="0" w:color="auto"/>
        <w:bottom w:val="none" w:sz="0" w:space="0" w:color="auto"/>
        <w:right w:val="none" w:sz="0" w:space="0" w:color="auto"/>
      </w:divBdr>
    </w:div>
    <w:div w:id="814956858">
      <w:bodyDiv w:val="1"/>
      <w:marLeft w:val="0"/>
      <w:marRight w:val="0"/>
      <w:marTop w:val="0"/>
      <w:marBottom w:val="0"/>
      <w:divBdr>
        <w:top w:val="none" w:sz="0" w:space="0" w:color="auto"/>
        <w:left w:val="none" w:sz="0" w:space="0" w:color="auto"/>
        <w:bottom w:val="none" w:sz="0" w:space="0" w:color="auto"/>
        <w:right w:val="none" w:sz="0" w:space="0" w:color="auto"/>
      </w:divBdr>
    </w:div>
    <w:div w:id="815337571">
      <w:bodyDiv w:val="1"/>
      <w:marLeft w:val="0"/>
      <w:marRight w:val="0"/>
      <w:marTop w:val="0"/>
      <w:marBottom w:val="0"/>
      <w:divBdr>
        <w:top w:val="none" w:sz="0" w:space="0" w:color="auto"/>
        <w:left w:val="none" w:sz="0" w:space="0" w:color="auto"/>
        <w:bottom w:val="none" w:sz="0" w:space="0" w:color="auto"/>
        <w:right w:val="none" w:sz="0" w:space="0" w:color="auto"/>
      </w:divBdr>
    </w:div>
    <w:div w:id="817258659">
      <w:bodyDiv w:val="1"/>
      <w:marLeft w:val="0"/>
      <w:marRight w:val="0"/>
      <w:marTop w:val="0"/>
      <w:marBottom w:val="0"/>
      <w:divBdr>
        <w:top w:val="none" w:sz="0" w:space="0" w:color="auto"/>
        <w:left w:val="none" w:sz="0" w:space="0" w:color="auto"/>
        <w:bottom w:val="none" w:sz="0" w:space="0" w:color="auto"/>
        <w:right w:val="none" w:sz="0" w:space="0" w:color="auto"/>
      </w:divBdr>
    </w:div>
    <w:div w:id="817263112">
      <w:bodyDiv w:val="1"/>
      <w:marLeft w:val="0"/>
      <w:marRight w:val="0"/>
      <w:marTop w:val="0"/>
      <w:marBottom w:val="0"/>
      <w:divBdr>
        <w:top w:val="none" w:sz="0" w:space="0" w:color="auto"/>
        <w:left w:val="none" w:sz="0" w:space="0" w:color="auto"/>
        <w:bottom w:val="none" w:sz="0" w:space="0" w:color="auto"/>
        <w:right w:val="none" w:sz="0" w:space="0" w:color="auto"/>
      </w:divBdr>
    </w:div>
    <w:div w:id="817264392">
      <w:bodyDiv w:val="1"/>
      <w:marLeft w:val="0"/>
      <w:marRight w:val="0"/>
      <w:marTop w:val="0"/>
      <w:marBottom w:val="0"/>
      <w:divBdr>
        <w:top w:val="none" w:sz="0" w:space="0" w:color="auto"/>
        <w:left w:val="none" w:sz="0" w:space="0" w:color="auto"/>
        <w:bottom w:val="none" w:sz="0" w:space="0" w:color="auto"/>
        <w:right w:val="none" w:sz="0" w:space="0" w:color="auto"/>
      </w:divBdr>
    </w:div>
    <w:div w:id="817962385">
      <w:bodyDiv w:val="1"/>
      <w:marLeft w:val="0"/>
      <w:marRight w:val="0"/>
      <w:marTop w:val="0"/>
      <w:marBottom w:val="0"/>
      <w:divBdr>
        <w:top w:val="none" w:sz="0" w:space="0" w:color="auto"/>
        <w:left w:val="none" w:sz="0" w:space="0" w:color="auto"/>
        <w:bottom w:val="none" w:sz="0" w:space="0" w:color="auto"/>
        <w:right w:val="none" w:sz="0" w:space="0" w:color="auto"/>
      </w:divBdr>
    </w:div>
    <w:div w:id="818764229">
      <w:bodyDiv w:val="1"/>
      <w:marLeft w:val="0"/>
      <w:marRight w:val="0"/>
      <w:marTop w:val="0"/>
      <w:marBottom w:val="0"/>
      <w:divBdr>
        <w:top w:val="none" w:sz="0" w:space="0" w:color="auto"/>
        <w:left w:val="none" w:sz="0" w:space="0" w:color="auto"/>
        <w:bottom w:val="none" w:sz="0" w:space="0" w:color="auto"/>
        <w:right w:val="none" w:sz="0" w:space="0" w:color="auto"/>
      </w:divBdr>
    </w:div>
    <w:div w:id="828518109">
      <w:bodyDiv w:val="1"/>
      <w:marLeft w:val="0"/>
      <w:marRight w:val="0"/>
      <w:marTop w:val="0"/>
      <w:marBottom w:val="0"/>
      <w:divBdr>
        <w:top w:val="none" w:sz="0" w:space="0" w:color="auto"/>
        <w:left w:val="none" w:sz="0" w:space="0" w:color="auto"/>
        <w:bottom w:val="none" w:sz="0" w:space="0" w:color="auto"/>
        <w:right w:val="none" w:sz="0" w:space="0" w:color="auto"/>
      </w:divBdr>
    </w:div>
    <w:div w:id="835607386">
      <w:bodyDiv w:val="1"/>
      <w:marLeft w:val="0"/>
      <w:marRight w:val="0"/>
      <w:marTop w:val="0"/>
      <w:marBottom w:val="0"/>
      <w:divBdr>
        <w:top w:val="none" w:sz="0" w:space="0" w:color="auto"/>
        <w:left w:val="none" w:sz="0" w:space="0" w:color="auto"/>
        <w:bottom w:val="none" w:sz="0" w:space="0" w:color="auto"/>
        <w:right w:val="none" w:sz="0" w:space="0" w:color="auto"/>
      </w:divBdr>
    </w:div>
    <w:div w:id="835608198">
      <w:bodyDiv w:val="1"/>
      <w:marLeft w:val="0"/>
      <w:marRight w:val="0"/>
      <w:marTop w:val="0"/>
      <w:marBottom w:val="0"/>
      <w:divBdr>
        <w:top w:val="none" w:sz="0" w:space="0" w:color="auto"/>
        <w:left w:val="none" w:sz="0" w:space="0" w:color="auto"/>
        <w:bottom w:val="none" w:sz="0" w:space="0" w:color="auto"/>
        <w:right w:val="none" w:sz="0" w:space="0" w:color="auto"/>
      </w:divBdr>
    </w:div>
    <w:div w:id="840894416">
      <w:bodyDiv w:val="1"/>
      <w:marLeft w:val="0"/>
      <w:marRight w:val="0"/>
      <w:marTop w:val="0"/>
      <w:marBottom w:val="0"/>
      <w:divBdr>
        <w:top w:val="none" w:sz="0" w:space="0" w:color="auto"/>
        <w:left w:val="none" w:sz="0" w:space="0" w:color="auto"/>
        <w:bottom w:val="none" w:sz="0" w:space="0" w:color="auto"/>
        <w:right w:val="none" w:sz="0" w:space="0" w:color="auto"/>
      </w:divBdr>
    </w:div>
    <w:div w:id="840974485">
      <w:bodyDiv w:val="1"/>
      <w:marLeft w:val="0"/>
      <w:marRight w:val="0"/>
      <w:marTop w:val="0"/>
      <w:marBottom w:val="0"/>
      <w:divBdr>
        <w:top w:val="none" w:sz="0" w:space="0" w:color="auto"/>
        <w:left w:val="none" w:sz="0" w:space="0" w:color="auto"/>
        <w:bottom w:val="none" w:sz="0" w:space="0" w:color="auto"/>
        <w:right w:val="none" w:sz="0" w:space="0" w:color="auto"/>
      </w:divBdr>
    </w:div>
    <w:div w:id="841048046">
      <w:bodyDiv w:val="1"/>
      <w:marLeft w:val="0"/>
      <w:marRight w:val="0"/>
      <w:marTop w:val="0"/>
      <w:marBottom w:val="0"/>
      <w:divBdr>
        <w:top w:val="none" w:sz="0" w:space="0" w:color="auto"/>
        <w:left w:val="none" w:sz="0" w:space="0" w:color="auto"/>
        <w:bottom w:val="none" w:sz="0" w:space="0" w:color="auto"/>
        <w:right w:val="none" w:sz="0" w:space="0" w:color="auto"/>
      </w:divBdr>
    </w:div>
    <w:div w:id="841702999">
      <w:bodyDiv w:val="1"/>
      <w:marLeft w:val="0"/>
      <w:marRight w:val="0"/>
      <w:marTop w:val="0"/>
      <w:marBottom w:val="0"/>
      <w:divBdr>
        <w:top w:val="none" w:sz="0" w:space="0" w:color="auto"/>
        <w:left w:val="none" w:sz="0" w:space="0" w:color="auto"/>
        <w:bottom w:val="none" w:sz="0" w:space="0" w:color="auto"/>
        <w:right w:val="none" w:sz="0" w:space="0" w:color="auto"/>
      </w:divBdr>
    </w:div>
    <w:div w:id="842816598">
      <w:bodyDiv w:val="1"/>
      <w:marLeft w:val="0"/>
      <w:marRight w:val="0"/>
      <w:marTop w:val="0"/>
      <w:marBottom w:val="0"/>
      <w:divBdr>
        <w:top w:val="none" w:sz="0" w:space="0" w:color="auto"/>
        <w:left w:val="none" w:sz="0" w:space="0" w:color="auto"/>
        <w:bottom w:val="none" w:sz="0" w:space="0" w:color="auto"/>
        <w:right w:val="none" w:sz="0" w:space="0" w:color="auto"/>
      </w:divBdr>
    </w:div>
    <w:div w:id="843711052">
      <w:bodyDiv w:val="1"/>
      <w:marLeft w:val="0"/>
      <w:marRight w:val="0"/>
      <w:marTop w:val="0"/>
      <w:marBottom w:val="0"/>
      <w:divBdr>
        <w:top w:val="none" w:sz="0" w:space="0" w:color="auto"/>
        <w:left w:val="none" w:sz="0" w:space="0" w:color="auto"/>
        <w:bottom w:val="none" w:sz="0" w:space="0" w:color="auto"/>
        <w:right w:val="none" w:sz="0" w:space="0" w:color="auto"/>
      </w:divBdr>
    </w:div>
    <w:div w:id="844586477">
      <w:bodyDiv w:val="1"/>
      <w:marLeft w:val="0"/>
      <w:marRight w:val="0"/>
      <w:marTop w:val="0"/>
      <w:marBottom w:val="0"/>
      <w:divBdr>
        <w:top w:val="none" w:sz="0" w:space="0" w:color="auto"/>
        <w:left w:val="none" w:sz="0" w:space="0" w:color="auto"/>
        <w:bottom w:val="none" w:sz="0" w:space="0" w:color="auto"/>
        <w:right w:val="none" w:sz="0" w:space="0" w:color="auto"/>
      </w:divBdr>
    </w:div>
    <w:div w:id="844904835">
      <w:bodyDiv w:val="1"/>
      <w:marLeft w:val="0"/>
      <w:marRight w:val="0"/>
      <w:marTop w:val="0"/>
      <w:marBottom w:val="0"/>
      <w:divBdr>
        <w:top w:val="none" w:sz="0" w:space="0" w:color="auto"/>
        <w:left w:val="none" w:sz="0" w:space="0" w:color="auto"/>
        <w:bottom w:val="none" w:sz="0" w:space="0" w:color="auto"/>
        <w:right w:val="none" w:sz="0" w:space="0" w:color="auto"/>
      </w:divBdr>
    </w:div>
    <w:div w:id="846556088">
      <w:bodyDiv w:val="1"/>
      <w:marLeft w:val="0"/>
      <w:marRight w:val="0"/>
      <w:marTop w:val="0"/>
      <w:marBottom w:val="0"/>
      <w:divBdr>
        <w:top w:val="none" w:sz="0" w:space="0" w:color="auto"/>
        <w:left w:val="none" w:sz="0" w:space="0" w:color="auto"/>
        <w:bottom w:val="none" w:sz="0" w:space="0" w:color="auto"/>
        <w:right w:val="none" w:sz="0" w:space="0" w:color="auto"/>
      </w:divBdr>
    </w:div>
    <w:div w:id="847869501">
      <w:bodyDiv w:val="1"/>
      <w:marLeft w:val="0"/>
      <w:marRight w:val="0"/>
      <w:marTop w:val="0"/>
      <w:marBottom w:val="0"/>
      <w:divBdr>
        <w:top w:val="none" w:sz="0" w:space="0" w:color="auto"/>
        <w:left w:val="none" w:sz="0" w:space="0" w:color="auto"/>
        <w:bottom w:val="none" w:sz="0" w:space="0" w:color="auto"/>
        <w:right w:val="none" w:sz="0" w:space="0" w:color="auto"/>
      </w:divBdr>
    </w:div>
    <w:div w:id="850491419">
      <w:bodyDiv w:val="1"/>
      <w:marLeft w:val="0"/>
      <w:marRight w:val="0"/>
      <w:marTop w:val="0"/>
      <w:marBottom w:val="0"/>
      <w:divBdr>
        <w:top w:val="none" w:sz="0" w:space="0" w:color="auto"/>
        <w:left w:val="none" w:sz="0" w:space="0" w:color="auto"/>
        <w:bottom w:val="none" w:sz="0" w:space="0" w:color="auto"/>
        <w:right w:val="none" w:sz="0" w:space="0" w:color="auto"/>
      </w:divBdr>
    </w:div>
    <w:div w:id="850532275">
      <w:bodyDiv w:val="1"/>
      <w:marLeft w:val="0"/>
      <w:marRight w:val="0"/>
      <w:marTop w:val="0"/>
      <w:marBottom w:val="0"/>
      <w:divBdr>
        <w:top w:val="none" w:sz="0" w:space="0" w:color="auto"/>
        <w:left w:val="none" w:sz="0" w:space="0" w:color="auto"/>
        <w:bottom w:val="none" w:sz="0" w:space="0" w:color="auto"/>
        <w:right w:val="none" w:sz="0" w:space="0" w:color="auto"/>
      </w:divBdr>
    </w:div>
    <w:div w:id="857741429">
      <w:bodyDiv w:val="1"/>
      <w:marLeft w:val="0"/>
      <w:marRight w:val="0"/>
      <w:marTop w:val="0"/>
      <w:marBottom w:val="0"/>
      <w:divBdr>
        <w:top w:val="none" w:sz="0" w:space="0" w:color="auto"/>
        <w:left w:val="none" w:sz="0" w:space="0" w:color="auto"/>
        <w:bottom w:val="none" w:sz="0" w:space="0" w:color="auto"/>
        <w:right w:val="none" w:sz="0" w:space="0" w:color="auto"/>
      </w:divBdr>
    </w:div>
    <w:div w:id="858422787">
      <w:bodyDiv w:val="1"/>
      <w:marLeft w:val="0"/>
      <w:marRight w:val="0"/>
      <w:marTop w:val="0"/>
      <w:marBottom w:val="0"/>
      <w:divBdr>
        <w:top w:val="none" w:sz="0" w:space="0" w:color="auto"/>
        <w:left w:val="none" w:sz="0" w:space="0" w:color="auto"/>
        <w:bottom w:val="none" w:sz="0" w:space="0" w:color="auto"/>
        <w:right w:val="none" w:sz="0" w:space="0" w:color="auto"/>
      </w:divBdr>
    </w:div>
    <w:div w:id="858664404">
      <w:bodyDiv w:val="1"/>
      <w:marLeft w:val="0"/>
      <w:marRight w:val="0"/>
      <w:marTop w:val="0"/>
      <w:marBottom w:val="0"/>
      <w:divBdr>
        <w:top w:val="none" w:sz="0" w:space="0" w:color="auto"/>
        <w:left w:val="none" w:sz="0" w:space="0" w:color="auto"/>
        <w:bottom w:val="none" w:sz="0" w:space="0" w:color="auto"/>
        <w:right w:val="none" w:sz="0" w:space="0" w:color="auto"/>
      </w:divBdr>
    </w:div>
    <w:div w:id="862328159">
      <w:bodyDiv w:val="1"/>
      <w:marLeft w:val="0"/>
      <w:marRight w:val="0"/>
      <w:marTop w:val="0"/>
      <w:marBottom w:val="0"/>
      <w:divBdr>
        <w:top w:val="none" w:sz="0" w:space="0" w:color="auto"/>
        <w:left w:val="none" w:sz="0" w:space="0" w:color="auto"/>
        <w:bottom w:val="none" w:sz="0" w:space="0" w:color="auto"/>
        <w:right w:val="none" w:sz="0" w:space="0" w:color="auto"/>
      </w:divBdr>
    </w:div>
    <w:div w:id="864051835">
      <w:bodyDiv w:val="1"/>
      <w:marLeft w:val="0"/>
      <w:marRight w:val="0"/>
      <w:marTop w:val="0"/>
      <w:marBottom w:val="0"/>
      <w:divBdr>
        <w:top w:val="none" w:sz="0" w:space="0" w:color="auto"/>
        <w:left w:val="none" w:sz="0" w:space="0" w:color="auto"/>
        <w:bottom w:val="none" w:sz="0" w:space="0" w:color="auto"/>
        <w:right w:val="none" w:sz="0" w:space="0" w:color="auto"/>
      </w:divBdr>
    </w:div>
    <w:div w:id="866718482">
      <w:bodyDiv w:val="1"/>
      <w:marLeft w:val="0"/>
      <w:marRight w:val="0"/>
      <w:marTop w:val="0"/>
      <w:marBottom w:val="0"/>
      <w:divBdr>
        <w:top w:val="none" w:sz="0" w:space="0" w:color="auto"/>
        <w:left w:val="none" w:sz="0" w:space="0" w:color="auto"/>
        <w:bottom w:val="none" w:sz="0" w:space="0" w:color="auto"/>
        <w:right w:val="none" w:sz="0" w:space="0" w:color="auto"/>
      </w:divBdr>
    </w:div>
    <w:div w:id="866916009">
      <w:bodyDiv w:val="1"/>
      <w:marLeft w:val="0"/>
      <w:marRight w:val="0"/>
      <w:marTop w:val="0"/>
      <w:marBottom w:val="0"/>
      <w:divBdr>
        <w:top w:val="none" w:sz="0" w:space="0" w:color="auto"/>
        <w:left w:val="none" w:sz="0" w:space="0" w:color="auto"/>
        <w:bottom w:val="none" w:sz="0" w:space="0" w:color="auto"/>
        <w:right w:val="none" w:sz="0" w:space="0" w:color="auto"/>
      </w:divBdr>
    </w:div>
    <w:div w:id="874775004">
      <w:bodyDiv w:val="1"/>
      <w:marLeft w:val="0"/>
      <w:marRight w:val="0"/>
      <w:marTop w:val="0"/>
      <w:marBottom w:val="0"/>
      <w:divBdr>
        <w:top w:val="none" w:sz="0" w:space="0" w:color="auto"/>
        <w:left w:val="none" w:sz="0" w:space="0" w:color="auto"/>
        <w:bottom w:val="none" w:sz="0" w:space="0" w:color="auto"/>
        <w:right w:val="none" w:sz="0" w:space="0" w:color="auto"/>
      </w:divBdr>
    </w:div>
    <w:div w:id="876116417">
      <w:bodyDiv w:val="1"/>
      <w:marLeft w:val="0"/>
      <w:marRight w:val="0"/>
      <w:marTop w:val="0"/>
      <w:marBottom w:val="0"/>
      <w:divBdr>
        <w:top w:val="none" w:sz="0" w:space="0" w:color="auto"/>
        <w:left w:val="none" w:sz="0" w:space="0" w:color="auto"/>
        <w:bottom w:val="none" w:sz="0" w:space="0" w:color="auto"/>
        <w:right w:val="none" w:sz="0" w:space="0" w:color="auto"/>
      </w:divBdr>
    </w:div>
    <w:div w:id="881942604">
      <w:bodyDiv w:val="1"/>
      <w:marLeft w:val="0"/>
      <w:marRight w:val="0"/>
      <w:marTop w:val="0"/>
      <w:marBottom w:val="0"/>
      <w:divBdr>
        <w:top w:val="none" w:sz="0" w:space="0" w:color="auto"/>
        <w:left w:val="none" w:sz="0" w:space="0" w:color="auto"/>
        <w:bottom w:val="none" w:sz="0" w:space="0" w:color="auto"/>
        <w:right w:val="none" w:sz="0" w:space="0" w:color="auto"/>
      </w:divBdr>
    </w:div>
    <w:div w:id="886257336">
      <w:bodyDiv w:val="1"/>
      <w:marLeft w:val="0"/>
      <w:marRight w:val="0"/>
      <w:marTop w:val="0"/>
      <w:marBottom w:val="0"/>
      <w:divBdr>
        <w:top w:val="none" w:sz="0" w:space="0" w:color="auto"/>
        <w:left w:val="none" w:sz="0" w:space="0" w:color="auto"/>
        <w:bottom w:val="none" w:sz="0" w:space="0" w:color="auto"/>
        <w:right w:val="none" w:sz="0" w:space="0" w:color="auto"/>
      </w:divBdr>
    </w:div>
    <w:div w:id="886651008">
      <w:bodyDiv w:val="1"/>
      <w:marLeft w:val="0"/>
      <w:marRight w:val="0"/>
      <w:marTop w:val="0"/>
      <w:marBottom w:val="0"/>
      <w:divBdr>
        <w:top w:val="none" w:sz="0" w:space="0" w:color="auto"/>
        <w:left w:val="none" w:sz="0" w:space="0" w:color="auto"/>
        <w:bottom w:val="none" w:sz="0" w:space="0" w:color="auto"/>
        <w:right w:val="none" w:sz="0" w:space="0" w:color="auto"/>
      </w:divBdr>
    </w:div>
    <w:div w:id="891189680">
      <w:bodyDiv w:val="1"/>
      <w:marLeft w:val="0"/>
      <w:marRight w:val="0"/>
      <w:marTop w:val="0"/>
      <w:marBottom w:val="0"/>
      <w:divBdr>
        <w:top w:val="none" w:sz="0" w:space="0" w:color="auto"/>
        <w:left w:val="none" w:sz="0" w:space="0" w:color="auto"/>
        <w:bottom w:val="none" w:sz="0" w:space="0" w:color="auto"/>
        <w:right w:val="none" w:sz="0" w:space="0" w:color="auto"/>
      </w:divBdr>
    </w:div>
    <w:div w:id="891770416">
      <w:bodyDiv w:val="1"/>
      <w:marLeft w:val="0"/>
      <w:marRight w:val="0"/>
      <w:marTop w:val="0"/>
      <w:marBottom w:val="0"/>
      <w:divBdr>
        <w:top w:val="none" w:sz="0" w:space="0" w:color="auto"/>
        <w:left w:val="none" w:sz="0" w:space="0" w:color="auto"/>
        <w:bottom w:val="none" w:sz="0" w:space="0" w:color="auto"/>
        <w:right w:val="none" w:sz="0" w:space="0" w:color="auto"/>
      </w:divBdr>
    </w:div>
    <w:div w:id="892161857">
      <w:bodyDiv w:val="1"/>
      <w:marLeft w:val="0"/>
      <w:marRight w:val="0"/>
      <w:marTop w:val="0"/>
      <w:marBottom w:val="0"/>
      <w:divBdr>
        <w:top w:val="none" w:sz="0" w:space="0" w:color="auto"/>
        <w:left w:val="none" w:sz="0" w:space="0" w:color="auto"/>
        <w:bottom w:val="none" w:sz="0" w:space="0" w:color="auto"/>
        <w:right w:val="none" w:sz="0" w:space="0" w:color="auto"/>
      </w:divBdr>
    </w:div>
    <w:div w:id="894507651">
      <w:bodyDiv w:val="1"/>
      <w:marLeft w:val="0"/>
      <w:marRight w:val="0"/>
      <w:marTop w:val="0"/>
      <w:marBottom w:val="0"/>
      <w:divBdr>
        <w:top w:val="none" w:sz="0" w:space="0" w:color="auto"/>
        <w:left w:val="none" w:sz="0" w:space="0" w:color="auto"/>
        <w:bottom w:val="none" w:sz="0" w:space="0" w:color="auto"/>
        <w:right w:val="none" w:sz="0" w:space="0" w:color="auto"/>
      </w:divBdr>
    </w:div>
    <w:div w:id="895706050">
      <w:bodyDiv w:val="1"/>
      <w:marLeft w:val="0"/>
      <w:marRight w:val="0"/>
      <w:marTop w:val="0"/>
      <w:marBottom w:val="0"/>
      <w:divBdr>
        <w:top w:val="none" w:sz="0" w:space="0" w:color="auto"/>
        <w:left w:val="none" w:sz="0" w:space="0" w:color="auto"/>
        <w:bottom w:val="none" w:sz="0" w:space="0" w:color="auto"/>
        <w:right w:val="none" w:sz="0" w:space="0" w:color="auto"/>
      </w:divBdr>
    </w:div>
    <w:div w:id="898908039">
      <w:bodyDiv w:val="1"/>
      <w:marLeft w:val="0"/>
      <w:marRight w:val="0"/>
      <w:marTop w:val="0"/>
      <w:marBottom w:val="0"/>
      <w:divBdr>
        <w:top w:val="none" w:sz="0" w:space="0" w:color="auto"/>
        <w:left w:val="none" w:sz="0" w:space="0" w:color="auto"/>
        <w:bottom w:val="none" w:sz="0" w:space="0" w:color="auto"/>
        <w:right w:val="none" w:sz="0" w:space="0" w:color="auto"/>
      </w:divBdr>
    </w:div>
    <w:div w:id="899100547">
      <w:bodyDiv w:val="1"/>
      <w:marLeft w:val="0"/>
      <w:marRight w:val="0"/>
      <w:marTop w:val="0"/>
      <w:marBottom w:val="0"/>
      <w:divBdr>
        <w:top w:val="none" w:sz="0" w:space="0" w:color="auto"/>
        <w:left w:val="none" w:sz="0" w:space="0" w:color="auto"/>
        <w:bottom w:val="none" w:sz="0" w:space="0" w:color="auto"/>
        <w:right w:val="none" w:sz="0" w:space="0" w:color="auto"/>
      </w:divBdr>
    </w:div>
    <w:div w:id="899170307">
      <w:bodyDiv w:val="1"/>
      <w:marLeft w:val="0"/>
      <w:marRight w:val="0"/>
      <w:marTop w:val="0"/>
      <w:marBottom w:val="0"/>
      <w:divBdr>
        <w:top w:val="none" w:sz="0" w:space="0" w:color="auto"/>
        <w:left w:val="none" w:sz="0" w:space="0" w:color="auto"/>
        <w:bottom w:val="none" w:sz="0" w:space="0" w:color="auto"/>
        <w:right w:val="none" w:sz="0" w:space="0" w:color="auto"/>
      </w:divBdr>
    </w:div>
    <w:div w:id="900289716">
      <w:bodyDiv w:val="1"/>
      <w:marLeft w:val="0"/>
      <w:marRight w:val="0"/>
      <w:marTop w:val="0"/>
      <w:marBottom w:val="0"/>
      <w:divBdr>
        <w:top w:val="none" w:sz="0" w:space="0" w:color="auto"/>
        <w:left w:val="none" w:sz="0" w:space="0" w:color="auto"/>
        <w:bottom w:val="none" w:sz="0" w:space="0" w:color="auto"/>
        <w:right w:val="none" w:sz="0" w:space="0" w:color="auto"/>
      </w:divBdr>
    </w:div>
    <w:div w:id="907764576">
      <w:bodyDiv w:val="1"/>
      <w:marLeft w:val="0"/>
      <w:marRight w:val="0"/>
      <w:marTop w:val="0"/>
      <w:marBottom w:val="0"/>
      <w:divBdr>
        <w:top w:val="none" w:sz="0" w:space="0" w:color="auto"/>
        <w:left w:val="none" w:sz="0" w:space="0" w:color="auto"/>
        <w:bottom w:val="none" w:sz="0" w:space="0" w:color="auto"/>
        <w:right w:val="none" w:sz="0" w:space="0" w:color="auto"/>
      </w:divBdr>
    </w:div>
    <w:div w:id="907955845">
      <w:bodyDiv w:val="1"/>
      <w:marLeft w:val="0"/>
      <w:marRight w:val="0"/>
      <w:marTop w:val="0"/>
      <w:marBottom w:val="0"/>
      <w:divBdr>
        <w:top w:val="none" w:sz="0" w:space="0" w:color="auto"/>
        <w:left w:val="none" w:sz="0" w:space="0" w:color="auto"/>
        <w:bottom w:val="none" w:sz="0" w:space="0" w:color="auto"/>
        <w:right w:val="none" w:sz="0" w:space="0" w:color="auto"/>
      </w:divBdr>
    </w:div>
    <w:div w:id="908536999">
      <w:bodyDiv w:val="1"/>
      <w:marLeft w:val="0"/>
      <w:marRight w:val="0"/>
      <w:marTop w:val="0"/>
      <w:marBottom w:val="0"/>
      <w:divBdr>
        <w:top w:val="none" w:sz="0" w:space="0" w:color="auto"/>
        <w:left w:val="none" w:sz="0" w:space="0" w:color="auto"/>
        <w:bottom w:val="none" w:sz="0" w:space="0" w:color="auto"/>
        <w:right w:val="none" w:sz="0" w:space="0" w:color="auto"/>
      </w:divBdr>
    </w:div>
    <w:div w:id="909079310">
      <w:bodyDiv w:val="1"/>
      <w:marLeft w:val="0"/>
      <w:marRight w:val="0"/>
      <w:marTop w:val="0"/>
      <w:marBottom w:val="0"/>
      <w:divBdr>
        <w:top w:val="none" w:sz="0" w:space="0" w:color="auto"/>
        <w:left w:val="none" w:sz="0" w:space="0" w:color="auto"/>
        <w:bottom w:val="none" w:sz="0" w:space="0" w:color="auto"/>
        <w:right w:val="none" w:sz="0" w:space="0" w:color="auto"/>
      </w:divBdr>
    </w:div>
    <w:div w:id="909995743">
      <w:bodyDiv w:val="1"/>
      <w:marLeft w:val="0"/>
      <w:marRight w:val="0"/>
      <w:marTop w:val="0"/>
      <w:marBottom w:val="0"/>
      <w:divBdr>
        <w:top w:val="none" w:sz="0" w:space="0" w:color="auto"/>
        <w:left w:val="none" w:sz="0" w:space="0" w:color="auto"/>
        <w:bottom w:val="none" w:sz="0" w:space="0" w:color="auto"/>
        <w:right w:val="none" w:sz="0" w:space="0" w:color="auto"/>
      </w:divBdr>
    </w:div>
    <w:div w:id="912272751">
      <w:bodyDiv w:val="1"/>
      <w:marLeft w:val="0"/>
      <w:marRight w:val="0"/>
      <w:marTop w:val="0"/>
      <w:marBottom w:val="0"/>
      <w:divBdr>
        <w:top w:val="none" w:sz="0" w:space="0" w:color="auto"/>
        <w:left w:val="none" w:sz="0" w:space="0" w:color="auto"/>
        <w:bottom w:val="none" w:sz="0" w:space="0" w:color="auto"/>
        <w:right w:val="none" w:sz="0" w:space="0" w:color="auto"/>
      </w:divBdr>
    </w:div>
    <w:div w:id="915020267">
      <w:bodyDiv w:val="1"/>
      <w:marLeft w:val="0"/>
      <w:marRight w:val="0"/>
      <w:marTop w:val="0"/>
      <w:marBottom w:val="0"/>
      <w:divBdr>
        <w:top w:val="none" w:sz="0" w:space="0" w:color="auto"/>
        <w:left w:val="none" w:sz="0" w:space="0" w:color="auto"/>
        <w:bottom w:val="none" w:sz="0" w:space="0" w:color="auto"/>
        <w:right w:val="none" w:sz="0" w:space="0" w:color="auto"/>
      </w:divBdr>
    </w:div>
    <w:div w:id="916403128">
      <w:bodyDiv w:val="1"/>
      <w:marLeft w:val="0"/>
      <w:marRight w:val="0"/>
      <w:marTop w:val="0"/>
      <w:marBottom w:val="0"/>
      <w:divBdr>
        <w:top w:val="none" w:sz="0" w:space="0" w:color="auto"/>
        <w:left w:val="none" w:sz="0" w:space="0" w:color="auto"/>
        <w:bottom w:val="none" w:sz="0" w:space="0" w:color="auto"/>
        <w:right w:val="none" w:sz="0" w:space="0" w:color="auto"/>
      </w:divBdr>
    </w:div>
    <w:div w:id="917178273">
      <w:bodyDiv w:val="1"/>
      <w:marLeft w:val="0"/>
      <w:marRight w:val="0"/>
      <w:marTop w:val="0"/>
      <w:marBottom w:val="0"/>
      <w:divBdr>
        <w:top w:val="none" w:sz="0" w:space="0" w:color="auto"/>
        <w:left w:val="none" w:sz="0" w:space="0" w:color="auto"/>
        <w:bottom w:val="none" w:sz="0" w:space="0" w:color="auto"/>
        <w:right w:val="none" w:sz="0" w:space="0" w:color="auto"/>
      </w:divBdr>
    </w:div>
    <w:div w:id="917519266">
      <w:bodyDiv w:val="1"/>
      <w:marLeft w:val="0"/>
      <w:marRight w:val="0"/>
      <w:marTop w:val="0"/>
      <w:marBottom w:val="0"/>
      <w:divBdr>
        <w:top w:val="none" w:sz="0" w:space="0" w:color="auto"/>
        <w:left w:val="none" w:sz="0" w:space="0" w:color="auto"/>
        <w:bottom w:val="none" w:sz="0" w:space="0" w:color="auto"/>
        <w:right w:val="none" w:sz="0" w:space="0" w:color="auto"/>
      </w:divBdr>
    </w:div>
    <w:div w:id="919750364">
      <w:bodyDiv w:val="1"/>
      <w:marLeft w:val="0"/>
      <w:marRight w:val="0"/>
      <w:marTop w:val="0"/>
      <w:marBottom w:val="0"/>
      <w:divBdr>
        <w:top w:val="none" w:sz="0" w:space="0" w:color="auto"/>
        <w:left w:val="none" w:sz="0" w:space="0" w:color="auto"/>
        <w:bottom w:val="none" w:sz="0" w:space="0" w:color="auto"/>
        <w:right w:val="none" w:sz="0" w:space="0" w:color="auto"/>
      </w:divBdr>
    </w:div>
    <w:div w:id="922297823">
      <w:bodyDiv w:val="1"/>
      <w:marLeft w:val="0"/>
      <w:marRight w:val="0"/>
      <w:marTop w:val="0"/>
      <w:marBottom w:val="0"/>
      <w:divBdr>
        <w:top w:val="none" w:sz="0" w:space="0" w:color="auto"/>
        <w:left w:val="none" w:sz="0" w:space="0" w:color="auto"/>
        <w:bottom w:val="none" w:sz="0" w:space="0" w:color="auto"/>
        <w:right w:val="none" w:sz="0" w:space="0" w:color="auto"/>
      </w:divBdr>
    </w:div>
    <w:div w:id="922644202">
      <w:bodyDiv w:val="1"/>
      <w:marLeft w:val="0"/>
      <w:marRight w:val="0"/>
      <w:marTop w:val="0"/>
      <w:marBottom w:val="0"/>
      <w:divBdr>
        <w:top w:val="none" w:sz="0" w:space="0" w:color="auto"/>
        <w:left w:val="none" w:sz="0" w:space="0" w:color="auto"/>
        <w:bottom w:val="none" w:sz="0" w:space="0" w:color="auto"/>
        <w:right w:val="none" w:sz="0" w:space="0" w:color="auto"/>
      </w:divBdr>
    </w:div>
    <w:div w:id="924606013">
      <w:bodyDiv w:val="1"/>
      <w:marLeft w:val="0"/>
      <w:marRight w:val="0"/>
      <w:marTop w:val="0"/>
      <w:marBottom w:val="0"/>
      <w:divBdr>
        <w:top w:val="none" w:sz="0" w:space="0" w:color="auto"/>
        <w:left w:val="none" w:sz="0" w:space="0" w:color="auto"/>
        <w:bottom w:val="none" w:sz="0" w:space="0" w:color="auto"/>
        <w:right w:val="none" w:sz="0" w:space="0" w:color="auto"/>
      </w:divBdr>
    </w:div>
    <w:div w:id="925530175">
      <w:bodyDiv w:val="1"/>
      <w:marLeft w:val="0"/>
      <w:marRight w:val="0"/>
      <w:marTop w:val="0"/>
      <w:marBottom w:val="0"/>
      <w:divBdr>
        <w:top w:val="none" w:sz="0" w:space="0" w:color="auto"/>
        <w:left w:val="none" w:sz="0" w:space="0" w:color="auto"/>
        <w:bottom w:val="none" w:sz="0" w:space="0" w:color="auto"/>
        <w:right w:val="none" w:sz="0" w:space="0" w:color="auto"/>
      </w:divBdr>
    </w:div>
    <w:div w:id="928655633">
      <w:bodyDiv w:val="1"/>
      <w:marLeft w:val="0"/>
      <w:marRight w:val="0"/>
      <w:marTop w:val="0"/>
      <w:marBottom w:val="0"/>
      <w:divBdr>
        <w:top w:val="none" w:sz="0" w:space="0" w:color="auto"/>
        <w:left w:val="none" w:sz="0" w:space="0" w:color="auto"/>
        <w:bottom w:val="none" w:sz="0" w:space="0" w:color="auto"/>
        <w:right w:val="none" w:sz="0" w:space="0" w:color="auto"/>
      </w:divBdr>
    </w:div>
    <w:div w:id="930621662">
      <w:bodyDiv w:val="1"/>
      <w:marLeft w:val="0"/>
      <w:marRight w:val="0"/>
      <w:marTop w:val="0"/>
      <w:marBottom w:val="0"/>
      <w:divBdr>
        <w:top w:val="none" w:sz="0" w:space="0" w:color="auto"/>
        <w:left w:val="none" w:sz="0" w:space="0" w:color="auto"/>
        <w:bottom w:val="none" w:sz="0" w:space="0" w:color="auto"/>
        <w:right w:val="none" w:sz="0" w:space="0" w:color="auto"/>
      </w:divBdr>
    </w:div>
    <w:div w:id="931015095">
      <w:bodyDiv w:val="1"/>
      <w:marLeft w:val="0"/>
      <w:marRight w:val="0"/>
      <w:marTop w:val="0"/>
      <w:marBottom w:val="0"/>
      <w:divBdr>
        <w:top w:val="none" w:sz="0" w:space="0" w:color="auto"/>
        <w:left w:val="none" w:sz="0" w:space="0" w:color="auto"/>
        <w:bottom w:val="none" w:sz="0" w:space="0" w:color="auto"/>
        <w:right w:val="none" w:sz="0" w:space="0" w:color="auto"/>
      </w:divBdr>
    </w:div>
    <w:div w:id="932200779">
      <w:bodyDiv w:val="1"/>
      <w:marLeft w:val="0"/>
      <w:marRight w:val="0"/>
      <w:marTop w:val="0"/>
      <w:marBottom w:val="0"/>
      <w:divBdr>
        <w:top w:val="none" w:sz="0" w:space="0" w:color="auto"/>
        <w:left w:val="none" w:sz="0" w:space="0" w:color="auto"/>
        <w:bottom w:val="none" w:sz="0" w:space="0" w:color="auto"/>
        <w:right w:val="none" w:sz="0" w:space="0" w:color="auto"/>
      </w:divBdr>
    </w:div>
    <w:div w:id="932786175">
      <w:bodyDiv w:val="1"/>
      <w:marLeft w:val="0"/>
      <w:marRight w:val="0"/>
      <w:marTop w:val="0"/>
      <w:marBottom w:val="0"/>
      <w:divBdr>
        <w:top w:val="none" w:sz="0" w:space="0" w:color="auto"/>
        <w:left w:val="none" w:sz="0" w:space="0" w:color="auto"/>
        <w:bottom w:val="none" w:sz="0" w:space="0" w:color="auto"/>
        <w:right w:val="none" w:sz="0" w:space="0" w:color="auto"/>
      </w:divBdr>
    </w:div>
    <w:div w:id="932979546">
      <w:bodyDiv w:val="1"/>
      <w:marLeft w:val="0"/>
      <w:marRight w:val="0"/>
      <w:marTop w:val="0"/>
      <w:marBottom w:val="0"/>
      <w:divBdr>
        <w:top w:val="none" w:sz="0" w:space="0" w:color="auto"/>
        <w:left w:val="none" w:sz="0" w:space="0" w:color="auto"/>
        <w:bottom w:val="none" w:sz="0" w:space="0" w:color="auto"/>
        <w:right w:val="none" w:sz="0" w:space="0" w:color="auto"/>
      </w:divBdr>
    </w:div>
    <w:div w:id="933246947">
      <w:bodyDiv w:val="1"/>
      <w:marLeft w:val="0"/>
      <w:marRight w:val="0"/>
      <w:marTop w:val="0"/>
      <w:marBottom w:val="0"/>
      <w:divBdr>
        <w:top w:val="none" w:sz="0" w:space="0" w:color="auto"/>
        <w:left w:val="none" w:sz="0" w:space="0" w:color="auto"/>
        <w:bottom w:val="none" w:sz="0" w:space="0" w:color="auto"/>
        <w:right w:val="none" w:sz="0" w:space="0" w:color="auto"/>
      </w:divBdr>
    </w:div>
    <w:div w:id="937446059">
      <w:bodyDiv w:val="1"/>
      <w:marLeft w:val="0"/>
      <w:marRight w:val="0"/>
      <w:marTop w:val="0"/>
      <w:marBottom w:val="0"/>
      <w:divBdr>
        <w:top w:val="none" w:sz="0" w:space="0" w:color="auto"/>
        <w:left w:val="none" w:sz="0" w:space="0" w:color="auto"/>
        <w:bottom w:val="none" w:sz="0" w:space="0" w:color="auto"/>
        <w:right w:val="none" w:sz="0" w:space="0" w:color="auto"/>
      </w:divBdr>
    </w:div>
    <w:div w:id="939148172">
      <w:bodyDiv w:val="1"/>
      <w:marLeft w:val="0"/>
      <w:marRight w:val="0"/>
      <w:marTop w:val="0"/>
      <w:marBottom w:val="0"/>
      <w:divBdr>
        <w:top w:val="none" w:sz="0" w:space="0" w:color="auto"/>
        <w:left w:val="none" w:sz="0" w:space="0" w:color="auto"/>
        <w:bottom w:val="none" w:sz="0" w:space="0" w:color="auto"/>
        <w:right w:val="none" w:sz="0" w:space="0" w:color="auto"/>
      </w:divBdr>
    </w:div>
    <w:div w:id="940914025">
      <w:bodyDiv w:val="1"/>
      <w:marLeft w:val="0"/>
      <w:marRight w:val="0"/>
      <w:marTop w:val="0"/>
      <w:marBottom w:val="0"/>
      <w:divBdr>
        <w:top w:val="none" w:sz="0" w:space="0" w:color="auto"/>
        <w:left w:val="none" w:sz="0" w:space="0" w:color="auto"/>
        <w:bottom w:val="none" w:sz="0" w:space="0" w:color="auto"/>
        <w:right w:val="none" w:sz="0" w:space="0" w:color="auto"/>
      </w:divBdr>
    </w:div>
    <w:div w:id="947545661">
      <w:bodyDiv w:val="1"/>
      <w:marLeft w:val="0"/>
      <w:marRight w:val="0"/>
      <w:marTop w:val="0"/>
      <w:marBottom w:val="0"/>
      <w:divBdr>
        <w:top w:val="none" w:sz="0" w:space="0" w:color="auto"/>
        <w:left w:val="none" w:sz="0" w:space="0" w:color="auto"/>
        <w:bottom w:val="none" w:sz="0" w:space="0" w:color="auto"/>
        <w:right w:val="none" w:sz="0" w:space="0" w:color="auto"/>
      </w:divBdr>
    </w:div>
    <w:div w:id="950669733">
      <w:bodyDiv w:val="1"/>
      <w:marLeft w:val="0"/>
      <w:marRight w:val="0"/>
      <w:marTop w:val="0"/>
      <w:marBottom w:val="0"/>
      <w:divBdr>
        <w:top w:val="none" w:sz="0" w:space="0" w:color="auto"/>
        <w:left w:val="none" w:sz="0" w:space="0" w:color="auto"/>
        <w:bottom w:val="none" w:sz="0" w:space="0" w:color="auto"/>
        <w:right w:val="none" w:sz="0" w:space="0" w:color="auto"/>
      </w:divBdr>
    </w:div>
    <w:div w:id="952519944">
      <w:bodyDiv w:val="1"/>
      <w:marLeft w:val="0"/>
      <w:marRight w:val="0"/>
      <w:marTop w:val="0"/>
      <w:marBottom w:val="0"/>
      <w:divBdr>
        <w:top w:val="none" w:sz="0" w:space="0" w:color="auto"/>
        <w:left w:val="none" w:sz="0" w:space="0" w:color="auto"/>
        <w:bottom w:val="none" w:sz="0" w:space="0" w:color="auto"/>
        <w:right w:val="none" w:sz="0" w:space="0" w:color="auto"/>
      </w:divBdr>
    </w:div>
    <w:div w:id="955256635">
      <w:bodyDiv w:val="1"/>
      <w:marLeft w:val="0"/>
      <w:marRight w:val="0"/>
      <w:marTop w:val="0"/>
      <w:marBottom w:val="0"/>
      <w:divBdr>
        <w:top w:val="none" w:sz="0" w:space="0" w:color="auto"/>
        <w:left w:val="none" w:sz="0" w:space="0" w:color="auto"/>
        <w:bottom w:val="none" w:sz="0" w:space="0" w:color="auto"/>
        <w:right w:val="none" w:sz="0" w:space="0" w:color="auto"/>
      </w:divBdr>
    </w:div>
    <w:div w:id="958103437">
      <w:bodyDiv w:val="1"/>
      <w:marLeft w:val="0"/>
      <w:marRight w:val="0"/>
      <w:marTop w:val="0"/>
      <w:marBottom w:val="0"/>
      <w:divBdr>
        <w:top w:val="none" w:sz="0" w:space="0" w:color="auto"/>
        <w:left w:val="none" w:sz="0" w:space="0" w:color="auto"/>
        <w:bottom w:val="none" w:sz="0" w:space="0" w:color="auto"/>
        <w:right w:val="none" w:sz="0" w:space="0" w:color="auto"/>
      </w:divBdr>
    </w:div>
    <w:div w:id="958296984">
      <w:bodyDiv w:val="1"/>
      <w:marLeft w:val="0"/>
      <w:marRight w:val="0"/>
      <w:marTop w:val="0"/>
      <w:marBottom w:val="0"/>
      <w:divBdr>
        <w:top w:val="none" w:sz="0" w:space="0" w:color="auto"/>
        <w:left w:val="none" w:sz="0" w:space="0" w:color="auto"/>
        <w:bottom w:val="none" w:sz="0" w:space="0" w:color="auto"/>
        <w:right w:val="none" w:sz="0" w:space="0" w:color="auto"/>
      </w:divBdr>
    </w:div>
    <w:div w:id="972759382">
      <w:bodyDiv w:val="1"/>
      <w:marLeft w:val="0"/>
      <w:marRight w:val="0"/>
      <w:marTop w:val="0"/>
      <w:marBottom w:val="0"/>
      <w:divBdr>
        <w:top w:val="none" w:sz="0" w:space="0" w:color="auto"/>
        <w:left w:val="none" w:sz="0" w:space="0" w:color="auto"/>
        <w:bottom w:val="none" w:sz="0" w:space="0" w:color="auto"/>
        <w:right w:val="none" w:sz="0" w:space="0" w:color="auto"/>
      </w:divBdr>
    </w:div>
    <w:div w:id="974917673">
      <w:bodyDiv w:val="1"/>
      <w:marLeft w:val="0"/>
      <w:marRight w:val="0"/>
      <w:marTop w:val="0"/>
      <w:marBottom w:val="0"/>
      <w:divBdr>
        <w:top w:val="none" w:sz="0" w:space="0" w:color="auto"/>
        <w:left w:val="none" w:sz="0" w:space="0" w:color="auto"/>
        <w:bottom w:val="none" w:sz="0" w:space="0" w:color="auto"/>
        <w:right w:val="none" w:sz="0" w:space="0" w:color="auto"/>
      </w:divBdr>
    </w:div>
    <w:div w:id="975719125">
      <w:bodyDiv w:val="1"/>
      <w:marLeft w:val="0"/>
      <w:marRight w:val="0"/>
      <w:marTop w:val="0"/>
      <w:marBottom w:val="0"/>
      <w:divBdr>
        <w:top w:val="none" w:sz="0" w:space="0" w:color="auto"/>
        <w:left w:val="none" w:sz="0" w:space="0" w:color="auto"/>
        <w:bottom w:val="none" w:sz="0" w:space="0" w:color="auto"/>
        <w:right w:val="none" w:sz="0" w:space="0" w:color="auto"/>
      </w:divBdr>
    </w:div>
    <w:div w:id="975986805">
      <w:bodyDiv w:val="1"/>
      <w:marLeft w:val="0"/>
      <w:marRight w:val="0"/>
      <w:marTop w:val="0"/>
      <w:marBottom w:val="0"/>
      <w:divBdr>
        <w:top w:val="none" w:sz="0" w:space="0" w:color="auto"/>
        <w:left w:val="none" w:sz="0" w:space="0" w:color="auto"/>
        <w:bottom w:val="none" w:sz="0" w:space="0" w:color="auto"/>
        <w:right w:val="none" w:sz="0" w:space="0" w:color="auto"/>
      </w:divBdr>
    </w:div>
    <w:div w:id="976492855">
      <w:bodyDiv w:val="1"/>
      <w:marLeft w:val="0"/>
      <w:marRight w:val="0"/>
      <w:marTop w:val="0"/>
      <w:marBottom w:val="0"/>
      <w:divBdr>
        <w:top w:val="none" w:sz="0" w:space="0" w:color="auto"/>
        <w:left w:val="none" w:sz="0" w:space="0" w:color="auto"/>
        <w:bottom w:val="none" w:sz="0" w:space="0" w:color="auto"/>
        <w:right w:val="none" w:sz="0" w:space="0" w:color="auto"/>
      </w:divBdr>
    </w:div>
    <w:div w:id="976835567">
      <w:bodyDiv w:val="1"/>
      <w:marLeft w:val="0"/>
      <w:marRight w:val="0"/>
      <w:marTop w:val="0"/>
      <w:marBottom w:val="0"/>
      <w:divBdr>
        <w:top w:val="none" w:sz="0" w:space="0" w:color="auto"/>
        <w:left w:val="none" w:sz="0" w:space="0" w:color="auto"/>
        <w:bottom w:val="none" w:sz="0" w:space="0" w:color="auto"/>
        <w:right w:val="none" w:sz="0" w:space="0" w:color="auto"/>
      </w:divBdr>
    </w:div>
    <w:div w:id="982857701">
      <w:bodyDiv w:val="1"/>
      <w:marLeft w:val="0"/>
      <w:marRight w:val="0"/>
      <w:marTop w:val="0"/>
      <w:marBottom w:val="0"/>
      <w:divBdr>
        <w:top w:val="none" w:sz="0" w:space="0" w:color="auto"/>
        <w:left w:val="none" w:sz="0" w:space="0" w:color="auto"/>
        <w:bottom w:val="none" w:sz="0" w:space="0" w:color="auto"/>
        <w:right w:val="none" w:sz="0" w:space="0" w:color="auto"/>
      </w:divBdr>
    </w:div>
    <w:div w:id="983310331">
      <w:bodyDiv w:val="1"/>
      <w:marLeft w:val="0"/>
      <w:marRight w:val="0"/>
      <w:marTop w:val="0"/>
      <w:marBottom w:val="0"/>
      <w:divBdr>
        <w:top w:val="none" w:sz="0" w:space="0" w:color="auto"/>
        <w:left w:val="none" w:sz="0" w:space="0" w:color="auto"/>
        <w:bottom w:val="none" w:sz="0" w:space="0" w:color="auto"/>
        <w:right w:val="none" w:sz="0" w:space="0" w:color="auto"/>
      </w:divBdr>
    </w:div>
    <w:div w:id="984970267">
      <w:bodyDiv w:val="1"/>
      <w:marLeft w:val="0"/>
      <w:marRight w:val="0"/>
      <w:marTop w:val="0"/>
      <w:marBottom w:val="0"/>
      <w:divBdr>
        <w:top w:val="none" w:sz="0" w:space="0" w:color="auto"/>
        <w:left w:val="none" w:sz="0" w:space="0" w:color="auto"/>
        <w:bottom w:val="none" w:sz="0" w:space="0" w:color="auto"/>
        <w:right w:val="none" w:sz="0" w:space="0" w:color="auto"/>
      </w:divBdr>
    </w:div>
    <w:div w:id="985203406">
      <w:bodyDiv w:val="1"/>
      <w:marLeft w:val="0"/>
      <w:marRight w:val="0"/>
      <w:marTop w:val="0"/>
      <w:marBottom w:val="0"/>
      <w:divBdr>
        <w:top w:val="none" w:sz="0" w:space="0" w:color="auto"/>
        <w:left w:val="none" w:sz="0" w:space="0" w:color="auto"/>
        <w:bottom w:val="none" w:sz="0" w:space="0" w:color="auto"/>
        <w:right w:val="none" w:sz="0" w:space="0" w:color="auto"/>
      </w:divBdr>
    </w:div>
    <w:div w:id="985889244">
      <w:bodyDiv w:val="1"/>
      <w:marLeft w:val="0"/>
      <w:marRight w:val="0"/>
      <w:marTop w:val="0"/>
      <w:marBottom w:val="0"/>
      <w:divBdr>
        <w:top w:val="none" w:sz="0" w:space="0" w:color="auto"/>
        <w:left w:val="none" w:sz="0" w:space="0" w:color="auto"/>
        <w:bottom w:val="none" w:sz="0" w:space="0" w:color="auto"/>
        <w:right w:val="none" w:sz="0" w:space="0" w:color="auto"/>
      </w:divBdr>
    </w:div>
    <w:div w:id="986318625">
      <w:bodyDiv w:val="1"/>
      <w:marLeft w:val="0"/>
      <w:marRight w:val="0"/>
      <w:marTop w:val="0"/>
      <w:marBottom w:val="0"/>
      <w:divBdr>
        <w:top w:val="none" w:sz="0" w:space="0" w:color="auto"/>
        <w:left w:val="none" w:sz="0" w:space="0" w:color="auto"/>
        <w:bottom w:val="none" w:sz="0" w:space="0" w:color="auto"/>
        <w:right w:val="none" w:sz="0" w:space="0" w:color="auto"/>
      </w:divBdr>
    </w:div>
    <w:div w:id="987899736">
      <w:bodyDiv w:val="1"/>
      <w:marLeft w:val="0"/>
      <w:marRight w:val="0"/>
      <w:marTop w:val="0"/>
      <w:marBottom w:val="0"/>
      <w:divBdr>
        <w:top w:val="none" w:sz="0" w:space="0" w:color="auto"/>
        <w:left w:val="none" w:sz="0" w:space="0" w:color="auto"/>
        <w:bottom w:val="none" w:sz="0" w:space="0" w:color="auto"/>
        <w:right w:val="none" w:sz="0" w:space="0" w:color="auto"/>
      </w:divBdr>
    </w:div>
    <w:div w:id="992416689">
      <w:bodyDiv w:val="1"/>
      <w:marLeft w:val="0"/>
      <w:marRight w:val="0"/>
      <w:marTop w:val="0"/>
      <w:marBottom w:val="0"/>
      <w:divBdr>
        <w:top w:val="none" w:sz="0" w:space="0" w:color="auto"/>
        <w:left w:val="none" w:sz="0" w:space="0" w:color="auto"/>
        <w:bottom w:val="none" w:sz="0" w:space="0" w:color="auto"/>
        <w:right w:val="none" w:sz="0" w:space="0" w:color="auto"/>
      </w:divBdr>
    </w:div>
    <w:div w:id="992608498">
      <w:bodyDiv w:val="1"/>
      <w:marLeft w:val="0"/>
      <w:marRight w:val="0"/>
      <w:marTop w:val="0"/>
      <w:marBottom w:val="0"/>
      <w:divBdr>
        <w:top w:val="none" w:sz="0" w:space="0" w:color="auto"/>
        <w:left w:val="none" w:sz="0" w:space="0" w:color="auto"/>
        <w:bottom w:val="none" w:sz="0" w:space="0" w:color="auto"/>
        <w:right w:val="none" w:sz="0" w:space="0" w:color="auto"/>
      </w:divBdr>
    </w:div>
    <w:div w:id="992879599">
      <w:bodyDiv w:val="1"/>
      <w:marLeft w:val="0"/>
      <w:marRight w:val="0"/>
      <w:marTop w:val="0"/>
      <w:marBottom w:val="0"/>
      <w:divBdr>
        <w:top w:val="none" w:sz="0" w:space="0" w:color="auto"/>
        <w:left w:val="none" w:sz="0" w:space="0" w:color="auto"/>
        <w:bottom w:val="none" w:sz="0" w:space="0" w:color="auto"/>
        <w:right w:val="none" w:sz="0" w:space="0" w:color="auto"/>
      </w:divBdr>
    </w:div>
    <w:div w:id="995458711">
      <w:bodyDiv w:val="1"/>
      <w:marLeft w:val="0"/>
      <w:marRight w:val="0"/>
      <w:marTop w:val="0"/>
      <w:marBottom w:val="0"/>
      <w:divBdr>
        <w:top w:val="none" w:sz="0" w:space="0" w:color="auto"/>
        <w:left w:val="none" w:sz="0" w:space="0" w:color="auto"/>
        <w:bottom w:val="none" w:sz="0" w:space="0" w:color="auto"/>
        <w:right w:val="none" w:sz="0" w:space="0" w:color="auto"/>
      </w:divBdr>
    </w:div>
    <w:div w:id="995719301">
      <w:bodyDiv w:val="1"/>
      <w:marLeft w:val="0"/>
      <w:marRight w:val="0"/>
      <w:marTop w:val="0"/>
      <w:marBottom w:val="0"/>
      <w:divBdr>
        <w:top w:val="none" w:sz="0" w:space="0" w:color="auto"/>
        <w:left w:val="none" w:sz="0" w:space="0" w:color="auto"/>
        <w:bottom w:val="none" w:sz="0" w:space="0" w:color="auto"/>
        <w:right w:val="none" w:sz="0" w:space="0" w:color="auto"/>
      </w:divBdr>
    </w:div>
    <w:div w:id="998315173">
      <w:bodyDiv w:val="1"/>
      <w:marLeft w:val="0"/>
      <w:marRight w:val="0"/>
      <w:marTop w:val="0"/>
      <w:marBottom w:val="0"/>
      <w:divBdr>
        <w:top w:val="none" w:sz="0" w:space="0" w:color="auto"/>
        <w:left w:val="none" w:sz="0" w:space="0" w:color="auto"/>
        <w:bottom w:val="none" w:sz="0" w:space="0" w:color="auto"/>
        <w:right w:val="none" w:sz="0" w:space="0" w:color="auto"/>
      </w:divBdr>
    </w:div>
    <w:div w:id="999624071">
      <w:bodyDiv w:val="1"/>
      <w:marLeft w:val="0"/>
      <w:marRight w:val="0"/>
      <w:marTop w:val="0"/>
      <w:marBottom w:val="0"/>
      <w:divBdr>
        <w:top w:val="none" w:sz="0" w:space="0" w:color="auto"/>
        <w:left w:val="none" w:sz="0" w:space="0" w:color="auto"/>
        <w:bottom w:val="none" w:sz="0" w:space="0" w:color="auto"/>
        <w:right w:val="none" w:sz="0" w:space="0" w:color="auto"/>
      </w:divBdr>
    </w:div>
    <w:div w:id="999849862">
      <w:bodyDiv w:val="1"/>
      <w:marLeft w:val="0"/>
      <w:marRight w:val="0"/>
      <w:marTop w:val="0"/>
      <w:marBottom w:val="0"/>
      <w:divBdr>
        <w:top w:val="none" w:sz="0" w:space="0" w:color="auto"/>
        <w:left w:val="none" w:sz="0" w:space="0" w:color="auto"/>
        <w:bottom w:val="none" w:sz="0" w:space="0" w:color="auto"/>
        <w:right w:val="none" w:sz="0" w:space="0" w:color="auto"/>
      </w:divBdr>
    </w:div>
    <w:div w:id="1006177182">
      <w:bodyDiv w:val="1"/>
      <w:marLeft w:val="0"/>
      <w:marRight w:val="0"/>
      <w:marTop w:val="0"/>
      <w:marBottom w:val="0"/>
      <w:divBdr>
        <w:top w:val="none" w:sz="0" w:space="0" w:color="auto"/>
        <w:left w:val="none" w:sz="0" w:space="0" w:color="auto"/>
        <w:bottom w:val="none" w:sz="0" w:space="0" w:color="auto"/>
        <w:right w:val="none" w:sz="0" w:space="0" w:color="auto"/>
      </w:divBdr>
    </w:div>
    <w:div w:id="1007635726">
      <w:bodyDiv w:val="1"/>
      <w:marLeft w:val="0"/>
      <w:marRight w:val="0"/>
      <w:marTop w:val="0"/>
      <w:marBottom w:val="0"/>
      <w:divBdr>
        <w:top w:val="none" w:sz="0" w:space="0" w:color="auto"/>
        <w:left w:val="none" w:sz="0" w:space="0" w:color="auto"/>
        <w:bottom w:val="none" w:sz="0" w:space="0" w:color="auto"/>
        <w:right w:val="none" w:sz="0" w:space="0" w:color="auto"/>
      </w:divBdr>
    </w:div>
    <w:div w:id="1008213553">
      <w:bodyDiv w:val="1"/>
      <w:marLeft w:val="0"/>
      <w:marRight w:val="0"/>
      <w:marTop w:val="0"/>
      <w:marBottom w:val="0"/>
      <w:divBdr>
        <w:top w:val="none" w:sz="0" w:space="0" w:color="auto"/>
        <w:left w:val="none" w:sz="0" w:space="0" w:color="auto"/>
        <w:bottom w:val="none" w:sz="0" w:space="0" w:color="auto"/>
        <w:right w:val="none" w:sz="0" w:space="0" w:color="auto"/>
      </w:divBdr>
    </w:div>
    <w:div w:id="1008557342">
      <w:bodyDiv w:val="1"/>
      <w:marLeft w:val="0"/>
      <w:marRight w:val="0"/>
      <w:marTop w:val="0"/>
      <w:marBottom w:val="0"/>
      <w:divBdr>
        <w:top w:val="none" w:sz="0" w:space="0" w:color="auto"/>
        <w:left w:val="none" w:sz="0" w:space="0" w:color="auto"/>
        <w:bottom w:val="none" w:sz="0" w:space="0" w:color="auto"/>
        <w:right w:val="none" w:sz="0" w:space="0" w:color="auto"/>
      </w:divBdr>
    </w:div>
    <w:div w:id="1011179329">
      <w:bodyDiv w:val="1"/>
      <w:marLeft w:val="0"/>
      <w:marRight w:val="0"/>
      <w:marTop w:val="0"/>
      <w:marBottom w:val="0"/>
      <w:divBdr>
        <w:top w:val="none" w:sz="0" w:space="0" w:color="auto"/>
        <w:left w:val="none" w:sz="0" w:space="0" w:color="auto"/>
        <w:bottom w:val="none" w:sz="0" w:space="0" w:color="auto"/>
        <w:right w:val="none" w:sz="0" w:space="0" w:color="auto"/>
      </w:divBdr>
    </w:div>
    <w:div w:id="1012534684">
      <w:bodyDiv w:val="1"/>
      <w:marLeft w:val="0"/>
      <w:marRight w:val="0"/>
      <w:marTop w:val="0"/>
      <w:marBottom w:val="0"/>
      <w:divBdr>
        <w:top w:val="none" w:sz="0" w:space="0" w:color="auto"/>
        <w:left w:val="none" w:sz="0" w:space="0" w:color="auto"/>
        <w:bottom w:val="none" w:sz="0" w:space="0" w:color="auto"/>
        <w:right w:val="none" w:sz="0" w:space="0" w:color="auto"/>
      </w:divBdr>
    </w:div>
    <w:div w:id="1013186876">
      <w:bodyDiv w:val="1"/>
      <w:marLeft w:val="0"/>
      <w:marRight w:val="0"/>
      <w:marTop w:val="0"/>
      <w:marBottom w:val="0"/>
      <w:divBdr>
        <w:top w:val="none" w:sz="0" w:space="0" w:color="auto"/>
        <w:left w:val="none" w:sz="0" w:space="0" w:color="auto"/>
        <w:bottom w:val="none" w:sz="0" w:space="0" w:color="auto"/>
        <w:right w:val="none" w:sz="0" w:space="0" w:color="auto"/>
      </w:divBdr>
    </w:div>
    <w:div w:id="1013608489">
      <w:bodyDiv w:val="1"/>
      <w:marLeft w:val="0"/>
      <w:marRight w:val="0"/>
      <w:marTop w:val="0"/>
      <w:marBottom w:val="0"/>
      <w:divBdr>
        <w:top w:val="none" w:sz="0" w:space="0" w:color="auto"/>
        <w:left w:val="none" w:sz="0" w:space="0" w:color="auto"/>
        <w:bottom w:val="none" w:sz="0" w:space="0" w:color="auto"/>
        <w:right w:val="none" w:sz="0" w:space="0" w:color="auto"/>
      </w:divBdr>
    </w:div>
    <w:div w:id="1015309958">
      <w:bodyDiv w:val="1"/>
      <w:marLeft w:val="0"/>
      <w:marRight w:val="0"/>
      <w:marTop w:val="0"/>
      <w:marBottom w:val="0"/>
      <w:divBdr>
        <w:top w:val="none" w:sz="0" w:space="0" w:color="auto"/>
        <w:left w:val="none" w:sz="0" w:space="0" w:color="auto"/>
        <w:bottom w:val="none" w:sz="0" w:space="0" w:color="auto"/>
        <w:right w:val="none" w:sz="0" w:space="0" w:color="auto"/>
      </w:divBdr>
    </w:div>
    <w:div w:id="1015576554">
      <w:bodyDiv w:val="1"/>
      <w:marLeft w:val="0"/>
      <w:marRight w:val="0"/>
      <w:marTop w:val="0"/>
      <w:marBottom w:val="0"/>
      <w:divBdr>
        <w:top w:val="none" w:sz="0" w:space="0" w:color="auto"/>
        <w:left w:val="none" w:sz="0" w:space="0" w:color="auto"/>
        <w:bottom w:val="none" w:sz="0" w:space="0" w:color="auto"/>
        <w:right w:val="none" w:sz="0" w:space="0" w:color="auto"/>
      </w:divBdr>
    </w:div>
    <w:div w:id="1015614431">
      <w:bodyDiv w:val="1"/>
      <w:marLeft w:val="0"/>
      <w:marRight w:val="0"/>
      <w:marTop w:val="0"/>
      <w:marBottom w:val="0"/>
      <w:divBdr>
        <w:top w:val="none" w:sz="0" w:space="0" w:color="auto"/>
        <w:left w:val="none" w:sz="0" w:space="0" w:color="auto"/>
        <w:bottom w:val="none" w:sz="0" w:space="0" w:color="auto"/>
        <w:right w:val="none" w:sz="0" w:space="0" w:color="auto"/>
      </w:divBdr>
    </w:div>
    <w:div w:id="1015883002">
      <w:bodyDiv w:val="1"/>
      <w:marLeft w:val="0"/>
      <w:marRight w:val="0"/>
      <w:marTop w:val="0"/>
      <w:marBottom w:val="0"/>
      <w:divBdr>
        <w:top w:val="none" w:sz="0" w:space="0" w:color="auto"/>
        <w:left w:val="none" w:sz="0" w:space="0" w:color="auto"/>
        <w:bottom w:val="none" w:sz="0" w:space="0" w:color="auto"/>
        <w:right w:val="none" w:sz="0" w:space="0" w:color="auto"/>
      </w:divBdr>
    </w:div>
    <w:div w:id="1016999586">
      <w:bodyDiv w:val="1"/>
      <w:marLeft w:val="0"/>
      <w:marRight w:val="0"/>
      <w:marTop w:val="0"/>
      <w:marBottom w:val="0"/>
      <w:divBdr>
        <w:top w:val="none" w:sz="0" w:space="0" w:color="auto"/>
        <w:left w:val="none" w:sz="0" w:space="0" w:color="auto"/>
        <w:bottom w:val="none" w:sz="0" w:space="0" w:color="auto"/>
        <w:right w:val="none" w:sz="0" w:space="0" w:color="auto"/>
      </w:divBdr>
    </w:div>
    <w:div w:id="1017997570">
      <w:bodyDiv w:val="1"/>
      <w:marLeft w:val="0"/>
      <w:marRight w:val="0"/>
      <w:marTop w:val="0"/>
      <w:marBottom w:val="0"/>
      <w:divBdr>
        <w:top w:val="none" w:sz="0" w:space="0" w:color="auto"/>
        <w:left w:val="none" w:sz="0" w:space="0" w:color="auto"/>
        <w:bottom w:val="none" w:sz="0" w:space="0" w:color="auto"/>
        <w:right w:val="none" w:sz="0" w:space="0" w:color="auto"/>
      </w:divBdr>
    </w:div>
    <w:div w:id="1018460003">
      <w:bodyDiv w:val="1"/>
      <w:marLeft w:val="0"/>
      <w:marRight w:val="0"/>
      <w:marTop w:val="0"/>
      <w:marBottom w:val="0"/>
      <w:divBdr>
        <w:top w:val="none" w:sz="0" w:space="0" w:color="auto"/>
        <w:left w:val="none" w:sz="0" w:space="0" w:color="auto"/>
        <w:bottom w:val="none" w:sz="0" w:space="0" w:color="auto"/>
        <w:right w:val="none" w:sz="0" w:space="0" w:color="auto"/>
      </w:divBdr>
    </w:div>
    <w:div w:id="1021471451">
      <w:bodyDiv w:val="1"/>
      <w:marLeft w:val="0"/>
      <w:marRight w:val="0"/>
      <w:marTop w:val="0"/>
      <w:marBottom w:val="0"/>
      <w:divBdr>
        <w:top w:val="none" w:sz="0" w:space="0" w:color="auto"/>
        <w:left w:val="none" w:sz="0" w:space="0" w:color="auto"/>
        <w:bottom w:val="none" w:sz="0" w:space="0" w:color="auto"/>
        <w:right w:val="none" w:sz="0" w:space="0" w:color="auto"/>
      </w:divBdr>
    </w:div>
    <w:div w:id="1023438937">
      <w:bodyDiv w:val="1"/>
      <w:marLeft w:val="0"/>
      <w:marRight w:val="0"/>
      <w:marTop w:val="0"/>
      <w:marBottom w:val="0"/>
      <w:divBdr>
        <w:top w:val="none" w:sz="0" w:space="0" w:color="auto"/>
        <w:left w:val="none" w:sz="0" w:space="0" w:color="auto"/>
        <w:bottom w:val="none" w:sz="0" w:space="0" w:color="auto"/>
        <w:right w:val="none" w:sz="0" w:space="0" w:color="auto"/>
      </w:divBdr>
    </w:div>
    <w:div w:id="1028213967">
      <w:bodyDiv w:val="1"/>
      <w:marLeft w:val="0"/>
      <w:marRight w:val="0"/>
      <w:marTop w:val="0"/>
      <w:marBottom w:val="0"/>
      <w:divBdr>
        <w:top w:val="none" w:sz="0" w:space="0" w:color="auto"/>
        <w:left w:val="none" w:sz="0" w:space="0" w:color="auto"/>
        <w:bottom w:val="none" w:sz="0" w:space="0" w:color="auto"/>
        <w:right w:val="none" w:sz="0" w:space="0" w:color="auto"/>
      </w:divBdr>
    </w:div>
    <w:div w:id="1028990358">
      <w:bodyDiv w:val="1"/>
      <w:marLeft w:val="0"/>
      <w:marRight w:val="0"/>
      <w:marTop w:val="0"/>
      <w:marBottom w:val="0"/>
      <w:divBdr>
        <w:top w:val="none" w:sz="0" w:space="0" w:color="auto"/>
        <w:left w:val="none" w:sz="0" w:space="0" w:color="auto"/>
        <w:bottom w:val="none" w:sz="0" w:space="0" w:color="auto"/>
        <w:right w:val="none" w:sz="0" w:space="0" w:color="auto"/>
      </w:divBdr>
    </w:div>
    <w:div w:id="1029455455">
      <w:bodyDiv w:val="1"/>
      <w:marLeft w:val="0"/>
      <w:marRight w:val="0"/>
      <w:marTop w:val="0"/>
      <w:marBottom w:val="0"/>
      <w:divBdr>
        <w:top w:val="none" w:sz="0" w:space="0" w:color="auto"/>
        <w:left w:val="none" w:sz="0" w:space="0" w:color="auto"/>
        <w:bottom w:val="none" w:sz="0" w:space="0" w:color="auto"/>
        <w:right w:val="none" w:sz="0" w:space="0" w:color="auto"/>
      </w:divBdr>
    </w:div>
    <w:div w:id="1029456378">
      <w:bodyDiv w:val="1"/>
      <w:marLeft w:val="0"/>
      <w:marRight w:val="0"/>
      <w:marTop w:val="0"/>
      <w:marBottom w:val="0"/>
      <w:divBdr>
        <w:top w:val="none" w:sz="0" w:space="0" w:color="auto"/>
        <w:left w:val="none" w:sz="0" w:space="0" w:color="auto"/>
        <w:bottom w:val="none" w:sz="0" w:space="0" w:color="auto"/>
        <w:right w:val="none" w:sz="0" w:space="0" w:color="auto"/>
      </w:divBdr>
    </w:div>
    <w:div w:id="1041829197">
      <w:bodyDiv w:val="1"/>
      <w:marLeft w:val="0"/>
      <w:marRight w:val="0"/>
      <w:marTop w:val="0"/>
      <w:marBottom w:val="0"/>
      <w:divBdr>
        <w:top w:val="none" w:sz="0" w:space="0" w:color="auto"/>
        <w:left w:val="none" w:sz="0" w:space="0" w:color="auto"/>
        <w:bottom w:val="none" w:sz="0" w:space="0" w:color="auto"/>
        <w:right w:val="none" w:sz="0" w:space="0" w:color="auto"/>
      </w:divBdr>
    </w:div>
    <w:div w:id="1042706830">
      <w:bodyDiv w:val="1"/>
      <w:marLeft w:val="0"/>
      <w:marRight w:val="0"/>
      <w:marTop w:val="0"/>
      <w:marBottom w:val="0"/>
      <w:divBdr>
        <w:top w:val="none" w:sz="0" w:space="0" w:color="auto"/>
        <w:left w:val="none" w:sz="0" w:space="0" w:color="auto"/>
        <w:bottom w:val="none" w:sz="0" w:space="0" w:color="auto"/>
        <w:right w:val="none" w:sz="0" w:space="0" w:color="auto"/>
      </w:divBdr>
    </w:div>
    <w:div w:id="1044066064">
      <w:bodyDiv w:val="1"/>
      <w:marLeft w:val="0"/>
      <w:marRight w:val="0"/>
      <w:marTop w:val="0"/>
      <w:marBottom w:val="0"/>
      <w:divBdr>
        <w:top w:val="none" w:sz="0" w:space="0" w:color="auto"/>
        <w:left w:val="none" w:sz="0" w:space="0" w:color="auto"/>
        <w:bottom w:val="none" w:sz="0" w:space="0" w:color="auto"/>
        <w:right w:val="none" w:sz="0" w:space="0" w:color="auto"/>
      </w:divBdr>
    </w:div>
    <w:div w:id="1044259696">
      <w:bodyDiv w:val="1"/>
      <w:marLeft w:val="0"/>
      <w:marRight w:val="0"/>
      <w:marTop w:val="0"/>
      <w:marBottom w:val="0"/>
      <w:divBdr>
        <w:top w:val="none" w:sz="0" w:space="0" w:color="auto"/>
        <w:left w:val="none" w:sz="0" w:space="0" w:color="auto"/>
        <w:bottom w:val="none" w:sz="0" w:space="0" w:color="auto"/>
        <w:right w:val="none" w:sz="0" w:space="0" w:color="auto"/>
      </w:divBdr>
    </w:div>
    <w:div w:id="1044863540">
      <w:bodyDiv w:val="1"/>
      <w:marLeft w:val="0"/>
      <w:marRight w:val="0"/>
      <w:marTop w:val="0"/>
      <w:marBottom w:val="0"/>
      <w:divBdr>
        <w:top w:val="none" w:sz="0" w:space="0" w:color="auto"/>
        <w:left w:val="none" w:sz="0" w:space="0" w:color="auto"/>
        <w:bottom w:val="none" w:sz="0" w:space="0" w:color="auto"/>
        <w:right w:val="none" w:sz="0" w:space="0" w:color="auto"/>
      </w:divBdr>
    </w:div>
    <w:div w:id="1045716614">
      <w:bodyDiv w:val="1"/>
      <w:marLeft w:val="0"/>
      <w:marRight w:val="0"/>
      <w:marTop w:val="0"/>
      <w:marBottom w:val="0"/>
      <w:divBdr>
        <w:top w:val="none" w:sz="0" w:space="0" w:color="auto"/>
        <w:left w:val="none" w:sz="0" w:space="0" w:color="auto"/>
        <w:bottom w:val="none" w:sz="0" w:space="0" w:color="auto"/>
        <w:right w:val="none" w:sz="0" w:space="0" w:color="auto"/>
      </w:divBdr>
    </w:div>
    <w:div w:id="1045721149">
      <w:bodyDiv w:val="1"/>
      <w:marLeft w:val="0"/>
      <w:marRight w:val="0"/>
      <w:marTop w:val="0"/>
      <w:marBottom w:val="0"/>
      <w:divBdr>
        <w:top w:val="none" w:sz="0" w:space="0" w:color="auto"/>
        <w:left w:val="none" w:sz="0" w:space="0" w:color="auto"/>
        <w:bottom w:val="none" w:sz="0" w:space="0" w:color="auto"/>
        <w:right w:val="none" w:sz="0" w:space="0" w:color="auto"/>
      </w:divBdr>
    </w:div>
    <w:div w:id="1049381191">
      <w:bodyDiv w:val="1"/>
      <w:marLeft w:val="0"/>
      <w:marRight w:val="0"/>
      <w:marTop w:val="0"/>
      <w:marBottom w:val="0"/>
      <w:divBdr>
        <w:top w:val="none" w:sz="0" w:space="0" w:color="auto"/>
        <w:left w:val="none" w:sz="0" w:space="0" w:color="auto"/>
        <w:bottom w:val="none" w:sz="0" w:space="0" w:color="auto"/>
        <w:right w:val="none" w:sz="0" w:space="0" w:color="auto"/>
      </w:divBdr>
    </w:div>
    <w:div w:id="1049958844">
      <w:bodyDiv w:val="1"/>
      <w:marLeft w:val="0"/>
      <w:marRight w:val="0"/>
      <w:marTop w:val="0"/>
      <w:marBottom w:val="0"/>
      <w:divBdr>
        <w:top w:val="none" w:sz="0" w:space="0" w:color="auto"/>
        <w:left w:val="none" w:sz="0" w:space="0" w:color="auto"/>
        <w:bottom w:val="none" w:sz="0" w:space="0" w:color="auto"/>
        <w:right w:val="none" w:sz="0" w:space="0" w:color="auto"/>
      </w:divBdr>
    </w:div>
    <w:div w:id="1052192702">
      <w:bodyDiv w:val="1"/>
      <w:marLeft w:val="0"/>
      <w:marRight w:val="0"/>
      <w:marTop w:val="0"/>
      <w:marBottom w:val="0"/>
      <w:divBdr>
        <w:top w:val="none" w:sz="0" w:space="0" w:color="auto"/>
        <w:left w:val="none" w:sz="0" w:space="0" w:color="auto"/>
        <w:bottom w:val="none" w:sz="0" w:space="0" w:color="auto"/>
        <w:right w:val="none" w:sz="0" w:space="0" w:color="auto"/>
      </w:divBdr>
    </w:div>
    <w:div w:id="1054157248">
      <w:bodyDiv w:val="1"/>
      <w:marLeft w:val="0"/>
      <w:marRight w:val="0"/>
      <w:marTop w:val="0"/>
      <w:marBottom w:val="0"/>
      <w:divBdr>
        <w:top w:val="none" w:sz="0" w:space="0" w:color="auto"/>
        <w:left w:val="none" w:sz="0" w:space="0" w:color="auto"/>
        <w:bottom w:val="none" w:sz="0" w:space="0" w:color="auto"/>
        <w:right w:val="none" w:sz="0" w:space="0" w:color="auto"/>
      </w:divBdr>
    </w:div>
    <w:div w:id="1054768262">
      <w:bodyDiv w:val="1"/>
      <w:marLeft w:val="0"/>
      <w:marRight w:val="0"/>
      <w:marTop w:val="0"/>
      <w:marBottom w:val="0"/>
      <w:divBdr>
        <w:top w:val="none" w:sz="0" w:space="0" w:color="auto"/>
        <w:left w:val="none" w:sz="0" w:space="0" w:color="auto"/>
        <w:bottom w:val="none" w:sz="0" w:space="0" w:color="auto"/>
        <w:right w:val="none" w:sz="0" w:space="0" w:color="auto"/>
      </w:divBdr>
    </w:div>
    <w:div w:id="1054890121">
      <w:bodyDiv w:val="1"/>
      <w:marLeft w:val="0"/>
      <w:marRight w:val="0"/>
      <w:marTop w:val="0"/>
      <w:marBottom w:val="0"/>
      <w:divBdr>
        <w:top w:val="none" w:sz="0" w:space="0" w:color="auto"/>
        <w:left w:val="none" w:sz="0" w:space="0" w:color="auto"/>
        <w:bottom w:val="none" w:sz="0" w:space="0" w:color="auto"/>
        <w:right w:val="none" w:sz="0" w:space="0" w:color="auto"/>
      </w:divBdr>
    </w:div>
    <w:div w:id="1057582312">
      <w:bodyDiv w:val="1"/>
      <w:marLeft w:val="0"/>
      <w:marRight w:val="0"/>
      <w:marTop w:val="0"/>
      <w:marBottom w:val="0"/>
      <w:divBdr>
        <w:top w:val="none" w:sz="0" w:space="0" w:color="auto"/>
        <w:left w:val="none" w:sz="0" w:space="0" w:color="auto"/>
        <w:bottom w:val="none" w:sz="0" w:space="0" w:color="auto"/>
        <w:right w:val="none" w:sz="0" w:space="0" w:color="auto"/>
      </w:divBdr>
    </w:div>
    <w:div w:id="1058095212">
      <w:bodyDiv w:val="1"/>
      <w:marLeft w:val="0"/>
      <w:marRight w:val="0"/>
      <w:marTop w:val="0"/>
      <w:marBottom w:val="0"/>
      <w:divBdr>
        <w:top w:val="none" w:sz="0" w:space="0" w:color="auto"/>
        <w:left w:val="none" w:sz="0" w:space="0" w:color="auto"/>
        <w:bottom w:val="none" w:sz="0" w:space="0" w:color="auto"/>
        <w:right w:val="none" w:sz="0" w:space="0" w:color="auto"/>
      </w:divBdr>
    </w:div>
    <w:div w:id="1058430790">
      <w:bodyDiv w:val="1"/>
      <w:marLeft w:val="0"/>
      <w:marRight w:val="0"/>
      <w:marTop w:val="0"/>
      <w:marBottom w:val="0"/>
      <w:divBdr>
        <w:top w:val="none" w:sz="0" w:space="0" w:color="auto"/>
        <w:left w:val="none" w:sz="0" w:space="0" w:color="auto"/>
        <w:bottom w:val="none" w:sz="0" w:space="0" w:color="auto"/>
        <w:right w:val="none" w:sz="0" w:space="0" w:color="auto"/>
      </w:divBdr>
    </w:div>
    <w:div w:id="1062631540">
      <w:bodyDiv w:val="1"/>
      <w:marLeft w:val="0"/>
      <w:marRight w:val="0"/>
      <w:marTop w:val="0"/>
      <w:marBottom w:val="0"/>
      <w:divBdr>
        <w:top w:val="none" w:sz="0" w:space="0" w:color="auto"/>
        <w:left w:val="none" w:sz="0" w:space="0" w:color="auto"/>
        <w:bottom w:val="none" w:sz="0" w:space="0" w:color="auto"/>
        <w:right w:val="none" w:sz="0" w:space="0" w:color="auto"/>
      </w:divBdr>
    </w:div>
    <w:div w:id="1064179813">
      <w:bodyDiv w:val="1"/>
      <w:marLeft w:val="0"/>
      <w:marRight w:val="0"/>
      <w:marTop w:val="0"/>
      <w:marBottom w:val="0"/>
      <w:divBdr>
        <w:top w:val="none" w:sz="0" w:space="0" w:color="auto"/>
        <w:left w:val="none" w:sz="0" w:space="0" w:color="auto"/>
        <w:bottom w:val="none" w:sz="0" w:space="0" w:color="auto"/>
        <w:right w:val="none" w:sz="0" w:space="0" w:color="auto"/>
      </w:divBdr>
    </w:div>
    <w:div w:id="1065224807">
      <w:bodyDiv w:val="1"/>
      <w:marLeft w:val="0"/>
      <w:marRight w:val="0"/>
      <w:marTop w:val="0"/>
      <w:marBottom w:val="0"/>
      <w:divBdr>
        <w:top w:val="none" w:sz="0" w:space="0" w:color="auto"/>
        <w:left w:val="none" w:sz="0" w:space="0" w:color="auto"/>
        <w:bottom w:val="none" w:sz="0" w:space="0" w:color="auto"/>
        <w:right w:val="none" w:sz="0" w:space="0" w:color="auto"/>
      </w:divBdr>
    </w:div>
    <w:div w:id="1065683287">
      <w:bodyDiv w:val="1"/>
      <w:marLeft w:val="0"/>
      <w:marRight w:val="0"/>
      <w:marTop w:val="0"/>
      <w:marBottom w:val="0"/>
      <w:divBdr>
        <w:top w:val="none" w:sz="0" w:space="0" w:color="auto"/>
        <w:left w:val="none" w:sz="0" w:space="0" w:color="auto"/>
        <w:bottom w:val="none" w:sz="0" w:space="0" w:color="auto"/>
        <w:right w:val="none" w:sz="0" w:space="0" w:color="auto"/>
      </w:divBdr>
    </w:div>
    <w:div w:id="1066732124">
      <w:bodyDiv w:val="1"/>
      <w:marLeft w:val="0"/>
      <w:marRight w:val="0"/>
      <w:marTop w:val="0"/>
      <w:marBottom w:val="0"/>
      <w:divBdr>
        <w:top w:val="none" w:sz="0" w:space="0" w:color="auto"/>
        <w:left w:val="none" w:sz="0" w:space="0" w:color="auto"/>
        <w:bottom w:val="none" w:sz="0" w:space="0" w:color="auto"/>
        <w:right w:val="none" w:sz="0" w:space="0" w:color="auto"/>
      </w:divBdr>
    </w:div>
    <w:div w:id="1072772976">
      <w:bodyDiv w:val="1"/>
      <w:marLeft w:val="0"/>
      <w:marRight w:val="0"/>
      <w:marTop w:val="0"/>
      <w:marBottom w:val="0"/>
      <w:divBdr>
        <w:top w:val="none" w:sz="0" w:space="0" w:color="auto"/>
        <w:left w:val="none" w:sz="0" w:space="0" w:color="auto"/>
        <w:bottom w:val="none" w:sz="0" w:space="0" w:color="auto"/>
        <w:right w:val="none" w:sz="0" w:space="0" w:color="auto"/>
      </w:divBdr>
    </w:div>
    <w:div w:id="1074201261">
      <w:bodyDiv w:val="1"/>
      <w:marLeft w:val="0"/>
      <w:marRight w:val="0"/>
      <w:marTop w:val="0"/>
      <w:marBottom w:val="0"/>
      <w:divBdr>
        <w:top w:val="none" w:sz="0" w:space="0" w:color="auto"/>
        <w:left w:val="none" w:sz="0" w:space="0" w:color="auto"/>
        <w:bottom w:val="none" w:sz="0" w:space="0" w:color="auto"/>
        <w:right w:val="none" w:sz="0" w:space="0" w:color="auto"/>
      </w:divBdr>
    </w:div>
    <w:div w:id="1076511117">
      <w:bodyDiv w:val="1"/>
      <w:marLeft w:val="0"/>
      <w:marRight w:val="0"/>
      <w:marTop w:val="0"/>
      <w:marBottom w:val="0"/>
      <w:divBdr>
        <w:top w:val="none" w:sz="0" w:space="0" w:color="auto"/>
        <w:left w:val="none" w:sz="0" w:space="0" w:color="auto"/>
        <w:bottom w:val="none" w:sz="0" w:space="0" w:color="auto"/>
        <w:right w:val="none" w:sz="0" w:space="0" w:color="auto"/>
      </w:divBdr>
    </w:div>
    <w:div w:id="1078402895">
      <w:bodyDiv w:val="1"/>
      <w:marLeft w:val="0"/>
      <w:marRight w:val="0"/>
      <w:marTop w:val="0"/>
      <w:marBottom w:val="0"/>
      <w:divBdr>
        <w:top w:val="none" w:sz="0" w:space="0" w:color="auto"/>
        <w:left w:val="none" w:sz="0" w:space="0" w:color="auto"/>
        <w:bottom w:val="none" w:sz="0" w:space="0" w:color="auto"/>
        <w:right w:val="none" w:sz="0" w:space="0" w:color="auto"/>
      </w:divBdr>
    </w:div>
    <w:div w:id="1081758928">
      <w:bodyDiv w:val="1"/>
      <w:marLeft w:val="0"/>
      <w:marRight w:val="0"/>
      <w:marTop w:val="0"/>
      <w:marBottom w:val="0"/>
      <w:divBdr>
        <w:top w:val="none" w:sz="0" w:space="0" w:color="auto"/>
        <w:left w:val="none" w:sz="0" w:space="0" w:color="auto"/>
        <w:bottom w:val="none" w:sz="0" w:space="0" w:color="auto"/>
        <w:right w:val="none" w:sz="0" w:space="0" w:color="auto"/>
      </w:divBdr>
    </w:div>
    <w:div w:id="1082143255">
      <w:bodyDiv w:val="1"/>
      <w:marLeft w:val="0"/>
      <w:marRight w:val="0"/>
      <w:marTop w:val="0"/>
      <w:marBottom w:val="0"/>
      <w:divBdr>
        <w:top w:val="none" w:sz="0" w:space="0" w:color="auto"/>
        <w:left w:val="none" w:sz="0" w:space="0" w:color="auto"/>
        <w:bottom w:val="none" w:sz="0" w:space="0" w:color="auto"/>
        <w:right w:val="none" w:sz="0" w:space="0" w:color="auto"/>
      </w:divBdr>
    </w:div>
    <w:div w:id="1083600927">
      <w:bodyDiv w:val="1"/>
      <w:marLeft w:val="0"/>
      <w:marRight w:val="0"/>
      <w:marTop w:val="0"/>
      <w:marBottom w:val="0"/>
      <w:divBdr>
        <w:top w:val="none" w:sz="0" w:space="0" w:color="auto"/>
        <w:left w:val="none" w:sz="0" w:space="0" w:color="auto"/>
        <w:bottom w:val="none" w:sz="0" w:space="0" w:color="auto"/>
        <w:right w:val="none" w:sz="0" w:space="0" w:color="auto"/>
      </w:divBdr>
    </w:div>
    <w:div w:id="1086070005">
      <w:bodyDiv w:val="1"/>
      <w:marLeft w:val="0"/>
      <w:marRight w:val="0"/>
      <w:marTop w:val="0"/>
      <w:marBottom w:val="0"/>
      <w:divBdr>
        <w:top w:val="none" w:sz="0" w:space="0" w:color="auto"/>
        <w:left w:val="none" w:sz="0" w:space="0" w:color="auto"/>
        <w:bottom w:val="none" w:sz="0" w:space="0" w:color="auto"/>
        <w:right w:val="none" w:sz="0" w:space="0" w:color="auto"/>
      </w:divBdr>
    </w:div>
    <w:div w:id="1086878127">
      <w:bodyDiv w:val="1"/>
      <w:marLeft w:val="0"/>
      <w:marRight w:val="0"/>
      <w:marTop w:val="0"/>
      <w:marBottom w:val="0"/>
      <w:divBdr>
        <w:top w:val="none" w:sz="0" w:space="0" w:color="auto"/>
        <w:left w:val="none" w:sz="0" w:space="0" w:color="auto"/>
        <w:bottom w:val="none" w:sz="0" w:space="0" w:color="auto"/>
        <w:right w:val="none" w:sz="0" w:space="0" w:color="auto"/>
      </w:divBdr>
    </w:div>
    <w:div w:id="1087187890">
      <w:bodyDiv w:val="1"/>
      <w:marLeft w:val="0"/>
      <w:marRight w:val="0"/>
      <w:marTop w:val="0"/>
      <w:marBottom w:val="0"/>
      <w:divBdr>
        <w:top w:val="none" w:sz="0" w:space="0" w:color="auto"/>
        <w:left w:val="none" w:sz="0" w:space="0" w:color="auto"/>
        <w:bottom w:val="none" w:sz="0" w:space="0" w:color="auto"/>
        <w:right w:val="none" w:sz="0" w:space="0" w:color="auto"/>
      </w:divBdr>
    </w:div>
    <w:div w:id="1087313555">
      <w:bodyDiv w:val="1"/>
      <w:marLeft w:val="0"/>
      <w:marRight w:val="0"/>
      <w:marTop w:val="0"/>
      <w:marBottom w:val="0"/>
      <w:divBdr>
        <w:top w:val="none" w:sz="0" w:space="0" w:color="auto"/>
        <w:left w:val="none" w:sz="0" w:space="0" w:color="auto"/>
        <w:bottom w:val="none" w:sz="0" w:space="0" w:color="auto"/>
        <w:right w:val="none" w:sz="0" w:space="0" w:color="auto"/>
      </w:divBdr>
    </w:div>
    <w:div w:id="1087969049">
      <w:bodyDiv w:val="1"/>
      <w:marLeft w:val="0"/>
      <w:marRight w:val="0"/>
      <w:marTop w:val="0"/>
      <w:marBottom w:val="0"/>
      <w:divBdr>
        <w:top w:val="none" w:sz="0" w:space="0" w:color="auto"/>
        <w:left w:val="none" w:sz="0" w:space="0" w:color="auto"/>
        <w:bottom w:val="none" w:sz="0" w:space="0" w:color="auto"/>
        <w:right w:val="none" w:sz="0" w:space="0" w:color="auto"/>
      </w:divBdr>
    </w:div>
    <w:div w:id="1088580734">
      <w:bodyDiv w:val="1"/>
      <w:marLeft w:val="0"/>
      <w:marRight w:val="0"/>
      <w:marTop w:val="0"/>
      <w:marBottom w:val="0"/>
      <w:divBdr>
        <w:top w:val="none" w:sz="0" w:space="0" w:color="auto"/>
        <w:left w:val="none" w:sz="0" w:space="0" w:color="auto"/>
        <w:bottom w:val="none" w:sz="0" w:space="0" w:color="auto"/>
        <w:right w:val="none" w:sz="0" w:space="0" w:color="auto"/>
      </w:divBdr>
    </w:div>
    <w:div w:id="1090735268">
      <w:bodyDiv w:val="1"/>
      <w:marLeft w:val="0"/>
      <w:marRight w:val="0"/>
      <w:marTop w:val="0"/>
      <w:marBottom w:val="0"/>
      <w:divBdr>
        <w:top w:val="none" w:sz="0" w:space="0" w:color="auto"/>
        <w:left w:val="none" w:sz="0" w:space="0" w:color="auto"/>
        <w:bottom w:val="none" w:sz="0" w:space="0" w:color="auto"/>
        <w:right w:val="none" w:sz="0" w:space="0" w:color="auto"/>
      </w:divBdr>
    </w:div>
    <w:div w:id="1094086267">
      <w:bodyDiv w:val="1"/>
      <w:marLeft w:val="0"/>
      <w:marRight w:val="0"/>
      <w:marTop w:val="0"/>
      <w:marBottom w:val="0"/>
      <w:divBdr>
        <w:top w:val="none" w:sz="0" w:space="0" w:color="auto"/>
        <w:left w:val="none" w:sz="0" w:space="0" w:color="auto"/>
        <w:bottom w:val="none" w:sz="0" w:space="0" w:color="auto"/>
        <w:right w:val="none" w:sz="0" w:space="0" w:color="auto"/>
      </w:divBdr>
    </w:div>
    <w:div w:id="1094210231">
      <w:bodyDiv w:val="1"/>
      <w:marLeft w:val="0"/>
      <w:marRight w:val="0"/>
      <w:marTop w:val="0"/>
      <w:marBottom w:val="0"/>
      <w:divBdr>
        <w:top w:val="none" w:sz="0" w:space="0" w:color="auto"/>
        <w:left w:val="none" w:sz="0" w:space="0" w:color="auto"/>
        <w:bottom w:val="none" w:sz="0" w:space="0" w:color="auto"/>
        <w:right w:val="none" w:sz="0" w:space="0" w:color="auto"/>
      </w:divBdr>
    </w:div>
    <w:div w:id="1100107606">
      <w:bodyDiv w:val="1"/>
      <w:marLeft w:val="0"/>
      <w:marRight w:val="0"/>
      <w:marTop w:val="0"/>
      <w:marBottom w:val="0"/>
      <w:divBdr>
        <w:top w:val="none" w:sz="0" w:space="0" w:color="auto"/>
        <w:left w:val="none" w:sz="0" w:space="0" w:color="auto"/>
        <w:bottom w:val="none" w:sz="0" w:space="0" w:color="auto"/>
        <w:right w:val="none" w:sz="0" w:space="0" w:color="auto"/>
      </w:divBdr>
    </w:div>
    <w:div w:id="1103846177">
      <w:bodyDiv w:val="1"/>
      <w:marLeft w:val="0"/>
      <w:marRight w:val="0"/>
      <w:marTop w:val="0"/>
      <w:marBottom w:val="0"/>
      <w:divBdr>
        <w:top w:val="none" w:sz="0" w:space="0" w:color="auto"/>
        <w:left w:val="none" w:sz="0" w:space="0" w:color="auto"/>
        <w:bottom w:val="none" w:sz="0" w:space="0" w:color="auto"/>
        <w:right w:val="none" w:sz="0" w:space="0" w:color="auto"/>
      </w:divBdr>
    </w:div>
    <w:div w:id="1105224472">
      <w:bodyDiv w:val="1"/>
      <w:marLeft w:val="0"/>
      <w:marRight w:val="0"/>
      <w:marTop w:val="0"/>
      <w:marBottom w:val="0"/>
      <w:divBdr>
        <w:top w:val="none" w:sz="0" w:space="0" w:color="auto"/>
        <w:left w:val="none" w:sz="0" w:space="0" w:color="auto"/>
        <w:bottom w:val="none" w:sz="0" w:space="0" w:color="auto"/>
        <w:right w:val="none" w:sz="0" w:space="0" w:color="auto"/>
      </w:divBdr>
    </w:div>
    <w:div w:id="1107701220">
      <w:bodyDiv w:val="1"/>
      <w:marLeft w:val="0"/>
      <w:marRight w:val="0"/>
      <w:marTop w:val="0"/>
      <w:marBottom w:val="0"/>
      <w:divBdr>
        <w:top w:val="none" w:sz="0" w:space="0" w:color="auto"/>
        <w:left w:val="none" w:sz="0" w:space="0" w:color="auto"/>
        <w:bottom w:val="none" w:sz="0" w:space="0" w:color="auto"/>
        <w:right w:val="none" w:sz="0" w:space="0" w:color="auto"/>
      </w:divBdr>
    </w:div>
    <w:div w:id="1110513147">
      <w:bodyDiv w:val="1"/>
      <w:marLeft w:val="0"/>
      <w:marRight w:val="0"/>
      <w:marTop w:val="0"/>
      <w:marBottom w:val="0"/>
      <w:divBdr>
        <w:top w:val="none" w:sz="0" w:space="0" w:color="auto"/>
        <w:left w:val="none" w:sz="0" w:space="0" w:color="auto"/>
        <w:bottom w:val="none" w:sz="0" w:space="0" w:color="auto"/>
        <w:right w:val="none" w:sz="0" w:space="0" w:color="auto"/>
      </w:divBdr>
    </w:div>
    <w:div w:id="1111244966">
      <w:bodyDiv w:val="1"/>
      <w:marLeft w:val="0"/>
      <w:marRight w:val="0"/>
      <w:marTop w:val="0"/>
      <w:marBottom w:val="0"/>
      <w:divBdr>
        <w:top w:val="none" w:sz="0" w:space="0" w:color="auto"/>
        <w:left w:val="none" w:sz="0" w:space="0" w:color="auto"/>
        <w:bottom w:val="none" w:sz="0" w:space="0" w:color="auto"/>
        <w:right w:val="none" w:sz="0" w:space="0" w:color="auto"/>
      </w:divBdr>
    </w:div>
    <w:div w:id="1111515308">
      <w:bodyDiv w:val="1"/>
      <w:marLeft w:val="0"/>
      <w:marRight w:val="0"/>
      <w:marTop w:val="0"/>
      <w:marBottom w:val="0"/>
      <w:divBdr>
        <w:top w:val="none" w:sz="0" w:space="0" w:color="auto"/>
        <w:left w:val="none" w:sz="0" w:space="0" w:color="auto"/>
        <w:bottom w:val="none" w:sz="0" w:space="0" w:color="auto"/>
        <w:right w:val="none" w:sz="0" w:space="0" w:color="auto"/>
      </w:divBdr>
    </w:div>
    <w:div w:id="1114714289">
      <w:bodyDiv w:val="1"/>
      <w:marLeft w:val="0"/>
      <w:marRight w:val="0"/>
      <w:marTop w:val="0"/>
      <w:marBottom w:val="0"/>
      <w:divBdr>
        <w:top w:val="none" w:sz="0" w:space="0" w:color="auto"/>
        <w:left w:val="none" w:sz="0" w:space="0" w:color="auto"/>
        <w:bottom w:val="none" w:sz="0" w:space="0" w:color="auto"/>
        <w:right w:val="none" w:sz="0" w:space="0" w:color="auto"/>
      </w:divBdr>
    </w:div>
    <w:div w:id="1118839769">
      <w:bodyDiv w:val="1"/>
      <w:marLeft w:val="0"/>
      <w:marRight w:val="0"/>
      <w:marTop w:val="0"/>
      <w:marBottom w:val="0"/>
      <w:divBdr>
        <w:top w:val="none" w:sz="0" w:space="0" w:color="auto"/>
        <w:left w:val="none" w:sz="0" w:space="0" w:color="auto"/>
        <w:bottom w:val="none" w:sz="0" w:space="0" w:color="auto"/>
        <w:right w:val="none" w:sz="0" w:space="0" w:color="auto"/>
      </w:divBdr>
    </w:div>
    <w:div w:id="1121143483">
      <w:bodyDiv w:val="1"/>
      <w:marLeft w:val="0"/>
      <w:marRight w:val="0"/>
      <w:marTop w:val="0"/>
      <w:marBottom w:val="0"/>
      <w:divBdr>
        <w:top w:val="none" w:sz="0" w:space="0" w:color="auto"/>
        <w:left w:val="none" w:sz="0" w:space="0" w:color="auto"/>
        <w:bottom w:val="none" w:sz="0" w:space="0" w:color="auto"/>
        <w:right w:val="none" w:sz="0" w:space="0" w:color="auto"/>
      </w:divBdr>
    </w:div>
    <w:div w:id="1123185961">
      <w:bodyDiv w:val="1"/>
      <w:marLeft w:val="0"/>
      <w:marRight w:val="0"/>
      <w:marTop w:val="0"/>
      <w:marBottom w:val="0"/>
      <w:divBdr>
        <w:top w:val="none" w:sz="0" w:space="0" w:color="auto"/>
        <w:left w:val="none" w:sz="0" w:space="0" w:color="auto"/>
        <w:bottom w:val="none" w:sz="0" w:space="0" w:color="auto"/>
        <w:right w:val="none" w:sz="0" w:space="0" w:color="auto"/>
      </w:divBdr>
    </w:div>
    <w:div w:id="1124927878">
      <w:bodyDiv w:val="1"/>
      <w:marLeft w:val="0"/>
      <w:marRight w:val="0"/>
      <w:marTop w:val="0"/>
      <w:marBottom w:val="0"/>
      <w:divBdr>
        <w:top w:val="none" w:sz="0" w:space="0" w:color="auto"/>
        <w:left w:val="none" w:sz="0" w:space="0" w:color="auto"/>
        <w:bottom w:val="none" w:sz="0" w:space="0" w:color="auto"/>
        <w:right w:val="none" w:sz="0" w:space="0" w:color="auto"/>
      </w:divBdr>
    </w:div>
    <w:div w:id="1128821226">
      <w:bodyDiv w:val="1"/>
      <w:marLeft w:val="0"/>
      <w:marRight w:val="0"/>
      <w:marTop w:val="0"/>
      <w:marBottom w:val="0"/>
      <w:divBdr>
        <w:top w:val="none" w:sz="0" w:space="0" w:color="auto"/>
        <w:left w:val="none" w:sz="0" w:space="0" w:color="auto"/>
        <w:bottom w:val="none" w:sz="0" w:space="0" w:color="auto"/>
        <w:right w:val="none" w:sz="0" w:space="0" w:color="auto"/>
      </w:divBdr>
    </w:div>
    <w:div w:id="1132286529">
      <w:bodyDiv w:val="1"/>
      <w:marLeft w:val="0"/>
      <w:marRight w:val="0"/>
      <w:marTop w:val="0"/>
      <w:marBottom w:val="0"/>
      <w:divBdr>
        <w:top w:val="none" w:sz="0" w:space="0" w:color="auto"/>
        <w:left w:val="none" w:sz="0" w:space="0" w:color="auto"/>
        <w:bottom w:val="none" w:sz="0" w:space="0" w:color="auto"/>
        <w:right w:val="none" w:sz="0" w:space="0" w:color="auto"/>
      </w:divBdr>
    </w:div>
    <w:div w:id="1133215090">
      <w:bodyDiv w:val="1"/>
      <w:marLeft w:val="0"/>
      <w:marRight w:val="0"/>
      <w:marTop w:val="0"/>
      <w:marBottom w:val="0"/>
      <w:divBdr>
        <w:top w:val="none" w:sz="0" w:space="0" w:color="auto"/>
        <w:left w:val="none" w:sz="0" w:space="0" w:color="auto"/>
        <w:bottom w:val="none" w:sz="0" w:space="0" w:color="auto"/>
        <w:right w:val="none" w:sz="0" w:space="0" w:color="auto"/>
      </w:divBdr>
    </w:div>
    <w:div w:id="1134905696">
      <w:bodyDiv w:val="1"/>
      <w:marLeft w:val="0"/>
      <w:marRight w:val="0"/>
      <w:marTop w:val="0"/>
      <w:marBottom w:val="0"/>
      <w:divBdr>
        <w:top w:val="none" w:sz="0" w:space="0" w:color="auto"/>
        <w:left w:val="none" w:sz="0" w:space="0" w:color="auto"/>
        <w:bottom w:val="none" w:sz="0" w:space="0" w:color="auto"/>
        <w:right w:val="none" w:sz="0" w:space="0" w:color="auto"/>
      </w:divBdr>
    </w:div>
    <w:div w:id="1135174957">
      <w:bodyDiv w:val="1"/>
      <w:marLeft w:val="0"/>
      <w:marRight w:val="0"/>
      <w:marTop w:val="0"/>
      <w:marBottom w:val="0"/>
      <w:divBdr>
        <w:top w:val="none" w:sz="0" w:space="0" w:color="auto"/>
        <w:left w:val="none" w:sz="0" w:space="0" w:color="auto"/>
        <w:bottom w:val="none" w:sz="0" w:space="0" w:color="auto"/>
        <w:right w:val="none" w:sz="0" w:space="0" w:color="auto"/>
      </w:divBdr>
    </w:div>
    <w:div w:id="1136682144">
      <w:bodyDiv w:val="1"/>
      <w:marLeft w:val="0"/>
      <w:marRight w:val="0"/>
      <w:marTop w:val="0"/>
      <w:marBottom w:val="0"/>
      <w:divBdr>
        <w:top w:val="none" w:sz="0" w:space="0" w:color="auto"/>
        <w:left w:val="none" w:sz="0" w:space="0" w:color="auto"/>
        <w:bottom w:val="none" w:sz="0" w:space="0" w:color="auto"/>
        <w:right w:val="none" w:sz="0" w:space="0" w:color="auto"/>
      </w:divBdr>
    </w:div>
    <w:div w:id="1137147347">
      <w:bodyDiv w:val="1"/>
      <w:marLeft w:val="0"/>
      <w:marRight w:val="0"/>
      <w:marTop w:val="0"/>
      <w:marBottom w:val="0"/>
      <w:divBdr>
        <w:top w:val="none" w:sz="0" w:space="0" w:color="auto"/>
        <w:left w:val="none" w:sz="0" w:space="0" w:color="auto"/>
        <w:bottom w:val="none" w:sz="0" w:space="0" w:color="auto"/>
        <w:right w:val="none" w:sz="0" w:space="0" w:color="auto"/>
      </w:divBdr>
    </w:div>
    <w:div w:id="1137458165">
      <w:bodyDiv w:val="1"/>
      <w:marLeft w:val="0"/>
      <w:marRight w:val="0"/>
      <w:marTop w:val="0"/>
      <w:marBottom w:val="0"/>
      <w:divBdr>
        <w:top w:val="none" w:sz="0" w:space="0" w:color="auto"/>
        <w:left w:val="none" w:sz="0" w:space="0" w:color="auto"/>
        <w:bottom w:val="none" w:sz="0" w:space="0" w:color="auto"/>
        <w:right w:val="none" w:sz="0" w:space="0" w:color="auto"/>
      </w:divBdr>
    </w:div>
    <w:div w:id="1139150418">
      <w:bodyDiv w:val="1"/>
      <w:marLeft w:val="0"/>
      <w:marRight w:val="0"/>
      <w:marTop w:val="0"/>
      <w:marBottom w:val="0"/>
      <w:divBdr>
        <w:top w:val="none" w:sz="0" w:space="0" w:color="auto"/>
        <w:left w:val="none" w:sz="0" w:space="0" w:color="auto"/>
        <w:bottom w:val="none" w:sz="0" w:space="0" w:color="auto"/>
        <w:right w:val="none" w:sz="0" w:space="0" w:color="auto"/>
      </w:divBdr>
    </w:div>
    <w:div w:id="1141314512">
      <w:bodyDiv w:val="1"/>
      <w:marLeft w:val="0"/>
      <w:marRight w:val="0"/>
      <w:marTop w:val="0"/>
      <w:marBottom w:val="0"/>
      <w:divBdr>
        <w:top w:val="none" w:sz="0" w:space="0" w:color="auto"/>
        <w:left w:val="none" w:sz="0" w:space="0" w:color="auto"/>
        <w:bottom w:val="none" w:sz="0" w:space="0" w:color="auto"/>
        <w:right w:val="none" w:sz="0" w:space="0" w:color="auto"/>
      </w:divBdr>
    </w:div>
    <w:div w:id="1141531805">
      <w:bodyDiv w:val="1"/>
      <w:marLeft w:val="0"/>
      <w:marRight w:val="0"/>
      <w:marTop w:val="0"/>
      <w:marBottom w:val="0"/>
      <w:divBdr>
        <w:top w:val="none" w:sz="0" w:space="0" w:color="auto"/>
        <w:left w:val="none" w:sz="0" w:space="0" w:color="auto"/>
        <w:bottom w:val="none" w:sz="0" w:space="0" w:color="auto"/>
        <w:right w:val="none" w:sz="0" w:space="0" w:color="auto"/>
      </w:divBdr>
    </w:div>
    <w:div w:id="1142889172">
      <w:bodyDiv w:val="1"/>
      <w:marLeft w:val="0"/>
      <w:marRight w:val="0"/>
      <w:marTop w:val="0"/>
      <w:marBottom w:val="0"/>
      <w:divBdr>
        <w:top w:val="none" w:sz="0" w:space="0" w:color="auto"/>
        <w:left w:val="none" w:sz="0" w:space="0" w:color="auto"/>
        <w:bottom w:val="none" w:sz="0" w:space="0" w:color="auto"/>
        <w:right w:val="none" w:sz="0" w:space="0" w:color="auto"/>
      </w:divBdr>
    </w:div>
    <w:div w:id="1143041107">
      <w:bodyDiv w:val="1"/>
      <w:marLeft w:val="0"/>
      <w:marRight w:val="0"/>
      <w:marTop w:val="0"/>
      <w:marBottom w:val="0"/>
      <w:divBdr>
        <w:top w:val="none" w:sz="0" w:space="0" w:color="auto"/>
        <w:left w:val="none" w:sz="0" w:space="0" w:color="auto"/>
        <w:bottom w:val="none" w:sz="0" w:space="0" w:color="auto"/>
        <w:right w:val="none" w:sz="0" w:space="0" w:color="auto"/>
      </w:divBdr>
    </w:div>
    <w:div w:id="1147554214">
      <w:bodyDiv w:val="1"/>
      <w:marLeft w:val="0"/>
      <w:marRight w:val="0"/>
      <w:marTop w:val="0"/>
      <w:marBottom w:val="0"/>
      <w:divBdr>
        <w:top w:val="none" w:sz="0" w:space="0" w:color="auto"/>
        <w:left w:val="none" w:sz="0" w:space="0" w:color="auto"/>
        <w:bottom w:val="none" w:sz="0" w:space="0" w:color="auto"/>
        <w:right w:val="none" w:sz="0" w:space="0" w:color="auto"/>
      </w:divBdr>
    </w:div>
    <w:div w:id="1149639704">
      <w:bodyDiv w:val="1"/>
      <w:marLeft w:val="0"/>
      <w:marRight w:val="0"/>
      <w:marTop w:val="0"/>
      <w:marBottom w:val="0"/>
      <w:divBdr>
        <w:top w:val="none" w:sz="0" w:space="0" w:color="auto"/>
        <w:left w:val="none" w:sz="0" w:space="0" w:color="auto"/>
        <w:bottom w:val="none" w:sz="0" w:space="0" w:color="auto"/>
        <w:right w:val="none" w:sz="0" w:space="0" w:color="auto"/>
      </w:divBdr>
    </w:div>
    <w:div w:id="1151945976">
      <w:bodyDiv w:val="1"/>
      <w:marLeft w:val="0"/>
      <w:marRight w:val="0"/>
      <w:marTop w:val="0"/>
      <w:marBottom w:val="0"/>
      <w:divBdr>
        <w:top w:val="none" w:sz="0" w:space="0" w:color="auto"/>
        <w:left w:val="none" w:sz="0" w:space="0" w:color="auto"/>
        <w:bottom w:val="none" w:sz="0" w:space="0" w:color="auto"/>
        <w:right w:val="none" w:sz="0" w:space="0" w:color="auto"/>
      </w:divBdr>
    </w:div>
    <w:div w:id="1154300695">
      <w:bodyDiv w:val="1"/>
      <w:marLeft w:val="0"/>
      <w:marRight w:val="0"/>
      <w:marTop w:val="0"/>
      <w:marBottom w:val="0"/>
      <w:divBdr>
        <w:top w:val="none" w:sz="0" w:space="0" w:color="auto"/>
        <w:left w:val="none" w:sz="0" w:space="0" w:color="auto"/>
        <w:bottom w:val="none" w:sz="0" w:space="0" w:color="auto"/>
        <w:right w:val="none" w:sz="0" w:space="0" w:color="auto"/>
      </w:divBdr>
    </w:div>
    <w:div w:id="1154376745">
      <w:bodyDiv w:val="1"/>
      <w:marLeft w:val="0"/>
      <w:marRight w:val="0"/>
      <w:marTop w:val="0"/>
      <w:marBottom w:val="0"/>
      <w:divBdr>
        <w:top w:val="none" w:sz="0" w:space="0" w:color="auto"/>
        <w:left w:val="none" w:sz="0" w:space="0" w:color="auto"/>
        <w:bottom w:val="none" w:sz="0" w:space="0" w:color="auto"/>
        <w:right w:val="none" w:sz="0" w:space="0" w:color="auto"/>
      </w:divBdr>
    </w:div>
    <w:div w:id="1154488196">
      <w:bodyDiv w:val="1"/>
      <w:marLeft w:val="0"/>
      <w:marRight w:val="0"/>
      <w:marTop w:val="0"/>
      <w:marBottom w:val="0"/>
      <w:divBdr>
        <w:top w:val="none" w:sz="0" w:space="0" w:color="auto"/>
        <w:left w:val="none" w:sz="0" w:space="0" w:color="auto"/>
        <w:bottom w:val="none" w:sz="0" w:space="0" w:color="auto"/>
        <w:right w:val="none" w:sz="0" w:space="0" w:color="auto"/>
      </w:divBdr>
    </w:div>
    <w:div w:id="1154755288">
      <w:bodyDiv w:val="1"/>
      <w:marLeft w:val="0"/>
      <w:marRight w:val="0"/>
      <w:marTop w:val="0"/>
      <w:marBottom w:val="0"/>
      <w:divBdr>
        <w:top w:val="none" w:sz="0" w:space="0" w:color="auto"/>
        <w:left w:val="none" w:sz="0" w:space="0" w:color="auto"/>
        <w:bottom w:val="none" w:sz="0" w:space="0" w:color="auto"/>
        <w:right w:val="none" w:sz="0" w:space="0" w:color="auto"/>
      </w:divBdr>
    </w:div>
    <w:div w:id="1155024402">
      <w:bodyDiv w:val="1"/>
      <w:marLeft w:val="0"/>
      <w:marRight w:val="0"/>
      <w:marTop w:val="0"/>
      <w:marBottom w:val="0"/>
      <w:divBdr>
        <w:top w:val="none" w:sz="0" w:space="0" w:color="auto"/>
        <w:left w:val="none" w:sz="0" w:space="0" w:color="auto"/>
        <w:bottom w:val="none" w:sz="0" w:space="0" w:color="auto"/>
        <w:right w:val="none" w:sz="0" w:space="0" w:color="auto"/>
      </w:divBdr>
    </w:div>
    <w:div w:id="1155800164">
      <w:bodyDiv w:val="1"/>
      <w:marLeft w:val="0"/>
      <w:marRight w:val="0"/>
      <w:marTop w:val="0"/>
      <w:marBottom w:val="0"/>
      <w:divBdr>
        <w:top w:val="none" w:sz="0" w:space="0" w:color="auto"/>
        <w:left w:val="none" w:sz="0" w:space="0" w:color="auto"/>
        <w:bottom w:val="none" w:sz="0" w:space="0" w:color="auto"/>
        <w:right w:val="none" w:sz="0" w:space="0" w:color="auto"/>
      </w:divBdr>
    </w:div>
    <w:div w:id="1156722912">
      <w:bodyDiv w:val="1"/>
      <w:marLeft w:val="0"/>
      <w:marRight w:val="0"/>
      <w:marTop w:val="0"/>
      <w:marBottom w:val="0"/>
      <w:divBdr>
        <w:top w:val="none" w:sz="0" w:space="0" w:color="auto"/>
        <w:left w:val="none" w:sz="0" w:space="0" w:color="auto"/>
        <w:bottom w:val="none" w:sz="0" w:space="0" w:color="auto"/>
        <w:right w:val="none" w:sz="0" w:space="0" w:color="auto"/>
      </w:divBdr>
    </w:div>
    <w:div w:id="1157575660">
      <w:bodyDiv w:val="1"/>
      <w:marLeft w:val="0"/>
      <w:marRight w:val="0"/>
      <w:marTop w:val="0"/>
      <w:marBottom w:val="0"/>
      <w:divBdr>
        <w:top w:val="none" w:sz="0" w:space="0" w:color="auto"/>
        <w:left w:val="none" w:sz="0" w:space="0" w:color="auto"/>
        <w:bottom w:val="none" w:sz="0" w:space="0" w:color="auto"/>
        <w:right w:val="none" w:sz="0" w:space="0" w:color="auto"/>
      </w:divBdr>
    </w:div>
    <w:div w:id="1157917357">
      <w:bodyDiv w:val="1"/>
      <w:marLeft w:val="0"/>
      <w:marRight w:val="0"/>
      <w:marTop w:val="0"/>
      <w:marBottom w:val="0"/>
      <w:divBdr>
        <w:top w:val="none" w:sz="0" w:space="0" w:color="auto"/>
        <w:left w:val="none" w:sz="0" w:space="0" w:color="auto"/>
        <w:bottom w:val="none" w:sz="0" w:space="0" w:color="auto"/>
        <w:right w:val="none" w:sz="0" w:space="0" w:color="auto"/>
      </w:divBdr>
    </w:div>
    <w:div w:id="1158573406">
      <w:bodyDiv w:val="1"/>
      <w:marLeft w:val="0"/>
      <w:marRight w:val="0"/>
      <w:marTop w:val="0"/>
      <w:marBottom w:val="0"/>
      <w:divBdr>
        <w:top w:val="none" w:sz="0" w:space="0" w:color="auto"/>
        <w:left w:val="none" w:sz="0" w:space="0" w:color="auto"/>
        <w:bottom w:val="none" w:sz="0" w:space="0" w:color="auto"/>
        <w:right w:val="none" w:sz="0" w:space="0" w:color="auto"/>
      </w:divBdr>
    </w:div>
    <w:div w:id="1159887218">
      <w:bodyDiv w:val="1"/>
      <w:marLeft w:val="0"/>
      <w:marRight w:val="0"/>
      <w:marTop w:val="0"/>
      <w:marBottom w:val="0"/>
      <w:divBdr>
        <w:top w:val="none" w:sz="0" w:space="0" w:color="auto"/>
        <w:left w:val="none" w:sz="0" w:space="0" w:color="auto"/>
        <w:bottom w:val="none" w:sz="0" w:space="0" w:color="auto"/>
        <w:right w:val="none" w:sz="0" w:space="0" w:color="auto"/>
      </w:divBdr>
    </w:div>
    <w:div w:id="1160078833">
      <w:bodyDiv w:val="1"/>
      <w:marLeft w:val="0"/>
      <w:marRight w:val="0"/>
      <w:marTop w:val="0"/>
      <w:marBottom w:val="0"/>
      <w:divBdr>
        <w:top w:val="none" w:sz="0" w:space="0" w:color="auto"/>
        <w:left w:val="none" w:sz="0" w:space="0" w:color="auto"/>
        <w:bottom w:val="none" w:sz="0" w:space="0" w:color="auto"/>
        <w:right w:val="none" w:sz="0" w:space="0" w:color="auto"/>
      </w:divBdr>
    </w:div>
    <w:div w:id="1160387943">
      <w:bodyDiv w:val="1"/>
      <w:marLeft w:val="0"/>
      <w:marRight w:val="0"/>
      <w:marTop w:val="0"/>
      <w:marBottom w:val="0"/>
      <w:divBdr>
        <w:top w:val="none" w:sz="0" w:space="0" w:color="auto"/>
        <w:left w:val="none" w:sz="0" w:space="0" w:color="auto"/>
        <w:bottom w:val="none" w:sz="0" w:space="0" w:color="auto"/>
        <w:right w:val="none" w:sz="0" w:space="0" w:color="auto"/>
      </w:divBdr>
    </w:div>
    <w:div w:id="1160736825">
      <w:bodyDiv w:val="1"/>
      <w:marLeft w:val="0"/>
      <w:marRight w:val="0"/>
      <w:marTop w:val="0"/>
      <w:marBottom w:val="0"/>
      <w:divBdr>
        <w:top w:val="none" w:sz="0" w:space="0" w:color="auto"/>
        <w:left w:val="none" w:sz="0" w:space="0" w:color="auto"/>
        <w:bottom w:val="none" w:sz="0" w:space="0" w:color="auto"/>
        <w:right w:val="none" w:sz="0" w:space="0" w:color="auto"/>
      </w:divBdr>
    </w:div>
    <w:div w:id="1161390439">
      <w:bodyDiv w:val="1"/>
      <w:marLeft w:val="0"/>
      <w:marRight w:val="0"/>
      <w:marTop w:val="0"/>
      <w:marBottom w:val="0"/>
      <w:divBdr>
        <w:top w:val="none" w:sz="0" w:space="0" w:color="auto"/>
        <w:left w:val="none" w:sz="0" w:space="0" w:color="auto"/>
        <w:bottom w:val="none" w:sz="0" w:space="0" w:color="auto"/>
        <w:right w:val="none" w:sz="0" w:space="0" w:color="auto"/>
      </w:divBdr>
    </w:div>
    <w:div w:id="1163472155">
      <w:bodyDiv w:val="1"/>
      <w:marLeft w:val="0"/>
      <w:marRight w:val="0"/>
      <w:marTop w:val="0"/>
      <w:marBottom w:val="0"/>
      <w:divBdr>
        <w:top w:val="none" w:sz="0" w:space="0" w:color="auto"/>
        <w:left w:val="none" w:sz="0" w:space="0" w:color="auto"/>
        <w:bottom w:val="none" w:sz="0" w:space="0" w:color="auto"/>
        <w:right w:val="none" w:sz="0" w:space="0" w:color="auto"/>
      </w:divBdr>
    </w:div>
    <w:div w:id="1165441381">
      <w:bodyDiv w:val="1"/>
      <w:marLeft w:val="0"/>
      <w:marRight w:val="0"/>
      <w:marTop w:val="0"/>
      <w:marBottom w:val="0"/>
      <w:divBdr>
        <w:top w:val="none" w:sz="0" w:space="0" w:color="auto"/>
        <w:left w:val="none" w:sz="0" w:space="0" w:color="auto"/>
        <w:bottom w:val="none" w:sz="0" w:space="0" w:color="auto"/>
        <w:right w:val="none" w:sz="0" w:space="0" w:color="auto"/>
      </w:divBdr>
    </w:div>
    <w:div w:id="1166819132">
      <w:bodyDiv w:val="1"/>
      <w:marLeft w:val="0"/>
      <w:marRight w:val="0"/>
      <w:marTop w:val="0"/>
      <w:marBottom w:val="0"/>
      <w:divBdr>
        <w:top w:val="none" w:sz="0" w:space="0" w:color="auto"/>
        <w:left w:val="none" w:sz="0" w:space="0" w:color="auto"/>
        <w:bottom w:val="none" w:sz="0" w:space="0" w:color="auto"/>
        <w:right w:val="none" w:sz="0" w:space="0" w:color="auto"/>
      </w:divBdr>
    </w:div>
    <w:div w:id="1168138166">
      <w:bodyDiv w:val="1"/>
      <w:marLeft w:val="0"/>
      <w:marRight w:val="0"/>
      <w:marTop w:val="0"/>
      <w:marBottom w:val="0"/>
      <w:divBdr>
        <w:top w:val="none" w:sz="0" w:space="0" w:color="auto"/>
        <w:left w:val="none" w:sz="0" w:space="0" w:color="auto"/>
        <w:bottom w:val="none" w:sz="0" w:space="0" w:color="auto"/>
        <w:right w:val="none" w:sz="0" w:space="0" w:color="auto"/>
      </w:divBdr>
    </w:div>
    <w:div w:id="1168639002">
      <w:bodyDiv w:val="1"/>
      <w:marLeft w:val="0"/>
      <w:marRight w:val="0"/>
      <w:marTop w:val="0"/>
      <w:marBottom w:val="0"/>
      <w:divBdr>
        <w:top w:val="none" w:sz="0" w:space="0" w:color="auto"/>
        <w:left w:val="none" w:sz="0" w:space="0" w:color="auto"/>
        <w:bottom w:val="none" w:sz="0" w:space="0" w:color="auto"/>
        <w:right w:val="none" w:sz="0" w:space="0" w:color="auto"/>
      </w:divBdr>
    </w:div>
    <w:div w:id="1175997027">
      <w:bodyDiv w:val="1"/>
      <w:marLeft w:val="0"/>
      <w:marRight w:val="0"/>
      <w:marTop w:val="0"/>
      <w:marBottom w:val="0"/>
      <w:divBdr>
        <w:top w:val="none" w:sz="0" w:space="0" w:color="auto"/>
        <w:left w:val="none" w:sz="0" w:space="0" w:color="auto"/>
        <w:bottom w:val="none" w:sz="0" w:space="0" w:color="auto"/>
        <w:right w:val="none" w:sz="0" w:space="0" w:color="auto"/>
      </w:divBdr>
    </w:div>
    <w:div w:id="1176728418">
      <w:bodyDiv w:val="1"/>
      <w:marLeft w:val="0"/>
      <w:marRight w:val="0"/>
      <w:marTop w:val="0"/>
      <w:marBottom w:val="0"/>
      <w:divBdr>
        <w:top w:val="none" w:sz="0" w:space="0" w:color="auto"/>
        <w:left w:val="none" w:sz="0" w:space="0" w:color="auto"/>
        <w:bottom w:val="none" w:sz="0" w:space="0" w:color="auto"/>
        <w:right w:val="none" w:sz="0" w:space="0" w:color="auto"/>
      </w:divBdr>
    </w:div>
    <w:div w:id="1180853919">
      <w:bodyDiv w:val="1"/>
      <w:marLeft w:val="0"/>
      <w:marRight w:val="0"/>
      <w:marTop w:val="0"/>
      <w:marBottom w:val="0"/>
      <w:divBdr>
        <w:top w:val="none" w:sz="0" w:space="0" w:color="auto"/>
        <w:left w:val="none" w:sz="0" w:space="0" w:color="auto"/>
        <w:bottom w:val="none" w:sz="0" w:space="0" w:color="auto"/>
        <w:right w:val="none" w:sz="0" w:space="0" w:color="auto"/>
      </w:divBdr>
    </w:div>
    <w:div w:id="1181167510">
      <w:bodyDiv w:val="1"/>
      <w:marLeft w:val="0"/>
      <w:marRight w:val="0"/>
      <w:marTop w:val="0"/>
      <w:marBottom w:val="0"/>
      <w:divBdr>
        <w:top w:val="none" w:sz="0" w:space="0" w:color="auto"/>
        <w:left w:val="none" w:sz="0" w:space="0" w:color="auto"/>
        <w:bottom w:val="none" w:sz="0" w:space="0" w:color="auto"/>
        <w:right w:val="none" w:sz="0" w:space="0" w:color="auto"/>
      </w:divBdr>
    </w:div>
    <w:div w:id="1182625606">
      <w:bodyDiv w:val="1"/>
      <w:marLeft w:val="0"/>
      <w:marRight w:val="0"/>
      <w:marTop w:val="0"/>
      <w:marBottom w:val="0"/>
      <w:divBdr>
        <w:top w:val="none" w:sz="0" w:space="0" w:color="auto"/>
        <w:left w:val="none" w:sz="0" w:space="0" w:color="auto"/>
        <w:bottom w:val="none" w:sz="0" w:space="0" w:color="auto"/>
        <w:right w:val="none" w:sz="0" w:space="0" w:color="auto"/>
      </w:divBdr>
    </w:div>
    <w:div w:id="1183670515">
      <w:bodyDiv w:val="1"/>
      <w:marLeft w:val="0"/>
      <w:marRight w:val="0"/>
      <w:marTop w:val="0"/>
      <w:marBottom w:val="0"/>
      <w:divBdr>
        <w:top w:val="none" w:sz="0" w:space="0" w:color="auto"/>
        <w:left w:val="none" w:sz="0" w:space="0" w:color="auto"/>
        <w:bottom w:val="none" w:sz="0" w:space="0" w:color="auto"/>
        <w:right w:val="none" w:sz="0" w:space="0" w:color="auto"/>
      </w:divBdr>
    </w:div>
    <w:div w:id="1184250152">
      <w:bodyDiv w:val="1"/>
      <w:marLeft w:val="0"/>
      <w:marRight w:val="0"/>
      <w:marTop w:val="0"/>
      <w:marBottom w:val="0"/>
      <w:divBdr>
        <w:top w:val="none" w:sz="0" w:space="0" w:color="auto"/>
        <w:left w:val="none" w:sz="0" w:space="0" w:color="auto"/>
        <w:bottom w:val="none" w:sz="0" w:space="0" w:color="auto"/>
        <w:right w:val="none" w:sz="0" w:space="0" w:color="auto"/>
      </w:divBdr>
    </w:div>
    <w:div w:id="1185748633">
      <w:bodyDiv w:val="1"/>
      <w:marLeft w:val="0"/>
      <w:marRight w:val="0"/>
      <w:marTop w:val="0"/>
      <w:marBottom w:val="0"/>
      <w:divBdr>
        <w:top w:val="none" w:sz="0" w:space="0" w:color="auto"/>
        <w:left w:val="none" w:sz="0" w:space="0" w:color="auto"/>
        <w:bottom w:val="none" w:sz="0" w:space="0" w:color="auto"/>
        <w:right w:val="none" w:sz="0" w:space="0" w:color="auto"/>
      </w:divBdr>
    </w:div>
    <w:div w:id="1188912750">
      <w:bodyDiv w:val="1"/>
      <w:marLeft w:val="0"/>
      <w:marRight w:val="0"/>
      <w:marTop w:val="0"/>
      <w:marBottom w:val="0"/>
      <w:divBdr>
        <w:top w:val="none" w:sz="0" w:space="0" w:color="auto"/>
        <w:left w:val="none" w:sz="0" w:space="0" w:color="auto"/>
        <w:bottom w:val="none" w:sz="0" w:space="0" w:color="auto"/>
        <w:right w:val="none" w:sz="0" w:space="0" w:color="auto"/>
      </w:divBdr>
    </w:div>
    <w:div w:id="1190871939">
      <w:bodyDiv w:val="1"/>
      <w:marLeft w:val="0"/>
      <w:marRight w:val="0"/>
      <w:marTop w:val="0"/>
      <w:marBottom w:val="0"/>
      <w:divBdr>
        <w:top w:val="none" w:sz="0" w:space="0" w:color="auto"/>
        <w:left w:val="none" w:sz="0" w:space="0" w:color="auto"/>
        <w:bottom w:val="none" w:sz="0" w:space="0" w:color="auto"/>
        <w:right w:val="none" w:sz="0" w:space="0" w:color="auto"/>
      </w:divBdr>
    </w:div>
    <w:div w:id="1190875766">
      <w:bodyDiv w:val="1"/>
      <w:marLeft w:val="0"/>
      <w:marRight w:val="0"/>
      <w:marTop w:val="0"/>
      <w:marBottom w:val="0"/>
      <w:divBdr>
        <w:top w:val="none" w:sz="0" w:space="0" w:color="auto"/>
        <w:left w:val="none" w:sz="0" w:space="0" w:color="auto"/>
        <w:bottom w:val="none" w:sz="0" w:space="0" w:color="auto"/>
        <w:right w:val="none" w:sz="0" w:space="0" w:color="auto"/>
      </w:divBdr>
    </w:div>
    <w:div w:id="1194808328">
      <w:bodyDiv w:val="1"/>
      <w:marLeft w:val="0"/>
      <w:marRight w:val="0"/>
      <w:marTop w:val="0"/>
      <w:marBottom w:val="0"/>
      <w:divBdr>
        <w:top w:val="none" w:sz="0" w:space="0" w:color="auto"/>
        <w:left w:val="none" w:sz="0" w:space="0" w:color="auto"/>
        <w:bottom w:val="none" w:sz="0" w:space="0" w:color="auto"/>
        <w:right w:val="none" w:sz="0" w:space="0" w:color="auto"/>
      </w:divBdr>
    </w:div>
    <w:div w:id="1195575325">
      <w:bodyDiv w:val="1"/>
      <w:marLeft w:val="0"/>
      <w:marRight w:val="0"/>
      <w:marTop w:val="0"/>
      <w:marBottom w:val="0"/>
      <w:divBdr>
        <w:top w:val="none" w:sz="0" w:space="0" w:color="auto"/>
        <w:left w:val="none" w:sz="0" w:space="0" w:color="auto"/>
        <w:bottom w:val="none" w:sz="0" w:space="0" w:color="auto"/>
        <w:right w:val="none" w:sz="0" w:space="0" w:color="auto"/>
      </w:divBdr>
    </w:div>
    <w:div w:id="1196311209">
      <w:bodyDiv w:val="1"/>
      <w:marLeft w:val="0"/>
      <w:marRight w:val="0"/>
      <w:marTop w:val="0"/>
      <w:marBottom w:val="0"/>
      <w:divBdr>
        <w:top w:val="none" w:sz="0" w:space="0" w:color="auto"/>
        <w:left w:val="none" w:sz="0" w:space="0" w:color="auto"/>
        <w:bottom w:val="none" w:sz="0" w:space="0" w:color="auto"/>
        <w:right w:val="none" w:sz="0" w:space="0" w:color="auto"/>
      </w:divBdr>
    </w:div>
    <w:div w:id="1196849175">
      <w:bodyDiv w:val="1"/>
      <w:marLeft w:val="0"/>
      <w:marRight w:val="0"/>
      <w:marTop w:val="0"/>
      <w:marBottom w:val="0"/>
      <w:divBdr>
        <w:top w:val="none" w:sz="0" w:space="0" w:color="auto"/>
        <w:left w:val="none" w:sz="0" w:space="0" w:color="auto"/>
        <w:bottom w:val="none" w:sz="0" w:space="0" w:color="auto"/>
        <w:right w:val="none" w:sz="0" w:space="0" w:color="auto"/>
      </w:divBdr>
    </w:div>
    <w:div w:id="1198157634">
      <w:bodyDiv w:val="1"/>
      <w:marLeft w:val="0"/>
      <w:marRight w:val="0"/>
      <w:marTop w:val="0"/>
      <w:marBottom w:val="0"/>
      <w:divBdr>
        <w:top w:val="none" w:sz="0" w:space="0" w:color="auto"/>
        <w:left w:val="none" w:sz="0" w:space="0" w:color="auto"/>
        <w:bottom w:val="none" w:sz="0" w:space="0" w:color="auto"/>
        <w:right w:val="none" w:sz="0" w:space="0" w:color="auto"/>
      </w:divBdr>
    </w:div>
    <w:div w:id="1201935892">
      <w:bodyDiv w:val="1"/>
      <w:marLeft w:val="0"/>
      <w:marRight w:val="0"/>
      <w:marTop w:val="0"/>
      <w:marBottom w:val="0"/>
      <w:divBdr>
        <w:top w:val="none" w:sz="0" w:space="0" w:color="auto"/>
        <w:left w:val="none" w:sz="0" w:space="0" w:color="auto"/>
        <w:bottom w:val="none" w:sz="0" w:space="0" w:color="auto"/>
        <w:right w:val="none" w:sz="0" w:space="0" w:color="auto"/>
      </w:divBdr>
    </w:div>
    <w:div w:id="1205632767">
      <w:bodyDiv w:val="1"/>
      <w:marLeft w:val="0"/>
      <w:marRight w:val="0"/>
      <w:marTop w:val="0"/>
      <w:marBottom w:val="0"/>
      <w:divBdr>
        <w:top w:val="none" w:sz="0" w:space="0" w:color="auto"/>
        <w:left w:val="none" w:sz="0" w:space="0" w:color="auto"/>
        <w:bottom w:val="none" w:sz="0" w:space="0" w:color="auto"/>
        <w:right w:val="none" w:sz="0" w:space="0" w:color="auto"/>
      </w:divBdr>
    </w:div>
    <w:div w:id="1207527615">
      <w:bodyDiv w:val="1"/>
      <w:marLeft w:val="0"/>
      <w:marRight w:val="0"/>
      <w:marTop w:val="0"/>
      <w:marBottom w:val="0"/>
      <w:divBdr>
        <w:top w:val="none" w:sz="0" w:space="0" w:color="auto"/>
        <w:left w:val="none" w:sz="0" w:space="0" w:color="auto"/>
        <w:bottom w:val="none" w:sz="0" w:space="0" w:color="auto"/>
        <w:right w:val="none" w:sz="0" w:space="0" w:color="auto"/>
      </w:divBdr>
    </w:div>
    <w:div w:id="1207985522">
      <w:bodyDiv w:val="1"/>
      <w:marLeft w:val="0"/>
      <w:marRight w:val="0"/>
      <w:marTop w:val="0"/>
      <w:marBottom w:val="0"/>
      <w:divBdr>
        <w:top w:val="none" w:sz="0" w:space="0" w:color="auto"/>
        <w:left w:val="none" w:sz="0" w:space="0" w:color="auto"/>
        <w:bottom w:val="none" w:sz="0" w:space="0" w:color="auto"/>
        <w:right w:val="none" w:sz="0" w:space="0" w:color="auto"/>
      </w:divBdr>
    </w:div>
    <w:div w:id="1208950113">
      <w:bodyDiv w:val="1"/>
      <w:marLeft w:val="0"/>
      <w:marRight w:val="0"/>
      <w:marTop w:val="0"/>
      <w:marBottom w:val="0"/>
      <w:divBdr>
        <w:top w:val="none" w:sz="0" w:space="0" w:color="auto"/>
        <w:left w:val="none" w:sz="0" w:space="0" w:color="auto"/>
        <w:bottom w:val="none" w:sz="0" w:space="0" w:color="auto"/>
        <w:right w:val="none" w:sz="0" w:space="0" w:color="auto"/>
      </w:divBdr>
    </w:div>
    <w:div w:id="1209336032">
      <w:bodyDiv w:val="1"/>
      <w:marLeft w:val="0"/>
      <w:marRight w:val="0"/>
      <w:marTop w:val="0"/>
      <w:marBottom w:val="0"/>
      <w:divBdr>
        <w:top w:val="none" w:sz="0" w:space="0" w:color="auto"/>
        <w:left w:val="none" w:sz="0" w:space="0" w:color="auto"/>
        <w:bottom w:val="none" w:sz="0" w:space="0" w:color="auto"/>
        <w:right w:val="none" w:sz="0" w:space="0" w:color="auto"/>
      </w:divBdr>
    </w:div>
    <w:div w:id="1211500166">
      <w:bodyDiv w:val="1"/>
      <w:marLeft w:val="0"/>
      <w:marRight w:val="0"/>
      <w:marTop w:val="0"/>
      <w:marBottom w:val="0"/>
      <w:divBdr>
        <w:top w:val="none" w:sz="0" w:space="0" w:color="auto"/>
        <w:left w:val="none" w:sz="0" w:space="0" w:color="auto"/>
        <w:bottom w:val="none" w:sz="0" w:space="0" w:color="auto"/>
        <w:right w:val="none" w:sz="0" w:space="0" w:color="auto"/>
      </w:divBdr>
    </w:div>
    <w:div w:id="1213076135">
      <w:bodyDiv w:val="1"/>
      <w:marLeft w:val="0"/>
      <w:marRight w:val="0"/>
      <w:marTop w:val="0"/>
      <w:marBottom w:val="0"/>
      <w:divBdr>
        <w:top w:val="none" w:sz="0" w:space="0" w:color="auto"/>
        <w:left w:val="none" w:sz="0" w:space="0" w:color="auto"/>
        <w:bottom w:val="none" w:sz="0" w:space="0" w:color="auto"/>
        <w:right w:val="none" w:sz="0" w:space="0" w:color="auto"/>
      </w:divBdr>
    </w:div>
    <w:div w:id="1214082684">
      <w:bodyDiv w:val="1"/>
      <w:marLeft w:val="0"/>
      <w:marRight w:val="0"/>
      <w:marTop w:val="0"/>
      <w:marBottom w:val="0"/>
      <w:divBdr>
        <w:top w:val="none" w:sz="0" w:space="0" w:color="auto"/>
        <w:left w:val="none" w:sz="0" w:space="0" w:color="auto"/>
        <w:bottom w:val="none" w:sz="0" w:space="0" w:color="auto"/>
        <w:right w:val="none" w:sz="0" w:space="0" w:color="auto"/>
      </w:divBdr>
    </w:div>
    <w:div w:id="1215848748">
      <w:bodyDiv w:val="1"/>
      <w:marLeft w:val="0"/>
      <w:marRight w:val="0"/>
      <w:marTop w:val="0"/>
      <w:marBottom w:val="0"/>
      <w:divBdr>
        <w:top w:val="none" w:sz="0" w:space="0" w:color="auto"/>
        <w:left w:val="none" w:sz="0" w:space="0" w:color="auto"/>
        <w:bottom w:val="none" w:sz="0" w:space="0" w:color="auto"/>
        <w:right w:val="none" w:sz="0" w:space="0" w:color="auto"/>
      </w:divBdr>
    </w:div>
    <w:div w:id="1221401417">
      <w:bodyDiv w:val="1"/>
      <w:marLeft w:val="0"/>
      <w:marRight w:val="0"/>
      <w:marTop w:val="0"/>
      <w:marBottom w:val="0"/>
      <w:divBdr>
        <w:top w:val="none" w:sz="0" w:space="0" w:color="auto"/>
        <w:left w:val="none" w:sz="0" w:space="0" w:color="auto"/>
        <w:bottom w:val="none" w:sz="0" w:space="0" w:color="auto"/>
        <w:right w:val="none" w:sz="0" w:space="0" w:color="auto"/>
      </w:divBdr>
    </w:div>
    <w:div w:id="1221745532">
      <w:bodyDiv w:val="1"/>
      <w:marLeft w:val="0"/>
      <w:marRight w:val="0"/>
      <w:marTop w:val="0"/>
      <w:marBottom w:val="0"/>
      <w:divBdr>
        <w:top w:val="none" w:sz="0" w:space="0" w:color="auto"/>
        <w:left w:val="none" w:sz="0" w:space="0" w:color="auto"/>
        <w:bottom w:val="none" w:sz="0" w:space="0" w:color="auto"/>
        <w:right w:val="none" w:sz="0" w:space="0" w:color="auto"/>
      </w:divBdr>
    </w:div>
    <w:div w:id="1229070672">
      <w:bodyDiv w:val="1"/>
      <w:marLeft w:val="0"/>
      <w:marRight w:val="0"/>
      <w:marTop w:val="0"/>
      <w:marBottom w:val="0"/>
      <w:divBdr>
        <w:top w:val="none" w:sz="0" w:space="0" w:color="auto"/>
        <w:left w:val="none" w:sz="0" w:space="0" w:color="auto"/>
        <w:bottom w:val="none" w:sz="0" w:space="0" w:color="auto"/>
        <w:right w:val="none" w:sz="0" w:space="0" w:color="auto"/>
      </w:divBdr>
    </w:div>
    <w:div w:id="1229221220">
      <w:bodyDiv w:val="1"/>
      <w:marLeft w:val="0"/>
      <w:marRight w:val="0"/>
      <w:marTop w:val="0"/>
      <w:marBottom w:val="0"/>
      <w:divBdr>
        <w:top w:val="none" w:sz="0" w:space="0" w:color="auto"/>
        <w:left w:val="none" w:sz="0" w:space="0" w:color="auto"/>
        <w:bottom w:val="none" w:sz="0" w:space="0" w:color="auto"/>
        <w:right w:val="none" w:sz="0" w:space="0" w:color="auto"/>
      </w:divBdr>
    </w:div>
    <w:div w:id="1231503692">
      <w:bodyDiv w:val="1"/>
      <w:marLeft w:val="0"/>
      <w:marRight w:val="0"/>
      <w:marTop w:val="0"/>
      <w:marBottom w:val="0"/>
      <w:divBdr>
        <w:top w:val="none" w:sz="0" w:space="0" w:color="auto"/>
        <w:left w:val="none" w:sz="0" w:space="0" w:color="auto"/>
        <w:bottom w:val="none" w:sz="0" w:space="0" w:color="auto"/>
        <w:right w:val="none" w:sz="0" w:space="0" w:color="auto"/>
      </w:divBdr>
    </w:div>
    <w:div w:id="1232279280">
      <w:bodyDiv w:val="1"/>
      <w:marLeft w:val="0"/>
      <w:marRight w:val="0"/>
      <w:marTop w:val="0"/>
      <w:marBottom w:val="0"/>
      <w:divBdr>
        <w:top w:val="none" w:sz="0" w:space="0" w:color="auto"/>
        <w:left w:val="none" w:sz="0" w:space="0" w:color="auto"/>
        <w:bottom w:val="none" w:sz="0" w:space="0" w:color="auto"/>
        <w:right w:val="none" w:sz="0" w:space="0" w:color="auto"/>
      </w:divBdr>
    </w:div>
    <w:div w:id="1232810168">
      <w:bodyDiv w:val="1"/>
      <w:marLeft w:val="0"/>
      <w:marRight w:val="0"/>
      <w:marTop w:val="0"/>
      <w:marBottom w:val="0"/>
      <w:divBdr>
        <w:top w:val="none" w:sz="0" w:space="0" w:color="auto"/>
        <w:left w:val="none" w:sz="0" w:space="0" w:color="auto"/>
        <w:bottom w:val="none" w:sz="0" w:space="0" w:color="auto"/>
        <w:right w:val="none" w:sz="0" w:space="0" w:color="auto"/>
      </w:divBdr>
    </w:div>
    <w:div w:id="1235436570">
      <w:bodyDiv w:val="1"/>
      <w:marLeft w:val="0"/>
      <w:marRight w:val="0"/>
      <w:marTop w:val="0"/>
      <w:marBottom w:val="0"/>
      <w:divBdr>
        <w:top w:val="none" w:sz="0" w:space="0" w:color="auto"/>
        <w:left w:val="none" w:sz="0" w:space="0" w:color="auto"/>
        <w:bottom w:val="none" w:sz="0" w:space="0" w:color="auto"/>
        <w:right w:val="none" w:sz="0" w:space="0" w:color="auto"/>
      </w:divBdr>
    </w:div>
    <w:div w:id="1240796913">
      <w:bodyDiv w:val="1"/>
      <w:marLeft w:val="0"/>
      <w:marRight w:val="0"/>
      <w:marTop w:val="0"/>
      <w:marBottom w:val="0"/>
      <w:divBdr>
        <w:top w:val="none" w:sz="0" w:space="0" w:color="auto"/>
        <w:left w:val="none" w:sz="0" w:space="0" w:color="auto"/>
        <w:bottom w:val="none" w:sz="0" w:space="0" w:color="auto"/>
        <w:right w:val="none" w:sz="0" w:space="0" w:color="auto"/>
      </w:divBdr>
    </w:div>
    <w:div w:id="1241333230">
      <w:bodyDiv w:val="1"/>
      <w:marLeft w:val="0"/>
      <w:marRight w:val="0"/>
      <w:marTop w:val="0"/>
      <w:marBottom w:val="0"/>
      <w:divBdr>
        <w:top w:val="none" w:sz="0" w:space="0" w:color="auto"/>
        <w:left w:val="none" w:sz="0" w:space="0" w:color="auto"/>
        <w:bottom w:val="none" w:sz="0" w:space="0" w:color="auto"/>
        <w:right w:val="none" w:sz="0" w:space="0" w:color="auto"/>
      </w:divBdr>
    </w:div>
    <w:div w:id="1244683919">
      <w:bodyDiv w:val="1"/>
      <w:marLeft w:val="0"/>
      <w:marRight w:val="0"/>
      <w:marTop w:val="0"/>
      <w:marBottom w:val="0"/>
      <w:divBdr>
        <w:top w:val="none" w:sz="0" w:space="0" w:color="auto"/>
        <w:left w:val="none" w:sz="0" w:space="0" w:color="auto"/>
        <w:bottom w:val="none" w:sz="0" w:space="0" w:color="auto"/>
        <w:right w:val="none" w:sz="0" w:space="0" w:color="auto"/>
      </w:divBdr>
    </w:div>
    <w:div w:id="1245450620">
      <w:bodyDiv w:val="1"/>
      <w:marLeft w:val="0"/>
      <w:marRight w:val="0"/>
      <w:marTop w:val="0"/>
      <w:marBottom w:val="0"/>
      <w:divBdr>
        <w:top w:val="none" w:sz="0" w:space="0" w:color="auto"/>
        <w:left w:val="none" w:sz="0" w:space="0" w:color="auto"/>
        <w:bottom w:val="none" w:sz="0" w:space="0" w:color="auto"/>
        <w:right w:val="none" w:sz="0" w:space="0" w:color="auto"/>
      </w:divBdr>
    </w:div>
    <w:div w:id="1245797963">
      <w:bodyDiv w:val="1"/>
      <w:marLeft w:val="0"/>
      <w:marRight w:val="0"/>
      <w:marTop w:val="0"/>
      <w:marBottom w:val="0"/>
      <w:divBdr>
        <w:top w:val="none" w:sz="0" w:space="0" w:color="auto"/>
        <w:left w:val="none" w:sz="0" w:space="0" w:color="auto"/>
        <w:bottom w:val="none" w:sz="0" w:space="0" w:color="auto"/>
        <w:right w:val="none" w:sz="0" w:space="0" w:color="auto"/>
      </w:divBdr>
    </w:div>
    <w:div w:id="1246064768">
      <w:bodyDiv w:val="1"/>
      <w:marLeft w:val="0"/>
      <w:marRight w:val="0"/>
      <w:marTop w:val="0"/>
      <w:marBottom w:val="0"/>
      <w:divBdr>
        <w:top w:val="none" w:sz="0" w:space="0" w:color="auto"/>
        <w:left w:val="none" w:sz="0" w:space="0" w:color="auto"/>
        <w:bottom w:val="none" w:sz="0" w:space="0" w:color="auto"/>
        <w:right w:val="none" w:sz="0" w:space="0" w:color="auto"/>
      </w:divBdr>
    </w:div>
    <w:div w:id="1246763493">
      <w:bodyDiv w:val="1"/>
      <w:marLeft w:val="0"/>
      <w:marRight w:val="0"/>
      <w:marTop w:val="0"/>
      <w:marBottom w:val="0"/>
      <w:divBdr>
        <w:top w:val="none" w:sz="0" w:space="0" w:color="auto"/>
        <w:left w:val="none" w:sz="0" w:space="0" w:color="auto"/>
        <w:bottom w:val="none" w:sz="0" w:space="0" w:color="auto"/>
        <w:right w:val="none" w:sz="0" w:space="0" w:color="auto"/>
      </w:divBdr>
    </w:div>
    <w:div w:id="1248534422">
      <w:bodyDiv w:val="1"/>
      <w:marLeft w:val="0"/>
      <w:marRight w:val="0"/>
      <w:marTop w:val="0"/>
      <w:marBottom w:val="0"/>
      <w:divBdr>
        <w:top w:val="none" w:sz="0" w:space="0" w:color="auto"/>
        <w:left w:val="none" w:sz="0" w:space="0" w:color="auto"/>
        <w:bottom w:val="none" w:sz="0" w:space="0" w:color="auto"/>
        <w:right w:val="none" w:sz="0" w:space="0" w:color="auto"/>
      </w:divBdr>
    </w:div>
    <w:div w:id="1254705876">
      <w:bodyDiv w:val="1"/>
      <w:marLeft w:val="0"/>
      <w:marRight w:val="0"/>
      <w:marTop w:val="0"/>
      <w:marBottom w:val="0"/>
      <w:divBdr>
        <w:top w:val="none" w:sz="0" w:space="0" w:color="auto"/>
        <w:left w:val="none" w:sz="0" w:space="0" w:color="auto"/>
        <w:bottom w:val="none" w:sz="0" w:space="0" w:color="auto"/>
        <w:right w:val="none" w:sz="0" w:space="0" w:color="auto"/>
      </w:divBdr>
    </w:div>
    <w:div w:id="1255943096">
      <w:bodyDiv w:val="1"/>
      <w:marLeft w:val="0"/>
      <w:marRight w:val="0"/>
      <w:marTop w:val="0"/>
      <w:marBottom w:val="0"/>
      <w:divBdr>
        <w:top w:val="none" w:sz="0" w:space="0" w:color="auto"/>
        <w:left w:val="none" w:sz="0" w:space="0" w:color="auto"/>
        <w:bottom w:val="none" w:sz="0" w:space="0" w:color="auto"/>
        <w:right w:val="none" w:sz="0" w:space="0" w:color="auto"/>
      </w:divBdr>
    </w:div>
    <w:div w:id="1258098896">
      <w:bodyDiv w:val="1"/>
      <w:marLeft w:val="0"/>
      <w:marRight w:val="0"/>
      <w:marTop w:val="0"/>
      <w:marBottom w:val="0"/>
      <w:divBdr>
        <w:top w:val="none" w:sz="0" w:space="0" w:color="auto"/>
        <w:left w:val="none" w:sz="0" w:space="0" w:color="auto"/>
        <w:bottom w:val="none" w:sz="0" w:space="0" w:color="auto"/>
        <w:right w:val="none" w:sz="0" w:space="0" w:color="auto"/>
      </w:divBdr>
    </w:div>
    <w:div w:id="1258755191">
      <w:bodyDiv w:val="1"/>
      <w:marLeft w:val="0"/>
      <w:marRight w:val="0"/>
      <w:marTop w:val="0"/>
      <w:marBottom w:val="0"/>
      <w:divBdr>
        <w:top w:val="none" w:sz="0" w:space="0" w:color="auto"/>
        <w:left w:val="none" w:sz="0" w:space="0" w:color="auto"/>
        <w:bottom w:val="none" w:sz="0" w:space="0" w:color="auto"/>
        <w:right w:val="none" w:sz="0" w:space="0" w:color="auto"/>
      </w:divBdr>
    </w:div>
    <w:div w:id="1259018167">
      <w:bodyDiv w:val="1"/>
      <w:marLeft w:val="0"/>
      <w:marRight w:val="0"/>
      <w:marTop w:val="0"/>
      <w:marBottom w:val="0"/>
      <w:divBdr>
        <w:top w:val="none" w:sz="0" w:space="0" w:color="auto"/>
        <w:left w:val="none" w:sz="0" w:space="0" w:color="auto"/>
        <w:bottom w:val="none" w:sz="0" w:space="0" w:color="auto"/>
        <w:right w:val="none" w:sz="0" w:space="0" w:color="auto"/>
      </w:divBdr>
    </w:div>
    <w:div w:id="1259212369">
      <w:bodyDiv w:val="1"/>
      <w:marLeft w:val="0"/>
      <w:marRight w:val="0"/>
      <w:marTop w:val="0"/>
      <w:marBottom w:val="0"/>
      <w:divBdr>
        <w:top w:val="none" w:sz="0" w:space="0" w:color="auto"/>
        <w:left w:val="none" w:sz="0" w:space="0" w:color="auto"/>
        <w:bottom w:val="none" w:sz="0" w:space="0" w:color="auto"/>
        <w:right w:val="none" w:sz="0" w:space="0" w:color="auto"/>
      </w:divBdr>
    </w:div>
    <w:div w:id="1260408083">
      <w:bodyDiv w:val="1"/>
      <w:marLeft w:val="0"/>
      <w:marRight w:val="0"/>
      <w:marTop w:val="0"/>
      <w:marBottom w:val="0"/>
      <w:divBdr>
        <w:top w:val="none" w:sz="0" w:space="0" w:color="auto"/>
        <w:left w:val="none" w:sz="0" w:space="0" w:color="auto"/>
        <w:bottom w:val="none" w:sz="0" w:space="0" w:color="auto"/>
        <w:right w:val="none" w:sz="0" w:space="0" w:color="auto"/>
      </w:divBdr>
    </w:div>
    <w:div w:id="1263493701">
      <w:bodyDiv w:val="1"/>
      <w:marLeft w:val="0"/>
      <w:marRight w:val="0"/>
      <w:marTop w:val="0"/>
      <w:marBottom w:val="0"/>
      <w:divBdr>
        <w:top w:val="none" w:sz="0" w:space="0" w:color="auto"/>
        <w:left w:val="none" w:sz="0" w:space="0" w:color="auto"/>
        <w:bottom w:val="none" w:sz="0" w:space="0" w:color="auto"/>
        <w:right w:val="none" w:sz="0" w:space="0" w:color="auto"/>
      </w:divBdr>
    </w:div>
    <w:div w:id="1264458759">
      <w:bodyDiv w:val="1"/>
      <w:marLeft w:val="0"/>
      <w:marRight w:val="0"/>
      <w:marTop w:val="0"/>
      <w:marBottom w:val="0"/>
      <w:divBdr>
        <w:top w:val="none" w:sz="0" w:space="0" w:color="auto"/>
        <w:left w:val="none" w:sz="0" w:space="0" w:color="auto"/>
        <w:bottom w:val="none" w:sz="0" w:space="0" w:color="auto"/>
        <w:right w:val="none" w:sz="0" w:space="0" w:color="auto"/>
      </w:divBdr>
    </w:div>
    <w:div w:id="1264731429">
      <w:bodyDiv w:val="1"/>
      <w:marLeft w:val="0"/>
      <w:marRight w:val="0"/>
      <w:marTop w:val="0"/>
      <w:marBottom w:val="0"/>
      <w:divBdr>
        <w:top w:val="none" w:sz="0" w:space="0" w:color="auto"/>
        <w:left w:val="none" w:sz="0" w:space="0" w:color="auto"/>
        <w:bottom w:val="none" w:sz="0" w:space="0" w:color="auto"/>
        <w:right w:val="none" w:sz="0" w:space="0" w:color="auto"/>
      </w:divBdr>
    </w:div>
    <w:div w:id="1266376800">
      <w:bodyDiv w:val="1"/>
      <w:marLeft w:val="0"/>
      <w:marRight w:val="0"/>
      <w:marTop w:val="0"/>
      <w:marBottom w:val="0"/>
      <w:divBdr>
        <w:top w:val="none" w:sz="0" w:space="0" w:color="auto"/>
        <w:left w:val="none" w:sz="0" w:space="0" w:color="auto"/>
        <w:bottom w:val="none" w:sz="0" w:space="0" w:color="auto"/>
        <w:right w:val="none" w:sz="0" w:space="0" w:color="auto"/>
      </w:divBdr>
    </w:div>
    <w:div w:id="1268195450">
      <w:bodyDiv w:val="1"/>
      <w:marLeft w:val="0"/>
      <w:marRight w:val="0"/>
      <w:marTop w:val="0"/>
      <w:marBottom w:val="0"/>
      <w:divBdr>
        <w:top w:val="none" w:sz="0" w:space="0" w:color="auto"/>
        <w:left w:val="none" w:sz="0" w:space="0" w:color="auto"/>
        <w:bottom w:val="none" w:sz="0" w:space="0" w:color="auto"/>
        <w:right w:val="none" w:sz="0" w:space="0" w:color="auto"/>
      </w:divBdr>
    </w:div>
    <w:div w:id="1273512345">
      <w:bodyDiv w:val="1"/>
      <w:marLeft w:val="0"/>
      <w:marRight w:val="0"/>
      <w:marTop w:val="0"/>
      <w:marBottom w:val="0"/>
      <w:divBdr>
        <w:top w:val="none" w:sz="0" w:space="0" w:color="auto"/>
        <w:left w:val="none" w:sz="0" w:space="0" w:color="auto"/>
        <w:bottom w:val="none" w:sz="0" w:space="0" w:color="auto"/>
        <w:right w:val="none" w:sz="0" w:space="0" w:color="auto"/>
      </w:divBdr>
    </w:div>
    <w:div w:id="1273712082">
      <w:bodyDiv w:val="1"/>
      <w:marLeft w:val="0"/>
      <w:marRight w:val="0"/>
      <w:marTop w:val="0"/>
      <w:marBottom w:val="0"/>
      <w:divBdr>
        <w:top w:val="none" w:sz="0" w:space="0" w:color="auto"/>
        <w:left w:val="none" w:sz="0" w:space="0" w:color="auto"/>
        <w:bottom w:val="none" w:sz="0" w:space="0" w:color="auto"/>
        <w:right w:val="none" w:sz="0" w:space="0" w:color="auto"/>
      </w:divBdr>
    </w:div>
    <w:div w:id="1274093035">
      <w:bodyDiv w:val="1"/>
      <w:marLeft w:val="0"/>
      <w:marRight w:val="0"/>
      <w:marTop w:val="0"/>
      <w:marBottom w:val="0"/>
      <w:divBdr>
        <w:top w:val="none" w:sz="0" w:space="0" w:color="auto"/>
        <w:left w:val="none" w:sz="0" w:space="0" w:color="auto"/>
        <w:bottom w:val="none" w:sz="0" w:space="0" w:color="auto"/>
        <w:right w:val="none" w:sz="0" w:space="0" w:color="auto"/>
      </w:divBdr>
    </w:div>
    <w:div w:id="1276404945">
      <w:bodyDiv w:val="1"/>
      <w:marLeft w:val="0"/>
      <w:marRight w:val="0"/>
      <w:marTop w:val="0"/>
      <w:marBottom w:val="0"/>
      <w:divBdr>
        <w:top w:val="none" w:sz="0" w:space="0" w:color="auto"/>
        <w:left w:val="none" w:sz="0" w:space="0" w:color="auto"/>
        <w:bottom w:val="none" w:sz="0" w:space="0" w:color="auto"/>
        <w:right w:val="none" w:sz="0" w:space="0" w:color="auto"/>
      </w:divBdr>
    </w:div>
    <w:div w:id="1277634720">
      <w:bodyDiv w:val="1"/>
      <w:marLeft w:val="0"/>
      <w:marRight w:val="0"/>
      <w:marTop w:val="0"/>
      <w:marBottom w:val="0"/>
      <w:divBdr>
        <w:top w:val="none" w:sz="0" w:space="0" w:color="auto"/>
        <w:left w:val="none" w:sz="0" w:space="0" w:color="auto"/>
        <w:bottom w:val="none" w:sz="0" w:space="0" w:color="auto"/>
        <w:right w:val="none" w:sz="0" w:space="0" w:color="auto"/>
      </w:divBdr>
    </w:div>
    <w:div w:id="1281574638">
      <w:bodyDiv w:val="1"/>
      <w:marLeft w:val="0"/>
      <w:marRight w:val="0"/>
      <w:marTop w:val="0"/>
      <w:marBottom w:val="0"/>
      <w:divBdr>
        <w:top w:val="none" w:sz="0" w:space="0" w:color="auto"/>
        <w:left w:val="none" w:sz="0" w:space="0" w:color="auto"/>
        <w:bottom w:val="none" w:sz="0" w:space="0" w:color="auto"/>
        <w:right w:val="none" w:sz="0" w:space="0" w:color="auto"/>
      </w:divBdr>
    </w:div>
    <w:div w:id="1283532756">
      <w:bodyDiv w:val="1"/>
      <w:marLeft w:val="0"/>
      <w:marRight w:val="0"/>
      <w:marTop w:val="0"/>
      <w:marBottom w:val="0"/>
      <w:divBdr>
        <w:top w:val="none" w:sz="0" w:space="0" w:color="auto"/>
        <w:left w:val="none" w:sz="0" w:space="0" w:color="auto"/>
        <w:bottom w:val="none" w:sz="0" w:space="0" w:color="auto"/>
        <w:right w:val="none" w:sz="0" w:space="0" w:color="auto"/>
      </w:divBdr>
    </w:div>
    <w:div w:id="1284772559">
      <w:bodyDiv w:val="1"/>
      <w:marLeft w:val="0"/>
      <w:marRight w:val="0"/>
      <w:marTop w:val="0"/>
      <w:marBottom w:val="0"/>
      <w:divBdr>
        <w:top w:val="none" w:sz="0" w:space="0" w:color="auto"/>
        <w:left w:val="none" w:sz="0" w:space="0" w:color="auto"/>
        <w:bottom w:val="none" w:sz="0" w:space="0" w:color="auto"/>
        <w:right w:val="none" w:sz="0" w:space="0" w:color="auto"/>
      </w:divBdr>
    </w:div>
    <w:div w:id="1286497267">
      <w:bodyDiv w:val="1"/>
      <w:marLeft w:val="0"/>
      <w:marRight w:val="0"/>
      <w:marTop w:val="0"/>
      <w:marBottom w:val="0"/>
      <w:divBdr>
        <w:top w:val="none" w:sz="0" w:space="0" w:color="auto"/>
        <w:left w:val="none" w:sz="0" w:space="0" w:color="auto"/>
        <w:bottom w:val="none" w:sz="0" w:space="0" w:color="auto"/>
        <w:right w:val="none" w:sz="0" w:space="0" w:color="auto"/>
      </w:divBdr>
    </w:div>
    <w:div w:id="1290866132">
      <w:bodyDiv w:val="1"/>
      <w:marLeft w:val="0"/>
      <w:marRight w:val="0"/>
      <w:marTop w:val="0"/>
      <w:marBottom w:val="0"/>
      <w:divBdr>
        <w:top w:val="none" w:sz="0" w:space="0" w:color="auto"/>
        <w:left w:val="none" w:sz="0" w:space="0" w:color="auto"/>
        <w:bottom w:val="none" w:sz="0" w:space="0" w:color="auto"/>
        <w:right w:val="none" w:sz="0" w:space="0" w:color="auto"/>
      </w:divBdr>
    </w:div>
    <w:div w:id="1292901926">
      <w:bodyDiv w:val="1"/>
      <w:marLeft w:val="0"/>
      <w:marRight w:val="0"/>
      <w:marTop w:val="0"/>
      <w:marBottom w:val="0"/>
      <w:divBdr>
        <w:top w:val="none" w:sz="0" w:space="0" w:color="auto"/>
        <w:left w:val="none" w:sz="0" w:space="0" w:color="auto"/>
        <w:bottom w:val="none" w:sz="0" w:space="0" w:color="auto"/>
        <w:right w:val="none" w:sz="0" w:space="0" w:color="auto"/>
      </w:divBdr>
    </w:div>
    <w:div w:id="1296062184">
      <w:bodyDiv w:val="1"/>
      <w:marLeft w:val="0"/>
      <w:marRight w:val="0"/>
      <w:marTop w:val="0"/>
      <w:marBottom w:val="0"/>
      <w:divBdr>
        <w:top w:val="none" w:sz="0" w:space="0" w:color="auto"/>
        <w:left w:val="none" w:sz="0" w:space="0" w:color="auto"/>
        <w:bottom w:val="none" w:sz="0" w:space="0" w:color="auto"/>
        <w:right w:val="none" w:sz="0" w:space="0" w:color="auto"/>
      </w:divBdr>
    </w:div>
    <w:div w:id="1296981912">
      <w:bodyDiv w:val="1"/>
      <w:marLeft w:val="0"/>
      <w:marRight w:val="0"/>
      <w:marTop w:val="0"/>
      <w:marBottom w:val="0"/>
      <w:divBdr>
        <w:top w:val="none" w:sz="0" w:space="0" w:color="auto"/>
        <w:left w:val="none" w:sz="0" w:space="0" w:color="auto"/>
        <w:bottom w:val="none" w:sz="0" w:space="0" w:color="auto"/>
        <w:right w:val="none" w:sz="0" w:space="0" w:color="auto"/>
      </w:divBdr>
    </w:div>
    <w:div w:id="1297563110">
      <w:bodyDiv w:val="1"/>
      <w:marLeft w:val="0"/>
      <w:marRight w:val="0"/>
      <w:marTop w:val="0"/>
      <w:marBottom w:val="0"/>
      <w:divBdr>
        <w:top w:val="none" w:sz="0" w:space="0" w:color="auto"/>
        <w:left w:val="none" w:sz="0" w:space="0" w:color="auto"/>
        <w:bottom w:val="none" w:sz="0" w:space="0" w:color="auto"/>
        <w:right w:val="none" w:sz="0" w:space="0" w:color="auto"/>
      </w:divBdr>
    </w:div>
    <w:div w:id="1299413670">
      <w:bodyDiv w:val="1"/>
      <w:marLeft w:val="0"/>
      <w:marRight w:val="0"/>
      <w:marTop w:val="0"/>
      <w:marBottom w:val="0"/>
      <w:divBdr>
        <w:top w:val="none" w:sz="0" w:space="0" w:color="auto"/>
        <w:left w:val="none" w:sz="0" w:space="0" w:color="auto"/>
        <w:bottom w:val="none" w:sz="0" w:space="0" w:color="auto"/>
        <w:right w:val="none" w:sz="0" w:space="0" w:color="auto"/>
      </w:divBdr>
    </w:div>
    <w:div w:id="1299804293">
      <w:bodyDiv w:val="1"/>
      <w:marLeft w:val="0"/>
      <w:marRight w:val="0"/>
      <w:marTop w:val="0"/>
      <w:marBottom w:val="0"/>
      <w:divBdr>
        <w:top w:val="none" w:sz="0" w:space="0" w:color="auto"/>
        <w:left w:val="none" w:sz="0" w:space="0" w:color="auto"/>
        <w:bottom w:val="none" w:sz="0" w:space="0" w:color="auto"/>
        <w:right w:val="none" w:sz="0" w:space="0" w:color="auto"/>
      </w:divBdr>
    </w:div>
    <w:div w:id="1300959545">
      <w:bodyDiv w:val="1"/>
      <w:marLeft w:val="0"/>
      <w:marRight w:val="0"/>
      <w:marTop w:val="0"/>
      <w:marBottom w:val="0"/>
      <w:divBdr>
        <w:top w:val="none" w:sz="0" w:space="0" w:color="auto"/>
        <w:left w:val="none" w:sz="0" w:space="0" w:color="auto"/>
        <w:bottom w:val="none" w:sz="0" w:space="0" w:color="auto"/>
        <w:right w:val="none" w:sz="0" w:space="0" w:color="auto"/>
      </w:divBdr>
    </w:div>
    <w:div w:id="1305699101">
      <w:bodyDiv w:val="1"/>
      <w:marLeft w:val="0"/>
      <w:marRight w:val="0"/>
      <w:marTop w:val="0"/>
      <w:marBottom w:val="0"/>
      <w:divBdr>
        <w:top w:val="none" w:sz="0" w:space="0" w:color="auto"/>
        <w:left w:val="none" w:sz="0" w:space="0" w:color="auto"/>
        <w:bottom w:val="none" w:sz="0" w:space="0" w:color="auto"/>
        <w:right w:val="none" w:sz="0" w:space="0" w:color="auto"/>
      </w:divBdr>
    </w:div>
    <w:div w:id="1306737547">
      <w:bodyDiv w:val="1"/>
      <w:marLeft w:val="0"/>
      <w:marRight w:val="0"/>
      <w:marTop w:val="0"/>
      <w:marBottom w:val="0"/>
      <w:divBdr>
        <w:top w:val="none" w:sz="0" w:space="0" w:color="auto"/>
        <w:left w:val="none" w:sz="0" w:space="0" w:color="auto"/>
        <w:bottom w:val="none" w:sz="0" w:space="0" w:color="auto"/>
        <w:right w:val="none" w:sz="0" w:space="0" w:color="auto"/>
      </w:divBdr>
    </w:div>
    <w:div w:id="1307589347">
      <w:bodyDiv w:val="1"/>
      <w:marLeft w:val="0"/>
      <w:marRight w:val="0"/>
      <w:marTop w:val="0"/>
      <w:marBottom w:val="0"/>
      <w:divBdr>
        <w:top w:val="none" w:sz="0" w:space="0" w:color="auto"/>
        <w:left w:val="none" w:sz="0" w:space="0" w:color="auto"/>
        <w:bottom w:val="none" w:sz="0" w:space="0" w:color="auto"/>
        <w:right w:val="none" w:sz="0" w:space="0" w:color="auto"/>
      </w:divBdr>
    </w:div>
    <w:div w:id="1309553591">
      <w:bodyDiv w:val="1"/>
      <w:marLeft w:val="0"/>
      <w:marRight w:val="0"/>
      <w:marTop w:val="0"/>
      <w:marBottom w:val="0"/>
      <w:divBdr>
        <w:top w:val="none" w:sz="0" w:space="0" w:color="auto"/>
        <w:left w:val="none" w:sz="0" w:space="0" w:color="auto"/>
        <w:bottom w:val="none" w:sz="0" w:space="0" w:color="auto"/>
        <w:right w:val="none" w:sz="0" w:space="0" w:color="auto"/>
      </w:divBdr>
    </w:div>
    <w:div w:id="1310944359">
      <w:bodyDiv w:val="1"/>
      <w:marLeft w:val="0"/>
      <w:marRight w:val="0"/>
      <w:marTop w:val="0"/>
      <w:marBottom w:val="0"/>
      <w:divBdr>
        <w:top w:val="none" w:sz="0" w:space="0" w:color="auto"/>
        <w:left w:val="none" w:sz="0" w:space="0" w:color="auto"/>
        <w:bottom w:val="none" w:sz="0" w:space="0" w:color="auto"/>
        <w:right w:val="none" w:sz="0" w:space="0" w:color="auto"/>
      </w:divBdr>
    </w:div>
    <w:div w:id="1311447454">
      <w:bodyDiv w:val="1"/>
      <w:marLeft w:val="0"/>
      <w:marRight w:val="0"/>
      <w:marTop w:val="0"/>
      <w:marBottom w:val="0"/>
      <w:divBdr>
        <w:top w:val="none" w:sz="0" w:space="0" w:color="auto"/>
        <w:left w:val="none" w:sz="0" w:space="0" w:color="auto"/>
        <w:bottom w:val="none" w:sz="0" w:space="0" w:color="auto"/>
        <w:right w:val="none" w:sz="0" w:space="0" w:color="auto"/>
      </w:divBdr>
    </w:div>
    <w:div w:id="1313948508">
      <w:bodyDiv w:val="1"/>
      <w:marLeft w:val="0"/>
      <w:marRight w:val="0"/>
      <w:marTop w:val="0"/>
      <w:marBottom w:val="0"/>
      <w:divBdr>
        <w:top w:val="none" w:sz="0" w:space="0" w:color="auto"/>
        <w:left w:val="none" w:sz="0" w:space="0" w:color="auto"/>
        <w:bottom w:val="none" w:sz="0" w:space="0" w:color="auto"/>
        <w:right w:val="none" w:sz="0" w:space="0" w:color="auto"/>
      </w:divBdr>
    </w:div>
    <w:div w:id="1314287219">
      <w:bodyDiv w:val="1"/>
      <w:marLeft w:val="0"/>
      <w:marRight w:val="0"/>
      <w:marTop w:val="0"/>
      <w:marBottom w:val="0"/>
      <w:divBdr>
        <w:top w:val="none" w:sz="0" w:space="0" w:color="auto"/>
        <w:left w:val="none" w:sz="0" w:space="0" w:color="auto"/>
        <w:bottom w:val="none" w:sz="0" w:space="0" w:color="auto"/>
        <w:right w:val="none" w:sz="0" w:space="0" w:color="auto"/>
      </w:divBdr>
    </w:div>
    <w:div w:id="1314407435">
      <w:bodyDiv w:val="1"/>
      <w:marLeft w:val="0"/>
      <w:marRight w:val="0"/>
      <w:marTop w:val="0"/>
      <w:marBottom w:val="0"/>
      <w:divBdr>
        <w:top w:val="none" w:sz="0" w:space="0" w:color="auto"/>
        <w:left w:val="none" w:sz="0" w:space="0" w:color="auto"/>
        <w:bottom w:val="none" w:sz="0" w:space="0" w:color="auto"/>
        <w:right w:val="none" w:sz="0" w:space="0" w:color="auto"/>
      </w:divBdr>
    </w:div>
    <w:div w:id="1315063342">
      <w:bodyDiv w:val="1"/>
      <w:marLeft w:val="0"/>
      <w:marRight w:val="0"/>
      <w:marTop w:val="0"/>
      <w:marBottom w:val="0"/>
      <w:divBdr>
        <w:top w:val="none" w:sz="0" w:space="0" w:color="auto"/>
        <w:left w:val="none" w:sz="0" w:space="0" w:color="auto"/>
        <w:bottom w:val="none" w:sz="0" w:space="0" w:color="auto"/>
        <w:right w:val="none" w:sz="0" w:space="0" w:color="auto"/>
      </w:divBdr>
    </w:div>
    <w:div w:id="1317303261">
      <w:bodyDiv w:val="1"/>
      <w:marLeft w:val="0"/>
      <w:marRight w:val="0"/>
      <w:marTop w:val="0"/>
      <w:marBottom w:val="0"/>
      <w:divBdr>
        <w:top w:val="none" w:sz="0" w:space="0" w:color="auto"/>
        <w:left w:val="none" w:sz="0" w:space="0" w:color="auto"/>
        <w:bottom w:val="none" w:sz="0" w:space="0" w:color="auto"/>
        <w:right w:val="none" w:sz="0" w:space="0" w:color="auto"/>
      </w:divBdr>
    </w:div>
    <w:div w:id="1318655483">
      <w:bodyDiv w:val="1"/>
      <w:marLeft w:val="0"/>
      <w:marRight w:val="0"/>
      <w:marTop w:val="0"/>
      <w:marBottom w:val="0"/>
      <w:divBdr>
        <w:top w:val="none" w:sz="0" w:space="0" w:color="auto"/>
        <w:left w:val="none" w:sz="0" w:space="0" w:color="auto"/>
        <w:bottom w:val="none" w:sz="0" w:space="0" w:color="auto"/>
        <w:right w:val="none" w:sz="0" w:space="0" w:color="auto"/>
      </w:divBdr>
    </w:div>
    <w:div w:id="1319578922">
      <w:bodyDiv w:val="1"/>
      <w:marLeft w:val="0"/>
      <w:marRight w:val="0"/>
      <w:marTop w:val="0"/>
      <w:marBottom w:val="0"/>
      <w:divBdr>
        <w:top w:val="none" w:sz="0" w:space="0" w:color="auto"/>
        <w:left w:val="none" w:sz="0" w:space="0" w:color="auto"/>
        <w:bottom w:val="none" w:sz="0" w:space="0" w:color="auto"/>
        <w:right w:val="none" w:sz="0" w:space="0" w:color="auto"/>
      </w:divBdr>
    </w:div>
    <w:div w:id="1322197523">
      <w:bodyDiv w:val="1"/>
      <w:marLeft w:val="0"/>
      <w:marRight w:val="0"/>
      <w:marTop w:val="0"/>
      <w:marBottom w:val="0"/>
      <w:divBdr>
        <w:top w:val="none" w:sz="0" w:space="0" w:color="auto"/>
        <w:left w:val="none" w:sz="0" w:space="0" w:color="auto"/>
        <w:bottom w:val="none" w:sz="0" w:space="0" w:color="auto"/>
        <w:right w:val="none" w:sz="0" w:space="0" w:color="auto"/>
      </w:divBdr>
    </w:div>
    <w:div w:id="1322660639">
      <w:bodyDiv w:val="1"/>
      <w:marLeft w:val="0"/>
      <w:marRight w:val="0"/>
      <w:marTop w:val="0"/>
      <w:marBottom w:val="0"/>
      <w:divBdr>
        <w:top w:val="none" w:sz="0" w:space="0" w:color="auto"/>
        <w:left w:val="none" w:sz="0" w:space="0" w:color="auto"/>
        <w:bottom w:val="none" w:sz="0" w:space="0" w:color="auto"/>
        <w:right w:val="none" w:sz="0" w:space="0" w:color="auto"/>
      </w:divBdr>
    </w:div>
    <w:div w:id="1324311170">
      <w:bodyDiv w:val="1"/>
      <w:marLeft w:val="0"/>
      <w:marRight w:val="0"/>
      <w:marTop w:val="0"/>
      <w:marBottom w:val="0"/>
      <w:divBdr>
        <w:top w:val="none" w:sz="0" w:space="0" w:color="auto"/>
        <w:left w:val="none" w:sz="0" w:space="0" w:color="auto"/>
        <w:bottom w:val="none" w:sz="0" w:space="0" w:color="auto"/>
        <w:right w:val="none" w:sz="0" w:space="0" w:color="auto"/>
      </w:divBdr>
    </w:div>
    <w:div w:id="1326469544">
      <w:bodyDiv w:val="1"/>
      <w:marLeft w:val="0"/>
      <w:marRight w:val="0"/>
      <w:marTop w:val="0"/>
      <w:marBottom w:val="0"/>
      <w:divBdr>
        <w:top w:val="none" w:sz="0" w:space="0" w:color="auto"/>
        <w:left w:val="none" w:sz="0" w:space="0" w:color="auto"/>
        <w:bottom w:val="none" w:sz="0" w:space="0" w:color="auto"/>
        <w:right w:val="none" w:sz="0" w:space="0" w:color="auto"/>
      </w:divBdr>
    </w:div>
    <w:div w:id="1329603187">
      <w:bodyDiv w:val="1"/>
      <w:marLeft w:val="0"/>
      <w:marRight w:val="0"/>
      <w:marTop w:val="0"/>
      <w:marBottom w:val="0"/>
      <w:divBdr>
        <w:top w:val="none" w:sz="0" w:space="0" w:color="auto"/>
        <w:left w:val="none" w:sz="0" w:space="0" w:color="auto"/>
        <w:bottom w:val="none" w:sz="0" w:space="0" w:color="auto"/>
        <w:right w:val="none" w:sz="0" w:space="0" w:color="auto"/>
      </w:divBdr>
    </w:div>
    <w:div w:id="1330208143">
      <w:bodyDiv w:val="1"/>
      <w:marLeft w:val="0"/>
      <w:marRight w:val="0"/>
      <w:marTop w:val="0"/>
      <w:marBottom w:val="0"/>
      <w:divBdr>
        <w:top w:val="none" w:sz="0" w:space="0" w:color="auto"/>
        <w:left w:val="none" w:sz="0" w:space="0" w:color="auto"/>
        <w:bottom w:val="none" w:sz="0" w:space="0" w:color="auto"/>
        <w:right w:val="none" w:sz="0" w:space="0" w:color="auto"/>
      </w:divBdr>
    </w:div>
    <w:div w:id="1330718468">
      <w:bodyDiv w:val="1"/>
      <w:marLeft w:val="0"/>
      <w:marRight w:val="0"/>
      <w:marTop w:val="0"/>
      <w:marBottom w:val="0"/>
      <w:divBdr>
        <w:top w:val="none" w:sz="0" w:space="0" w:color="auto"/>
        <w:left w:val="none" w:sz="0" w:space="0" w:color="auto"/>
        <w:bottom w:val="none" w:sz="0" w:space="0" w:color="auto"/>
        <w:right w:val="none" w:sz="0" w:space="0" w:color="auto"/>
      </w:divBdr>
    </w:div>
    <w:div w:id="1331908567">
      <w:bodyDiv w:val="1"/>
      <w:marLeft w:val="0"/>
      <w:marRight w:val="0"/>
      <w:marTop w:val="0"/>
      <w:marBottom w:val="0"/>
      <w:divBdr>
        <w:top w:val="none" w:sz="0" w:space="0" w:color="auto"/>
        <w:left w:val="none" w:sz="0" w:space="0" w:color="auto"/>
        <w:bottom w:val="none" w:sz="0" w:space="0" w:color="auto"/>
        <w:right w:val="none" w:sz="0" w:space="0" w:color="auto"/>
      </w:divBdr>
    </w:div>
    <w:div w:id="1332641768">
      <w:bodyDiv w:val="1"/>
      <w:marLeft w:val="0"/>
      <w:marRight w:val="0"/>
      <w:marTop w:val="0"/>
      <w:marBottom w:val="0"/>
      <w:divBdr>
        <w:top w:val="none" w:sz="0" w:space="0" w:color="auto"/>
        <w:left w:val="none" w:sz="0" w:space="0" w:color="auto"/>
        <w:bottom w:val="none" w:sz="0" w:space="0" w:color="auto"/>
        <w:right w:val="none" w:sz="0" w:space="0" w:color="auto"/>
      </w:divBdr>
    </w:div>
    <w:div w:id="1334603652">
      <w:bodyDiv w:val="1"/>
      <w:marLeft w:val="0"/>
      <w:marRight w:val="0"/>
      <w:marTop w:val="0"/>
      <w:marBottom w:val="0"/>
      <w:divBdr>
        <w:top w:val="none" w:sz="0" w:space="0" w:color="auto"/>
        <w:left w:val="none" w:sz="0" w:space="0" w:color="auto"/>
        <w:bottom w:val="none" w:sz="0" w:space="0" w:color="auto"/>
        <w:right w:val="none" w:sz="0" w:space="0" w:color="auto"/>
      </w:divBdr>
    </w:div>
    <w:div w:id="1340423353">
      <w:bodyDiv w:val="1"/>
      <w:marLeft w:val="0"/>
      <w:marRight w:val="0"/>
      <w:marTop w:val="0"/>
      <w:marBottom w:val="0"/>
      <w:divBdr>
        <w:top w:val="none" w:sz="0" w:space="0" w:color="auto"/>
        <w:left w:val="none" w:sz="0" w:space="0" w:color="auto"/>
        <w:bottom w:val="none" w:sz="0" w:space="0" w:color="auto"/>
        <w:right w:val="none" w:sz="0" w:space="0" w:color="auto"/>
      </w:divBdr>
    </w:div>
    <w:div w:id="1344699745">
      <w:bodyDiv w:val="1"/>
      <w:marLeft w:val="0"/>
      <w:marRight w:val="0"/>
      <w:marTop w:val="0"/>
      <w:marBottom w:val="0"/>
      <w:divBdr>
        <w:top w:val="none" w:sz="0" w:space="0" w:color="auto"/>
        <w:left w:val="none" w:sz="0" w:space="0" w:color="auto"/>
        <w:bottom w:val="none" w:sz="0" w:space="0" w:color="auto"/>
        <w:right w:val="none" w:sz="0" w:space="0" w:color="auto"/>
      </w:divBdr>
    </w:div>
    <w:div w:id="1345552378">
      <w:bodyDiv w:val="1"/>
      <w:marLeft w:val="0"/>
      <w:marRight w:val="0"/>
      <w:marTop w:val="0"/>
      <w:marBottom w:val="0"/>
      <w:divBdr>
        <w:top w:val="none" w:sz="0" w:space="0" w:color="auto"/>
        <w:left w:val="none" w:sz="0" w:space="0" w:color="auto"/>
        <w:bottom w:val="none" w:sz="0" w:space="0" w:color="auto"/>
        <w:right w:val="none" w:sz="0" w:space="0" w:color="auto"/>
      </w:divBdr>
    </w:div>
    <w:div w:id="1349677389">
      <w:bodyDiv w:val="1"/>
      <w:marLeft w:val="0"/>
      <w:marRight w:val="0"/>
      <w:marTop w:val="0"/>
      <w:marBottom w:val="0"/>
      <w:divBdr>
        <w:top w:val="none" w:sz="0" w:space="0" w:color="auto"/>
        <w:left w:val="none" w:sz="0" w:space="0" w:color="auto"/>
        <w:bottom w:val="none" w:sz="0" w:space="0" w:color="auto"/>
        <w:right w:val="none" w:sz="0" w:space="0" w:color="auto"/>
      </w:divBdr>
    </w:div>
    <w:div w:id="1353805093">
      <w:bodyDiv w:val="1"/>
      <w:marLeft w:val="0"/>
      <w:marRight w:val="0"/>
      <w:marTop w:val="0"/>
      <w:marBottom w:val="0"/>
      <w:divBdr>
        <w:top w:val="none" w:sz="0" w:space="0" w:color="auto"/>
        <w:left w:val="none" w:sz="0" w:space="0" w:color="auto"/>
        <w:bottom w:val="none" w:sz="0" w:space="0" w:color="auto"/>
        <w:right w:val="none" w:sz="0" w:space="0" w:color="auto"/>
      </w:divBdr>
    </w:div>
    <w:div w:id="1355499761">
      <w:bodyDiv w:val="1"/>
      <w:marLeft w:val="0"/>
      <w:marRight w:val="0"/>
      <w:marTop w:val="0"/>
      <w:marBottom w:val="0"/>
      <w:divBdr>
        <w:top w:val="none" w:sz="0" w:space="0" w:color="auto"/>
        <w:left w:val="none" w:sz="0" w:space="0" w:color="auto"/>
        <w:bottom w:val="none" w:sz="0" w:space="0" w:color="auto"/>
        <w:right w:val="none" w:sz="0" w:space="0" w:color="auto"/>
      </w:divBdr>
    </w:div>
    <w:div w:id="1355881525">
      <w:bodyDiv w:val="1"/>
      <w:marLeft w:val="0"/>
      <w:marRight w:val="0"/>
      <w:marTop w:val="0"/>
      <w:marBottom w:val="0"/>
      <w:divBdr>
        <w:top w:val="none" w:sz="0" w:space="0" w:color="auto"/>
        <w:left w:val="none" w:sz="0" w:space="0" w:color="auto"/>
        <w:bottom w:val="none" w:sz="0" w:space="0" w:color="auto"/>
        <w:right w:val="none" w:sz="0" w:space="0" w:color="auto"/>
      </w:divBdr>
    </w:div>
    <w:div w:id="1358392098">
      <w:bodyDiv w:val="1"/>
      <w:marLeft w:val="0"/>
      <w:marRight w:val="0"/>
      <w:marTop w:val="0"/>
      <w:marBottom w:val="0"/>
      <w:divBdr>
        <w:top w:val="none" w:sz="0" w:space="0" w:color="auto"/>
        <w:left w:val="none" w:sz="0" w:space="0" w:color="auto"/>
        <w:bottom w:val="none" w:sz="0" w:space="0" w:color="auto"/>
        <w:right w:val="none" w:sz="0" w:space="0" w:color="auto"/>
      </w:divBdr>
    </w:div>
    <w:div w:id="1362630721">
      <w:bodyDiv w:val="1"/>
      <w:marLeft w:val="0"/>
      <w:marRight w:val="0"/>
      <w:marTop w:val="0"/>
      <w:marBottom w:val="0"/>
      <w:divBdr>
        <w:top w:val="none" w:sz="0" w:space="0" w:color="auto"/>
        <w:left w:val="none" w:sz="0" w:space="0" w:color="auto"/>
        <w:bottom w:val="none" w:sz="0" w:space="0" w:color="auto"/>
        <w:right w:val="none" w:sz="0" w:space="0" w:color="auto"/>
      </w:divBdr>
    </w:div>
    <w:div w:id="1363286360">
      <w:bodyDiv w:val="1"/>
      <w:marLeft w:val="0"/>
      <w:marRight w:val="0"/>
      <w:marTop w:val="0"/>
      <w:marBottom w:val="0"/>
      <w:divBdr>
        <w:top w:val="none" w:sz="0" w:space="0" w:color="auto"/>
        <w:left w:val="none" w:sz="0" w:space="0" w:color="auto"/>
        <w:bottom w:val="none" w:sz="0" w:space="0" w:color="auto"/>
        <w:right w:val="none" w:sz="0" w:space="0" w:color="auto"/>
      </w:divBdr>
    </w:div>
    <w:div w:id="1369523166">
      <w:bodyDiv w:val="1"/>
      <w:marLeft w:val="0"/>
      <w:marRight w:val="0"/>
      <w:marTop w:val="0"/>
      <w:marBottom w:val="0"/>
      <w:divBdr>
        <w:top w:val="none" w:sz="0" w:space="0" w:color="auto"/>
        <w:left w:val="none" w:sz="0" w:space="0" w:color="auto"/>
        <w:bottom w:val="none" w:sz="0" w:space="0" w:color="auto"/>
        <w:right w:val="none" w:sz="0" w:space="0" w:color="auto"/>
      </w:divBdr>
    </w:div>
    <w:div w:id="1369524749">
      <w:bodyDiv w:val="1"/>
      <w:marLeft w:val="0"/>
      <w:marRight w:val="0"/>
      <w:marTop w:val="0"/>
      <w:marBottom w:val="0"/>
      <w:divBdr>
        <w:top w:val="none" w:sz="0" w:space="0" w:color="auto"/>
        <w:left w:val="none" w:sz="0" w:space="0" w:color="auto"/>
        <w:bottom w:val="none" w:sz="0" w:space="0" w:color="auto"/>
        <w:right w:val="none" w:sz="0" w:space="0" w:color="auto"/>
      </w:divBdr>
    </w:div>
    <w:div w:id="1369573776">
      <w:bodyDiv w:val="1"/>
      <w:marLeft w:val="0"/>
      <w:marRight w:val="0"/>
      <w:marTop w:val="0"/>
      <w:marBottom w:val="0"/>
      <w:divBdr>
        <w:top w:val="none" w:sz="0" w:space="0" w:color="auto"/>
        <w:left w:val="none" w:sz="0" w:space="0" w:color="auto"/>
        <w:bottom w:val="none" w:sz="0" w:space="0" w:color="auto"/>
        <w:right w:val="none" w:sz="0" w:space="0" w:color="auto"/>
      </w:divBdr>
    </w:div>
    <w:div w:id="1374036614">
      <w:bodyDiv w:val="1"/>
      <w:marLeft w:val="0"/>
      <w:marRight w:val="0"/>
      <w:marTop w:val="0"/>
      <w:marBottom w:val="0"/>
      <w:divBdr>
        <w:top w:val="none" w:sz="0" w:space="0" w:color="auto"/>
        <w:left w:val="none" w:sz="0" w:space="0" w:color="auto"/>
        <w:bottom w:val="none" w:sz="0" w:space="0" w:color="auto"/>
        <w:right w:val="none" w:sz="0" w:space="0" w:color="auto"/>
      </w:divBdr>
    </w:div>
    <w:div w:id="1376151826">
      <w:bodyDiv w:val="1"/>
      <w:marLeft w:val="0"/>
      <w:marRight w:val="0"/>
      <w:marTop w:val="0"/>
      <w:marBottom w:val="0"/>
      <w:divBdr>
        <w:top w:val="none" w:sz="0" w:space="0" w:color="auto"/>
        <w:left w:val="none" w:sz="0" w:space="0" w:color="auto"/>
        <w:bottom w:val="none" w:sz="0" w:space="0" w:color="auto"/>
        <w:right w:val="none" w:sz="0" w:space="0" w:color="auto"/>
      </w:divBdr>
    </w:div>
    <w:div w:id="1380930797">
      <w:bodyDiv w:val="1"/>
      <w:marLeft w:val="0"/>
      <w:marRight w:val="0"/>
      <w:marTop w:val="0"/>
      <w:marBottom w:val="0"/>
      <w:divBdr>
        <w:top w:val="none" w:sz="0" w:space="0" w:color="auto"/>
        <w:left w:val="none" w:sz="0" w:space="0" w:color="auto"/>
        <w:bottom w:val="none" w:sz="0" w:space="0" w:color="auto"/>
        <w:right w:val="none" w:sz="0" w:space="0" w:color="auto"/>
      </w:divBdr>
    </w:div>
    <w:div w:id="1381171611">
      <w:bodyDiv w:val="1"/>
      <w:marLeft w:val="0"/>
      <w:marRight w:val="0"/>
      <w:marTop w:val="0"/>
      <w:marBottom w:val="0"/>
      <w:divBdr>
        <w:top w:val="none" w:sz="0" w:space="0" w:color="auto"/>
        <w:left w:val="none" w:sz="0" w:space="0" w:color="auto"/>
        <w:bottom w:val="none" w:sz="0" w:space="0" w:color="auto"/>
        <w:right w:val="none" w:sz="0" w:space="0" w:color="auto"/>
      </w:divBdr>
    </w:div>
    <w:div w:id="1381782323">
      <w:bodyDiv w:val="1"/>
      <w:marLeft w:val="0"/>
      <w:marRight w:val="0"/>
      <w:marTop w:val="0"/>
      <w:marBottom w:val="0"/>
      <w:divBdr>
        <w:top w:val="none" w:sz="0" w:space="0" w:color="auto"/>
        <w:left w:val="none" w:sz="0" w:space="0" w:color="auto"/>
        <w:bottom w:val="none" w:sz="0" w:space="0" w:color="auto"/>
        <w:right w:val="none" w:sz="0" w:space="0" w:color="auto"/>
      </w:divBdr>
    </w:div>
    <w:div w:id="1385786702">
      <w:bodyDiv w:val="1"/>
      <w:marLeft w:val="0"/>
      <w:marRight w:val="0"/>
      <w:marTop w:val="0"/>
      <w:marBottom w:val="0"/>
      <w:divBdr>
        <w:top w:val="none" w:sz="0" w:space="0" w:color="auto"/>
        <w:left w:val="none" w:sz="0" w:space="0" w:color="auto"/>
        <w:bottom w:val="none" w:sz="0" w:space="0" w:color="auto"/>
        <w:right w:val="none" w:sz="0" w:space="0" w:color="auto"/>
      </w:divBdr>
    </w:div>
    <w:div w:id="1386105630">
      <w:bodyDiv w:val="1"/>
      <w:marLeft w:val="0"/>
      <w:marRight w:val="0"/>
      <w:marTop w:val="0"/>
      <w:marBottom w:val="0"/>
      <w:divBdr>
        <w:top w:val="none" w:sz="0" w:space="0" w:color="auto"/>
        <w:left w:val="none" w:sz="0" w:space="0" w:color="auto"/>
        <w:bottom w:val="none" w:sz="0" w:space="0" w:color="auto"/>
        <w:right w:val="none" w:sz="0" w:space="0" w:color="auto"/>
      </w:divBdr>
    </w:div>
    <w:div w:id="1389917512">
      <w:bodyDiv w:val="1"/>
      <w:marLeft w:val="0"/>
      <w:marRight w:val="0"/>
      <w:marTop w:val="0"/>
      <w:marBottom w:val="0"/>
      <w:divBdr>
        <w:top w:val="none" w:sz="0" w:space="0" w:color="auto"/>
        <w:left w:val="none" w:sz="0" w:space="0" w:color="auto"/>
        <w:bottom w:val="none" w:sz="0" w:space="0" w:color="auto"/>
        <w:right w:val="none" w:sz="0" w:space="0" w:color="auto"/>
      </w:divBdr>
    </w:div>
    <w:div w:id="1401907392">
      <w:bodyDiv w:val="1"/>
      <w:marLeft w:val="0"/>
      <w:marRight w:val="0"/>
      <w:marTop w:val="0"/>
      <w:marBottom w:val="0"/>
      <w:divBdr>
        <w:top w:val="none" w:sz="0" w:space="0" w:color="auto"/>
        <w:left w:val="none" w:sz="0" w:space="0" w:color="auto"/>
        <w:bottom w:val="none" w:sz="0" w:space="0" w:color="auto"/>
        <w:right w:val="none" w:sz="0" w:space="0" w:color="auto"/>
      </w:divBdr>
    </w:div>
    <w:div w:id="1408845027">
      <w:bodyDiv w:val="1"/>
      <w:marLeft w:val="0"/>
      <w:marRight w:val="0"/>
      <w:marTop w:val="0"/>
      <w:marBottom w:val="0"/>
      <w:divBdr>
        <w:top w:val="none" w:sz="0" w:space="0" w:color="auto"/>
        <w:left w:val="none" w:sz="0" w:space="0" w:color="auto"/>
        <w:bottom w:val="none" w:sz="0" w:space="0" w:color="auto"/>
        <w:right w:val="none" w:sz="0" w:space="0" w:color="auto"/>
      </w:divBdr>
    </w:div>
    <w:div w:id="1409693941">
      <w:bodyDiv w:val="1"/>
      <w:marLeft w:val="0"/>
      <w:marRight w:val="0"/>
      <w:marTop w:val="0"/>
      <w:marBottom w:val="0"/>
      <w:divBdr>
        <w:top w:val="none" w:sz="0" w:space="0" w:color="auto"/>
        <w:left w:val="none" w:sz="0" w:space="0" w:color="auto"/>
        <w:bottom w:val="none" w:sz="0" w:space="0" w:color="auto"/>
        <w:right w:val="none" w:sz="0" w:space="0" w:color="auto"/>
      </w:divBdr>
    </w:div>
    <w:div w:id="1411537983">
      <w:bodyDiv w:val="1"/>
      <w:marLeft w:val="0"/>
      <w:marRight w:val="0"/>
      <w:marTop w:val="0"/>
      <w:marBottom w:val="0"/>
      <w:divBdr>
        <w:top w:val="none" w:sz="0" w:space="0" w:color="auto"/>
        <w:left w:val="none" w:sz="0" w:space="0" w:color="auto"/>
        <w:bottom w:val="none" w:sz="0" w:space="0" w:color="auto"/>
        <w:right w:val="none" w:sz="0" w:space="0" w:color="auto"/>
      </w:divBdr>
    </w:div>
    <w:div w:id="1413310292">
      <w:bodyDiv w:val="1"/>
      <w:marLeft w:val="0"/>
      <w:marRight w:val="0"/>
      <w:marTop w:val="0"/>
      <w:marBottom w:val="0"/>
      <w:divBdr>
        <w:top w:val="none" w:sz="0" w:space="0" w:color="auto"/>
        <w:left w:val="none" w:sz="0" w:space="0" w:color="auto"/>
        <w:bottom w:val="none" w:sz="0" w:space="0" w:color="auto"/>
        <w:right w:val="none" w:sz="0" w:space="0" w:color="auto"/>
      </w:divBdr>
    </w:div>
    <w:div w:id="1413971868">
      <w:bodyDiv w:val="1"/>
      <w:marLeft w:val="0"/>
      <w:marRight w:val="0"/>
      <w:marTop w:val="0"/>
      <w:marBottom w:val="0"/>
      <w:divBdr>
        <w:top w:val="none" w:sz="0" w:space="0" w:color="auto"/>
        <w:left w:val="none" w:sz="0" w:space="0" w:color="auto"/>
        <w:bottom w:val="none" w:sz="0" w:space="0" w:color="auto"/>
        <w:right w:val="none" w:sz="0" w:space="0" w:color="auto"/>
      </w:divBdr>
    </w:div>
    <w:div w:id="1414551381">
      <w:bodyDiv w:val="1"/>
      <w:marLeft w:val="0"/>
      <w:marRight w:val="0"/>
      <w:marTop w:val="0"/>
      <w:marBottom w:val="0"/>
      <w:divBdr>
        <w:top w:val="none" w:sz="0" w:space="0" w:color="auto"/>
        <w:left w:val="none" w:sz="0" w:space="0" w:color="auto"/>
        <w:bottom w:val="none" w:sz="0" w:space="0" w:color="auto"/>
        <w:right w:val="none" w:sz="0" w:space="0" w:color="auto"/>
      </w:divBdr>
    </w:div>
    <w:div w:id="1414930301">
      <w:bodyDiv w:val="1"/>
      <w:marLeft w:val="0"/>
      <w:marRight w:val="0"/>
      <w:marTop w:val="0"/>
      <w:marBottom w:val="0"/>
      <w:divBdr>
        <w:top w:val="none" w:sz="0" w:space="0" w:color="auto"/>
        <w:left w:val="none" w:sz="0" w:space="0" w:color="auto"/>
        <w:bottom w:val="none" w:sz="0" w:space="0" w:color="auto"/>
        <w:right w:val="none" w:sz="0" w:space="0" w:color="auto"/>
      </w:divBdr>
    </w:div>
    <w:div w:id="1415467429">
      <w:bodyDiv w:val="1"/>
      <w:marLeft w:val="0"/>
      <w:marRight w:val="0"/>
      <w:marTop w:val="0"/>
      <w:marBottom w:val="0"/>
      <w:divBdr>
        <w:top w:val="none" w:sz="0" w:space="0" w:color="auto"/>
        <w:left w:val="none" w:sz="0" w:space="0" w:color="auto"/>
        <w:bottom w:val="none" w:sz="0" w:space="0" w:color="auto"/>
        <w:right w:val="none" w:sz="0" w:space="0" w:color="auto"/>
      </w:divBdr>
    </w:div>
    <w:div w:id="1416589547">
      <w:bodyDiv w:val="1"/>
      <w:marLeft w:val="0"/>
      <w:marRight w:val="0"/>
      <w:marTop w:val="0"/>
      <w:marBottom w:val="0"/>
      <w:divBdr>
        <w:top w:val="none" w:sz="0" w:space="0" w:color="auto"/>
        <w:left w:val="none" w:sz="0" w:space="0" w:color="auto"/>
        <w:bottom w:val="none" w:sz="0" w:space="0" w:color="auto"/>
        <w:right w:val="none" w:sz="0" w:space="0" w:color="auto"/>
      </w:divBdr>
    </w:div>
    <w:div w:id="1420717037">
      <w:bodyDiv w:val="1"/>
      <w:marLeft w:val="0"/>
      <w:marRight w:val="0"/>
      <w:marTop w:val="0"/>
      <w:marBottom w:val="0"/>
      <w:divBdr>
        <w:top w:val="none" w:sz="0" w:space="0" w:color="auto"/>
        <w:left w:val="none" w:sz="0" w:space="0" w:color="auto"/>
        <w:bottom w:val="none" w:sz="0" w:space="0" w:color="auto"/>
        <w:right w:val="none" w:sz="0" w:space="0" w:color="auto"/>
      </w:divBdr>
    </w:div>
    <w:div w:id="1420954234">
      <w:bodyDiv w:val="1"/>
      <w:marLeft w:val="0"/>
      <w:marRight w:val="0"/>
      <w:marTop w:val="0"/>
      <w:marBottom w:val="0"/>
      <w:divBdr>
        <w:top w:val="none" w:sz="0" w:space="0" w:color="auto"/>
        <w:left w:val="none" w:sz="0" w:space="0" w:color="auto"/>
        <w:bottom w:val="none" w:sz="0" w:space="0" w:color="auto"/>
        <w:right w:val="none" w:sz="0" w:space="0" w:color="auto"/>
      </w:divBdr>
    </w:div>
    <w:div w:id="1424644887">
      <w:bodyDiv w:val="1"/>
      <w:marLeft w:val="0"/>
      <w:marRight w:val="0"/>
      <w:marTop w:val="0"/>
      <w:marBottom w:val="0"/>
      <w:divBdr>
        <w:top w:val="none" w:sz="0" w:space="0" w:color="auto"/>
        <w:left w:val="none" w:sz="0" w:space="0" w:color="auto"/>
        <w:bottom w:val="none" w:sz="0" w:space="0" w:color="auto"/>
        <w:right w:val="none" w:sz="0" w:space="0" w:color="auto"/>
      </w:divBdr>
    </w:div>
    <w:div w:id="1426998250">
      <w:bodyDiv w:val="1"/>
      <w:marLeft w:val="0"/>
      <w:marRight w:val="0"/>
      <w:marTop w:val="0"/>
      <w:marBottom w:val="0"/>
      <w:divBdr>
        <w:top w:val="none" w:sz="0" w:space="0" w:color="auto"/>
        <w:left w:val="none" w:sz="0" w:space="0" w:color="auto"/>
        <w:bottom w:val="none" w:sz="0" w:space="0" w:color="auto"/>
        <w:right w:val="none" w:sz="0" w:space="0" w:color="auto"/>
      </w:divBdr>
    </w:div>
    <w:div w:id="1428117254">
      <w:bodyDiv w:val="1"/>
      <w:marLeft w:val="0"/>
      <w:marRight w:val="0"/>
      <w:marTop w:val="0"/>
      <w:marBottom w:val="0"/>
      <w:divBdr>
        <w:top w:val="none" w:sz="0" w:space="0" w:color="auto"/>
        <w:left w:val="none" w:sz="0" w:space="0" w:color="auto"/>
        <w:bottom w:val="none" w:sz="0" w:space="0" w:color="auto"/>
        <w:right w:val="none" w:sz="0" w:space="0" w:color="auto"/>
      </w:divBdr>
    </w:div>
    <w:div w:id="1428229108">
      <w:bodyDiv w:val="1"/>
      <w:marLeft w:val="0"/>
      <w:marRight w:val="0"/>
      <w:marTop w:val="0"/>
      <w:marBottom w:val="0"/>
      <w:divBdr>
        <w:top w:val="none" w:sz="0" w:space="0" w:color="auto"/>
        <w:left w:val="none" w:sz="0" w:space="0" w:color="auto"/>
        <w:bottom w:val="none" w:sz="0" w:space="0" w:color="auto"/>
        <w:right w:val="none" w:sz="0" w:space="0" w:color="auto"/>
      </w:divBdr>
    </w:div>
    <w:div w:id="1428383553">
      <w:bodyDiv w:val="1"/>
      <w:marLeft w:val="0"/>
      <w:marRight w:val="0"/>
      <w:marTop w:val="0"/>
      <w:marBottom w:val="0"/>
      <w:divBdr>
        <w:top w:val="none" w:sz="0" w:space="0" w:color="auto"/>
        <w:left w:val="none" w:sz="0" w:space="0" w:color="auto"/>
        <w:bottom w:val="none" w:sz="0" w:space="0" w:color="auto"/>
        <w:right w:val="none" w:sz="0" w:space="0" w:color="auto"/>
      </w:divBdr>
    </w:div>
    <w:div w:id="1431587849">
      <w:bodyDiv w:val="1"/>
      <w:marLeft w:val="0"/>
      <w:marRight w:val="0"/>
      <w:marTop w:val="0"/>
      <w:marBottom w:val="0"/>
      <w:divBdr>
        <w:top w:val="none" w:sz="0" w:space="0" w:color="auto"/>
        <w:left w:val="none" w:sz="0" w:space="0" w:color="auto"/>
        <w:bottom w:val="none" w:sz="0" w:space="0" w:color="auto"/>
        <w:right w:val="none" w:sz="0" w:space="0" w:color="auto"/>
      </w:divBdr>
    </w:div>
    <w:div w:id="1433163446">
      <w:bodyDiv w:val="1"/>
      <w:marLeft w:val="0"/>
      <w:marRight w:val="0"/>
      <w:marTop w:val="0"/>
      <w:marBottom w:val="0"/>
      <w:divBdr>
        <w:top w:val="none" w:sz="0" w:space="0" w:color="auto"/>
        <w:left w:val="none" w:sz="0" w:space="0" w:color="auto"/>
        <w:bottom w:val="none" w:sz="0" w:space="0" w:color="auto"/>
        <w:right w:val="none" w:sz="0" w:space="0" w:color="auto"/>
      </w:divBdr>
    </w:div>
    <w:div w:id="1434129972">
      <w:bodyDiv w:val="1"/>
      <w:marLeft w:val="0"/>
      <w:marRight w:val="0"/>
      <w:marTop w:val="0"/>
      <w:marBottom w:val="0"/>
      <w:divBdr>
        <w:top w:val="none" w:sz="0" w:space="0" w:color="auto"/>
        <w:left w:val="none" w:sz="0" w:space="0" w:color="auto"/>
        <w:bottom w:val="none" w:sz="0" w:space="0" w:color="auto"/>
        <w:right w:val="none" w:sz="0" w:space="0" w:color="auto"/>
      </w:divBdr>
    </w:div>
    <w:div w:id="1438480394">
      <w:bodyDiv w:val="1"/>
      <w:marLeft w:val="0"/>
      <w:marRight w:val="0"/>
      <w:marTop w:val="0"/>
      <w:marBottom w:val="0"/>
      <w:divBdr>
        <w:top w:val="none" w:sz="0" w:space="0" w:color="auto"/>
        <w:left w:val="none" w:sz="0" w:space="0" w:color="auto"/>
        <w:bottom w:val="none" w:sz="0" w:space="0" w:color="auto"/>
        <w:right w:val="none" w:sz="0" w:space="0" w:color="auto"/>
      </w:divBdr>
    </w:div>
    <w:div w:id="1438525597">
      <w:bodyDiv w:val="1"/>
      <w:marLeft w:val="0"/>
      <w:marRight w:val="0"/>
      <w:marTop w:val="0"/>
      <w:marBottom w:val="0"/>
      <w:divBdr>
        <w:top w:val="none" w:sz="0" w:space="0" w:color="auto"/>
        <w:left w:val="none" w:sz="0" w:space="0" w:color="auto"/>
        <w:bottom w:val="none" w:sz="0" w:space="0" w:color="auto"/>
        <w:right w:val="none" w:sz="0" w:space="0" w:color="auto"/>
      </w:divBdr>
    </w:div>
    <w:div w:id="1446853648">
      <w:bodyDiv w:val="1"/>
      <w:marLeft w:val="0"/>
      <w:marRight w:val="0"/>
      <w:marTop w:val="0"/>
      <w:marBottom w:val="0"/>
      <w:divBdr>
        <w:top w:val="none" w:sz="0" w:space="0" w:color="auto"/>
        <w:left w:val="none" w:sz="0" w:space="0" w:color="auto"/>
        <w:bottom w:val="none" w:sz="0" w:space="0" w:color="auto"/>
        <w:right w:val="none" w:sz="0" w:space="0" w:color="auto"/>
      </w:divBdr>
    </w:div>
    <w:div w:id="1447969704">
      <w:bodyDiv w:val="1"/>
      <w:marLeft w:val="0"/>
      <w:marRight w:val="0"/>
      <w:marTop w:val="0"/>
      <w:marBottom w:val="0"/>
      <w:divBdr>
        <w:top w:val="none" w:sz="0" w:space="0" w:color="auto"/>
        <w:left w:val="none" w:sz="0" w:space="0" w:color="auto"/>
        <w:bottom w:val="none" w:sz="0" w:space="0" w:color="auto"/>
        <w:right w:val="none" w:sz="0" w:space="0" w:color="auto"/>
      </w:divBdr>
    </w:div>
    <w:div w:id="1449010428">
      <w:bodyDiv w:val="1"/>
      <w:marLeft w:val="0"/>
      <w:marRight w:val="0"/>
      <w:marTop w:val="0"/>
      <w:marBottom w:val="0"/>
      <w:divBdr>
        <w:top w:val="none" w:sz="0" w:space="0" w:color="auto"/>
        <w:left w:val="none" w:sz="0" w:space="0" w:color="auto"/>
        <w:bottom w:val="none" w:sz="0" w:space="0" w:color="auto"/>
        <w:right w:val="none" w:sz="0" w:space="0" w:color="auto"/>
      </w:divBdr>
    </w:div>
    <w:div w:id="1449592307">
      <w:bodyDiv w:val="1"/>
      <w:marLeft w:val="0"/>
      <w:marRight w:val="0"/>
      <w:marTop w:val="0"/>
      <w:marBottom w:val="0"/>
      <w:divBdr>
        <w:top w:val="none" w:sz="0" w:space="0" w:color="auto"/>
        <w:left w:val="none" w:sz="0" w:space="0" w:color="auto"/>
        <w:bottom w:val="none" w:sz="0" w:space="0" w:color="auto"/>
        <w:right w:val="none" w:sz="0" w:space="0" w:color="auto"/>
      </w:divBdr>
    </w:div>
    <w:div w:id="1450246486">
      <w:bodyDiv w:val="1"/>
      <w:marLeft w:val="0"/>
      <w:marRight w:val="0"/>
      <w:marTop w:val="0"/>
      <w:marBottom w:val="0"/>
      <w:divBdr>
        <w:top w:val="none" w:sz="0" w:space="0" w:color="auto"/>
        <w:left w:val="none" w:sz="0" w:space="0" w:color="auto"/>
        <w:bottom w:val="none" w:sz="0" w:space="0" w:color="auto"/>
        <w:right w:val="none" w:sz="0" w:space="0" w:color="auto"/>
      </w:divBdr>
    </w:div>
    <w:div w:id="1451164369">
      <w:bodyDiv w:val="1"/>
      <w:marLeft w:val="0"/>
      <w:marRight w:val="0"/>
      <w:marTop w:val="0"/>
      <w:marBottom w:val="0"/>
      <w:divBdr>
        <w:top w:val="none" w:sz="0" w:space="0" w:color="auto"/>
        <w:left w:val="none" w:sz="0" w:space="0" w:color="auto"/>
        <w:bottom w:val="none" w:sz="0" w:space="0" w:color="auto"/>
        <w:right w:val="none" w:sz="0" w:space="0" w:color="auto"/>
      </w:divBdr>
    </w:div>
    <w:div w:id="1452702470">
      <w:bodyDiv w:val="1"/>
      <w:marLeft w:val="0"/>
      <w:marRight w:val="0"/>
      <w:marTop w:val="0"/>
      <w:marBottom w:val="0"/>
      <w:divBdr>
        <w:top w:val="none" w:sz="0" w:space="0" w:color="auto"/>
        <w:left w:val="none" w:sz="0" w:space="0" w:color="auto"/>
        <w:bottom w:val="none" w:sz="0" w:space="0" w:color="auto"/>
        <w:right w:val="none" w:sz="0" w:space="0" w:color="auto"/>
      </w:divBdr>
    </w:div>
    <w:div w:id="1456288741">
      <w:bodyDiv w:val="1"/>
      <w:marLeft w:val="0"/>
      <w:marRight w:val="0"/>
      <w:marTop w:val="0"/>
      <w:marBottom w:val="0"/>
      <w:divBdr>
        <w:top w:val="none" w:sz="0" w:space="0" w:color="auto"/>
        <w:left w:val="none" w:sz="0" w:space="0" w:color="auto"/>
        <w:bottom w:val="none" w:sz="0" w:space="0" w:color="auto"/>
        <w:right w:val="none" w:sz="0" w:space="0" w:color="auto"/>
      </w:divBdr>
    </w:div>
    <w:div w:id="1456412582">
      <w:bodyDiv w:val="1"/>
      <w:marLeft w:val="0"/>
      <w:marRight w:val="0"/>
      <w:marTop w:val="0"/>
      <w:marBottom w:val="0"/>
      <w:divBdr>
        <w:top w:val="none" w:sz="0" w:space="0" w:color="auto"/>
        <w:left w:val="none" w:sz="0" w:space="0" w:color="auto"/>
        <w:bottom w:val="none" w:sz="0" w:space="0" w:color="auto"/>
        <w:right w:val="none" w:sz="0" w:space="0" w:color="auto"/>
      </w:divBdr>
    </w:div>
    <w:div w:id="1457523354">
      <w:bodyDiv w:val="1"/>
      <w:marLeft w:val="0"/>
      <w:marRight w:val="0"/>
      <w:marTop w:val="0"/>
      <w:marBottom w:val="0"/>
      <w:divBdr>
        <w:top w:val="none" w:sz="0" w:space="0" w:color="auto"/>
        <w:left w:val="none" w:sz="0" w:space="0" w:color="auto"/>
        <w:bottom w:val="none" w:sz="0" w:space="0" w:color="auto"/>
        <w:right w:val="none" w:sz="0" w:space="0" w:color="auto"/>
      </w:divBdr>
    </w:div>
    <w:div w:id="1460683092">
      <w:bodyDiv w:val="1"/>
      <w:marLeft w:val="0"/>
      <w:marRight w:val="0"/>
      <w:marTop w:val="0"/>
      <w:marBottom w:val="0"/>
      <w:divBdr>
        <w:top w:val="none" w:sz="0" w:space="0" w:color="auto"/>
        <w:left w:val="none" w:sz="0" w:space="0" w:color="auto"/>
        <w:bottom w:val="none" w:sz="0" w:space="0" w:color="auto"/>
        <w:right w:val="none" w:sz="0" w:space="0" w:color="auto"/>
      </w:divBdr>
    </w:div>
    <w:div w:id="1461801490">
      <w:bodyDiv w:val="1"/>
      <w:marLeft w:val="0"/>
      <w:marRight w:val="0"/>
      <w:marTop w:val="0"/>
      <w:marBottom w:val="0"/>
      <w:divBdr>
        <w:top w:val="none" w:sz="0" w:space="0" w:color="auto"/>
        <w:left w:val="none" w:sz="0" w:space="0" w:color="auto"/>
        <w:bottom w:val="none" w:sz="0" w:space="0" w:color="auto"/>
        <w:right w:val="none" w:sz="0" w:space="0" w:color="auto"/>
      </w:divBdr>
    </w:div>
    <w:div w:id="1462646028">
      <w:bodyDiv w:val="1"/>
      <w:marLeft w:val="0"/>
      <w:marRight w:val="0"/>
      <w:marTop w:val="0"/>
      <w:marBottom w:val="0"/>
      <w:divBdr>
        <w:top w:val="none" w:sz="0" w:space="0" w:color="auto"/>
        <w:left w:val="none" w:sz="0" w:space="0" w:color="auto"/>
        <w:bottom w:val="none" w:sz="0" w:space="0" w:color="auto"/>
        <w:right w:val="none" w:sz="0" w:space="0" w:color="auto"/>
      </w:divBdr>
    </w:div>
    <w:div w:id="1463039940">
      <w:bodyDiv w:val="1"/>
      <w:marLeft w:val="0"/>
      <w:marRight w:val="0"/>
      <w:marTop w:val="0"/>
      <w:marBottom w:val="0"/>
      <w:divBdr>
        <w:top w:val="none" w:sz="0" w:space="0" w:color="auto"/>
        <w:left w:val="none" w:sz="0" w:space="0" w:color="auto"/>
        <w:bottom w:val="none" w:sz="0" w:space="0" w:color="auto"/>
        <w:right w:val="none" w:sz="0" w:space="0" w:color="auto"/>
      </w:divBdr>
    </w:div>
    <w:div w:id="1463573655">
      <w:bodyDiv w:val="1"/>
      <w:marLeft w:val="0"/>
      <w:marRight w:val="0"/>
      <w:marTop w:val="0"/>
      <w:marBottom w:val="0"/>
      <w:divBdr>
        <w:top w:val="none" w:sz="0" w:space="0" w:color="auto"/>
        <w:left w:val="none" w:sz="0" w:space="0" w:color="auto"/>
        <w:bottom w:val="none" w:sz="0" w:space="0" w:color="auto"/>
        <w:right w:val="none" w:sz="0" w:space="0" w:color="auto"/>
      </w:divBdr>
    </w:div>
    <w:div w:id="1464349237">
      <w:bodyDiv w:val="1"/>
      <w:marLeft w:val="0"/>
      <w:marRight w:val="0"/>
      <w:marTop w:val="0"/>
      <w:marBottom w:val="0"/>
      <w:divBdr>
        <w:top w:val="none" w:sz="0" w:space="0" w:color="auto"/>
        <w:left w:val="none" w:sz="0" w:space="0" w:color="auto"/>
        <w:bottom w:val="none" w:sz="0" w:space="0" w:color="auto"/>
        <w:right w:val="none" w:sz="0" w:space="0" w:color="auto"/>
      </w:divBdr>
    </w:div>
    <w:div w:id="1465082650">
      <w:bodyDiv w:val="1"/>
      <w:marLeft w:val="0"/>
      <w:marRight w:val="0"/>
      <w:marTop w:val="0"/>
      <w:marBottom w:val="0"/>
      <w:divBdr>
        <w:top w:val="none" w:sz="0" w:space="0" w:color="auto"/>
        <w:left w:val="none" w:sz="0" w:space="0" w:color="auto"/>
        <w:bottom w:val="none" w:sz="0" w:space="0" w:color="auto"/>
        <w:right w:val="none" w:sz="0" w:space="0" w:color="auto"/>
      </w:divBdr>
    </w:div>
    <w:div w:id="1465780291">
      <w:bodyDiv w:val="1"/>
      <w:marLeft w:val="0"/>
      <w:marRight w:val="0"/>
      <w:marTop w:val="0"/>
      <w:marBottom w:val="0"/>
      <w:divBdr>
        <w:top w:val="none" w:sz="0" w:space="0" w:color="auto"/>
        <w:left w:val="none" w:sz="0" w:space="0" w:color="auto"/>
        <w:bottom w:val="none" w:sz="0" w:space="0" w:color="auto"/>
        <w:right w:val="none" w:sz="0" w:space="0" w:color="auto"/>
      </w:divBdr>
    </w:div>
    <w:div w:id="1467818466">
      <w:bodyDiv w:val="1"/>
      <w:marLeft w:val="0"/>
      <w:marRight w:val="0"/>
      <w:marTop w:val="0"/>
      <w:marBottom w:val="0"/>
      <w:divBdr>
        <w:top w:val="none" w:sz="0" w:space="0" w:color="auto"/>
        <w:left w:val="none" w:sz="0" w:space="0" w:color="auto"/>
        <w:bottom w:val="none" w:sz="0" w:space="0" w:color="auto"/>
        <w:right w:val="none" w:sz="0" w:space="0" w:color="auto"/>
      </w:divBdr>
    </w:div>
    <w:div w:id="1470511834">
      <w:bodyDiv w:val="1"/>
      <w:marLeft w:val="0"/>
      <w:marRight w:val="0"/>
      <w:marTop w:val="0"/>
      <w:marBottom w:val="0"/>
      <w:divBdr>
        <w:top w:val="none" w:sz="0" w:space="0" w:color="auto"/>
        <w:left w:val="none" w:sz="0" w:space="0" w:color="auto"/>
        <w:bottom w:val="none" w:sz="0" w:space="0" w:color="auto"/>
        <w:right w:val="none" w:sz="0" w:space="0" w:color="auto"/>
      </w:divBdr>
    </w:div>
    <w:div w:id="1471828517">
      <w:bodyDiv w:val="1"/>
      <w:marLeft w:val="0"/>
      <w:marRight w:val="0"/>
      <w:marTop w:val="0"/>
      <w:marBottom w:val="0"/>
      <w:divBdr>
        <w:top w:val="none" w:sz="0" w:space="0" w:color="auto"/>
        <w:left w:val="none" w:sz="0" w:space="0" w:color="auto"/>
        <w:bottom w:val="none" w:sz="0" w:space="0" w:color="auto"/>
        <w:right w:val="none" w:sz="0" w:space="0" w:color="auto"/>
      </w:divBdr>
    </w:div>
    <w:div w:id="1472819111">
      <w:bodyDiv w:val="1"/>
      <w:marLeft w:val="0"/>
      <w:marRight w:val="0"/>
      <w:marTop w:val="0"/>
      <w:marBottom w:val="0"/>
      <w:divBdr>
        <w:top w:val="none" w:sz="0" w:space="0" w:color="auto"/>
        <w:left w:val="none" w:sz="0" w:space="0" w:color="auto"/>
        <w:bottom w:val="none" w:sz="0" w:space="0" w:color="auto"/>
        <w:right w:val="none" w:sz="0" w:space="0" w:color="auto"/>
      </w:divBdr>
    </w:div>
    <w:div w:id="1473055057">
      <w:bodyDiv w:val="1"/>
      <w:marLeft w:val="0"/>
      <w:marRight w:val="0"/>
      <w:marTop w:val="0"/>
      <w:marBottom w:val="0"/>
      <w:divBdr>
        <w:top w:val="none" w:sz="0" w:space="0" w:color="auto"/>
        <w:left w:val="none" w:sz="0" w:space="0" w:color="auto"/>
        <w:bottom w:val="none" w:sz="0" w:space="0" w:color="auto"/>
        <w:right w:val="none" w:sz="0" w:space="0" w:color="auto"/>
      </w:divBdr>
    </w:div>
    <w:div w:id="1475827384">
      <w:bodyDiv w:val="1"/>
      <w:marLeft w:val="0"/>
      <w:marRight w:val="0"/>
      <w:marTop w:val="0"/>
      <w:marBottom w:val="0"/>
      <w:divBdr>
        <w:top w:val="none" w:sz="0" w:space="0" w:color="auto"/>
        <w:left w:val="none" w:sz="0" w:space="0" w:color="auto"/>
        <w:bottom w:val="none" w:sz="0" w:space="0" w:color="auto"/>
        <w:right w:val="none" w:sz="0" w:space="0" w:color="auto"/>
      </w:divBdr>
    </w:div>
    <w:div w:id="1478838237">
      <w:bodyDiv w:val="1"/>
      <w:marLeft w:val="0"/>
      <w:marRight w:val="0"/>
      <w:marTop w:val="0"/>
      <w:marBottom w:val="0"/>
      <w:divBdr>
        <w:top w:val="none" w:sz="0" w:space="0" w:color="auto"/>
        <w:left w:val="none" w:sz="0" w:space="0" w:color="auto"/>
        <w:bottom w:val="none" w:sz="0" w:space="0" w:color="auto"/>
        <w:right w:val="none" w:sz="0" w:space="0" w:color="auto"/>
      </w:divBdr>
    </w:div>
    <w:div w:id="1478960754">
      <w:bodyDiv w:val="1"/>
      <w:marLeft w:val="0"/>
      <w:marRight w:val="0"/>
      <w:marTop w:val="0"/>
      <w:marBottom w:val="0"/>
      <w:divBdr>
        <w:top w:val="none" w:sz="0" w:space="0" w:color="auto"/>
        <w:left w:val="none" w:sz="0" w:space="0" w:color="auto"/>
        <w:bottom w:val="none" w:sz="0" w:space="0" w:color="auto"/>
        <w:right w:val="none" w:sz="0" w:space="0" w:color="auto"/>
      </w:divBdr>
    </w:div>
    <w:div w:id="1479808767">
      <w:bodyDiv w:val="1"/>
      <w:marLeft w:val="0"/>
      <w:marRight w:val="0"/>
      <w:marTop w:val="0"/>
      <w:marBottom w:val="0"/>
      <w:divBdr>
        <w:top w:val="none" w:sz="0" w:space="0" w:color="auto"/>
        <w:left w:val="none" w:sz="0" w:space="0" w:color="auto"/>
        <w:bottom w:val="none" w:sz="0" w:space="0" w:color="auto"/>
        <w:right w:val="none" w:sz="0" w:space="0" w:color="auto"/>
      </w:divBdr>
    </w:div>
    <w:div w:id="1481194657">
      <w:bodyDiv w:val="1"/>
      <w:marLeft w:val="0"/>
      <w:marRight w:val="0"/>
      <w:marTop w:val="0"/>
      <w:marBottom w:val="0"/>
      <w:divBdr>
        <w:top w:val="none" w:sz="0" w:space="0" w:color="auto"/>
        <w:left w:val="none" w:sz="0" w:space="0" w:color="auto"/>
        <w:bottom w:val="none" w:sz="0" w:space="0" w:color="auto"/>
        <w:right w:val="none" w:sz="0" w:space="0" w:color="auto"/>
      </w:divBdr>
    </w:div>
    <w:div w:id="1487937175">
      <w:bodyDiv w:val="1"/>
      <w:marLeft w:val="0"/>
      <w:marRight w:val="0"/>
      <w:marTop w:val="0"/>
      <w:marBottom w:val="0"/>
      <w:divBdr>
        <w:top w:val="none" w:sz="0" w:space="0" w:color="auto"/>
        <w:left w:val="none" w:sz="0" w:space="0" w:color="auto"/>
        <w:bottom w:val="none" w:sz="0" w:space="0" w:color="auto"/>
        <w:right w:val="none" w:sz="0" w:space="0" w:color="auto"/>
      </w:divBdr>
    </w:div>
    <w:div w:id="1488201765">
      <w:bodyDiv w:val="1"/>
      <w:marLeft w:val="0"/>
      <w:marRight w:val="0"/>
      <w:marTop w:val="0"/>
      <w:marBottom w:val="0"/>
      <w:divBdr>
        <w:top w:val="none" w:sz="0" w:space="0" w:color="auto"/>
        <w:left w:val="none" w:sz="0" w:space="0" w:color="auto"/>
        <w:bottom w:val="none" w:sz="0" w:space="0" w:color="auto"/>
        <w:right w:val="none" w:sz="0" w:space="0" w:color="auto"/>
      </w:divBdr>
      <w:divsChild>
        <w:div w:id="212885716">
          <w:marLeft w:val="336"/>
          <w:marRight w:val="0"/>
          <w:marTop w:val="120"/>
          <w:marBottom w:val="312"/>
          <w:divBdr>
            <w:top w:val="none" w:sz="0" w:space="0" w:color="auto"/>
            <w:left w:val="none" w:sz="0" w:space="0" w:color="auto"/>
            <w:bottom w:val="none" w:sz="0" w:space="0" w:color="auto"/>
            <w:right w:val="none" w:sz="0" w:space="0" w:color="auto"/>
          </w:divBdr>
          <w:divsChild>
            <w:div w:id="1150950789">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1490289201">
      <w:bodyDiv w:val="1"/>
      <w:marLeft w:val="0"/>
      <w:marRight w:val="0"/>
      <w:marTop w:val="0"/>
      <w:marBottom w:val="0"/>
      <w:divBdr>
        <w:top w:val="none" w:sz="0" w:space="0" w:color="auto"/>
        <w:left w:val="none" w:sz="0" w:space="0" w:color="auto"/>
        <w:bottom w:val="none" w:sz="0" w:space="0" w:color="auto"/>
        <w:right w:val="none" w:sz="0" w:space="0" w:color="auto"/>
      </w:divBdr>
    </w:div>
    <w:div w:id="1490439986">
      <w:bodyDiv w:val="1"/>
      <w:marLeft w:val="0"/>
      <w:marRight w:val="0"/>
      <w:marTop w:val="0"/>
      <w:marBottom w:val="0"/>
      <w:divBdr>
        <w:top w:val="none" w:sz="0" w:space="0" w:color="auto"/>
        <w:left w:val="none" w:sz="0" w:space="0" w:color="auto"/>
        <w:bottom w:val="none" w:sz="0" w:space="0" w:color="auto"/>
        <w:right w:val="none" w:sz="0" w:space="0" w:color="auto"/>
      </w:divBdr>
    </w:div>
    <w:div w:id="1490753067">
      <w:bodyDiv w:val="1"/>
      <w:marLeft w:val="0"/>
      <w:marRight w:val="0"/>
      <w:marTop w:val="0"/>
      <w:marBottom w:val="0"/>
      <w:divBdr>
        <w:top w:val="none" w:sz="0" w:space="0" w:color="auto"/>
        <w:left w:val="none" w:sz="0" w:space="0" w:color="auto"/>
        <w:bottom w:val="none" w:sz="0" w:space="0" w:color="auto"/>
        <w:right w:val="none" w:sz="0" w:space="0" w:color="auto"/>
      </w:divBdr>
    </w:div>
    <w:div w:id="1492210462">
      <w:bodyDiv w:val="1"/>
      <w:marLeft w:val="0"/>
      <w:marRight w:val="0"/>
      <w:marTop w:val="0"/>
      <w:marBottom w:val="0"/>
      <w:divBdr>
        <w:top w:val="none" w:sz="0" w:space="0" w:color="auto"/>
        <w:left w:val="none" w:sz="0" w:space="0" w:color="auto"/>
        <w:bottom w:val="none" w:sz="0" w:space="0" w:color="auto"/>
        <w:right w:val="none" w:sz="0" w:space="0" w:color="auto"/>
      </w:divBdr>
    </w:div>
    <w:div w:id="1492601696">
      <w:bodyDiv w:val="1"/>
      <w:marLeft w:val="0"/>
      <w:marRight w:val="0"/>
      <w:marTop w:val="0"/>
      <w:marBottom w:val="0"/>
      <w:divBdr>
        <w:top w:val="none" w:sz="0" w:space="0" w:color="auto"/>
        <w:left w:val="none" w:sz="0" w:space="0" w:color="auto"/>
        <w:bottom w:val="none" w:sz="0" w:space="0" w:color="auto"/>
        <w:right w:val="none" w:sz="0" w:space="0" w:color="auto"/>
      </w:divBdr>
    </w:div>
    <w:div w:id="1492795341">
      <w:bodyDiv w:val="1"/>
      <w:marLeft w:val="0"/>
      <w:marRight w:val="0"/>
      <w:marTop w:val="0"/>
      <w:marBottom w:val="0"/>
      <w:divBdr>
        <w:top w:val="none" w:sz="0" w:space="0" w:color="auto"/>
        <w:left w:val="none" w:sz="0" w:space="0" w:color="auto"/>
        <w:bottom w:val="none" w:sz="0" w:space="0" w:color="auto"/>
        <w:right w:val="none" w:sz="0" w:space="0" w:color="auto"/>
      </w:divBdr>
    </w:div>
    <w:div w:id="1496069606">
      <w:bodyDiv w:val="1"/>
      <w:marLeft w:val="0"/>
      <w:marRight w:val="0"/>
      <w:marTop w:val="0"/>
      <w:marBottom w:val="0"/>
      <w:divBdr>
        <w:top w:val="none" w:sz="0" w:space="0" w:color="auto"/>
        <w:left w:val="none" w:sz="0" w:space="0" w:color="auto"/>
        <w:bottom w:val="none" w:sz="0" w:space="0" w:color="auto"/>
        <w:right w:val="none" w:sz="0" w:space="0" w:color="auto"/>
      </w:divBdr>
    </w:div>
    <w:div w:id="1499006103">
      <w:bodyDiv w:val="1"/>
      <w:marLeft w:val="0"/>
      <w:marRight w:val="0"/>
      <w:marTop w:val="0"/>
      <w:marBottom w:val="0"/>
      <w:divBdr>
        <w:top w:val="none" w:sz="0" w:space="0" w:color="auto"/>
        <w:left w:val="none" w:sz="0" w:space="0" w:color="auto"/>
        <w:bottom w:val="none" w:sz="0" w:space="0" w:color="auto"/>
        <w:right w:val="none" w:sz="0" w:space="0" w:color="auto"/>
      </w:divBdr>
    </w:div>
    <w:div w:id="1505123604">
      <w:bodyDiv w:val="1"/>
      <w:marLeft w:val="0"/>
      <w:marRight w:val="0"/>
      <w:marTop w:val="0"/>
      <w:marBottom w:val="0"/>
      <w:divBdr>
        <w:top w:val="none" w:sz="0" w:space="0" w:color="auto"/>
        <w:left w:val="none" w:sz="0" w:space="0" w:color="auto"/>
        <w:bottom w:val="none" w:sz="0" w:space="0" w:color="auto"/>
        <w:right w:val="none" w:sz="0" w:space="0" w:color="auto"/>
      </w:divBdr>
    </w:div>
    <w:div w:id="1507402404">
      <w:bodyDiv w:val="1"/>
      <w:marLeft w:val="0"/>
      <w:marRight w:val="0"/>
      <w:marTop w:val="0"/>
      <w:marBottom w:val="0"/>
      <w:divBdr>
        <w:top w:val="none" w:sz="0" w:space="0" w:color="auto"/>
        <w:left w:val="none" w:sz="0" w:space="0" w:color="auto"/>
        <w:bottom w:val="none" w:sz="0" w:space="0" w:color="auto"/>
        <w:right w:val="none" w:sz="0" w:space="0" w:color="auto"/>
      </w:divBdr>
    </w:div>
    <w:div w:id="1507474683">
      <w:bodyDiv w:val="1"/>
      <w:marLeft w:val="0"/>
      <w:marRight w:val="0"/>
      <w:marTop w:val="0"/>
      <w:marBottom w:val="0"/>
      <w:divBdr>
        <w:top w:val="none" w:sz="0" w:space="0" w:color="auto"/>
        <w:left w:val="none" w:sz="0" w:space="0" w:color="auto"/>
        <w:bottom w:val="none" w:sz="0" w:space="0" w:color="auto"/>
        <w:right w:val="none" w:sz="0" w:space="0" w:color="auto"/>
      </w:divBdr>
    </w:div>
    <w:div w:id="1508667107">
      <w:bodyDiv w:val="1"/>
      <w:marLeft w:val="0"/>
      <w:marRight w:val="0"/>
      <w:marTop w:val="0"/>
      <w:marBottom w:val="0"/>
      <w:divBdr>
        <w:top w:val="none" w:sz="0" w:space="0" w:color="auto"/>
        <w:left w:val="none" w:sz="0" w:space="0" w:color="auto"/>
        <w:bottom w:val="none" w:sz="0" w:space="0" w:color="auto"/>
        <w:right w:val="none" w:sz="0" w:space="0" w:color="auto"/>
      </w:divBdr>
    </w:div>
    <w:div w:id="1510362911">
      <w:bodyDiv w:val="1"/>
      <w:marLeft w:val="0"/>
      <w:marRight w:val="0"/>
      <w:marTop w:val="0"/>
      <w:marBottom w:val="0"/>
      <w:divBdr>
        <w:top w:val="none" w:sz="0" w:space="0" w:color="auto"/>
        <w:left w:val="none" w:sz="0" w:space="0" w:color="auto"/>
        <w:bottom w:val="none" w:sz="0" w:space="0" w:color="auto"/>
        <w:right w:val="none" w:sz="0" w:space="0" w:color="auto"/>
      </w:divBdr>
    </w:div>
    <w:div w:id="1510951648">
      <w:bodyDiv w:val="1"/>
      <w:marLeft w:val="0"/>
      <w:marRight w:val="0"/>
      <w:marTop w:val="0"/>
      <w:marBottom w:val="0"/>
      <w:divBdr>
        <w:top w:val="none" w:sz="0" w:space="0" w:color="auto"/>
        <w:left w:val="none" w:sz="0" w:space="0" w:color="auto"/>
        <w:bottom w:val="none" w:sz="0" w:space="0" w:color="auto"/>
        <w:right w:val="none" w:sz="0" w:space="0" w:color="auto"/>
      </w:divBdr>
    </w:div>
    <w:div w:id="1513907755">
      <w:bodyDiv w:val="1"/>
      <w:marLeft w:val="0"/>
      <w:marRight w:val="0"/>
      <w:marTop w:val="0"/>
      <w:marBottom w:val="0"/>
      <w:divBdr>
        <w:top w:val="none" w:sz="0" w:space="0" w:color="auto"/>
        <w:left w:val="none" w:sz="0" w:space="0" w:color="auto"/>
        <w:bottom w:val="none" w:sz="0" w:space="0" w:color="auto"/>
        <w:right w:val="none" w:sz="0" w:space="0" w:color="auto"/>
      </w:divBdr>
    </w:div>
    <w:div w:id="1514612938">
      <w:bodyDiv w:val="1"/>
      <w:marLeft w:val="0"/>
      <w:marRight w:val="0"/>
      <w:marTop w:val="0"/>
      <w:marBottom w:val="0"/>
      <w:divBdr>
        <w:top w:val="none" w:sz="0" w:space="0" w:color="auto"/>
        <w:left w:val="none" w:sz="0" w:space="0" w:color="auto"/>
        <w:bottom w:val="none" w:sz="0" w:space="0" w:color="auto"/>
        <w:right w:val="none" w:sz="0" w:space="0" w:color="auto"/>
      </w:divBdr>
    </w:div>
    <w:div w:id="1515725598">
      <w:bodyDiv w:val="1"/>
      <w:marLeft w:val="0"/>
      <w:marRight w:val="0"/>
      <w:marTop w:val="0"/>
      <w:marBottom w:val="0"/>
      <w:divBdr>
        <w:top w:val="none" w:sz="0" w:space="0" w:color="auto"/>
        <w:left w:val="none" w:sz="0" w:space="0" w:color="auto"/>
        <w:bottom w:val="none" w:sz="0" w:space="0" w:color="auto"/>
        <w:right w:val="none" w:sz="0" w:space="0" w:color="auto"/>
      </w:divBdr>
    </w:div>
    <w:div w:id="1518226715">
      <w:bodyDiv w:val="1"/>
      <w:marLeft w:val="0"/>
      <w:marRight w:val="0"/>
      <w:marTop w:val="0"/>
      <w:marBottom w:val="0"/>
      <w:divBdr>
        <w:top w:val="none" w:sz="0" w:space="0" w:color="auto"/>
        <w:left w:val="none" w:sz="0" w:space="0" w:color="auto"/>
        <w:bottom w:val="none" w:sz="0" w:space="0" w:color="auto"/>
        <w:right w:val="none" w:sz="0" w:space="0" w:color="auto"/>
      </w:divBdr>
    </w:div>
    <w:div w:id="1519008768">
      <w:bodyDiv w:val="1"/>
      <w:marLeft w:val="0"/>
      <w:marRight w:val="0"/>
      <w:marTop w:val="0"/>
      <w:marBottom w:val="0"/>
      <w:divBdr>
        <w:top w:val="none" w:sz="0" w:space="0" w:color="auto"/>
        <w:left w:val="none" w:sz="0" w:space="0" w:color="auto"/>
        <w:bottom w:val="none" w:sz="0" w:space="0" w:color="auto"/>
        <w:right w:val="none" w:sz="0" w:space="0" w:color="auto"/>
      </w:divBdr>
    </w:div>
    <w:div w:id="1519586993">
      <w:bodyDiv w:val="1"/>
      <w:marLeft w:val="0"/>
      <w:marRight w:val="0"/>
      <w:marTop w:val="0"/>
      <w:marBottom w:val="0"/>
      <w:divBdr>
        <w:top w:val="none" w:sz="0" w:space="0" w:color="auto"/>
        <w:left w:val="none" w:sz="0" w:space="0" w:color="auto"/>
        <w:bottom w:val="none" w:sz="0" w:space="0" w:color="auto"/>
        <w:right w:val="none" w:sz="0" w:space="0" w:color="auto"/>
      </w:divBdr>
    </w:div>
    <w:div w:id="1522744339">
      <w:bodyDiv w:val="1"/>
      <w:marLeft w:val="0"/>
      <w:marRight w:val="0"/>
      <w:marTop w:val="0"/>
      <w:marBottom w:val="0"/>
      <w:divBdr>
        <w:top w:val="none" w:sz="0" w:space="0" w:color="auto"/>
        <w:left w:val="none" w:sz="0" w:space="0" w:color="auto"/>
        <w:bottom w:val="none" w:sz="0" w:space="0" w:color="auto"/>
        <w:right w:val="none" w:sz="0" w:space="0" w:color="auto"/>
      </w:divBdr>
    </w:div>
    <w:div w:id="1523590313">
      <w:bodyDiv w:val="1"/>
      <w:marLeft w:val="0"/>
      <w:marRight w:val="0"/>
      <w:marTop w:val="0"/>
      <w:marBottom w:val="0"/>
      <w:divBdr>
        <w:top w:val="none" w:sz="0" w:space="0" w:color="auto"/>
        <w:left w:val="none" w:sz="0" w:space="0" w:color="auto"/>
        <w:bottom w:val="none" w:sz="0" w:space="0" w:color="auto"/>
        <w:right w:val="none" w:sz="0" w:space="0" w:color="auto"/>
      </w:divBdr>
    </w:div>
    <w:div w:id="1529954846">
      <w:bodyDiv w:val="1"/>
      <w:marLeft w:val="0"/>
      <w:marRight w:val="0"/>
      <w:marTop w:val="0"/>
      <w:marBottom w:val="0"/>
      <w:divBdr>
        <w:top w:val="none" w:sz="0" w:space="0" w:color="auto"/>
        <w:left w:val="none" w:sz="0" w:space="0" w:color="auto"/>
        <w:bottom w:val="none" w:sz="0" w:space="0" w:color="auto"/>
        <w:right w:val="none" w:sz="0" w:space="0" w:color="auto"/>
      </w:divBdr>
    </w:div>
    <w:div w:id="1531144750">
      <w:bodyDiv w:val="1"/>
      <w:marLeft w:val="0"/>
      <w:marRight w:val="0"/>
      <w:marTop w:val="0"/>
      <w:marBottom w:val="0"/>
      <w:divBdr>
        <w:top w:val="none" w:sz="0" w:space="0" w:color="auto"/>
        <w:left w:val="none" w:sz="0" w:space="0" w:color="auto"/>
        <w:bottom w:val="none" w:sz="0" w:space="0" w:color="auto"/>
        <w:right w:val="none" w:sz="0" w:space="0" w:color="auto"/>
      </w:divBdr>
    </w:div>
    <w:div w:id="1531265224">
      <w:bodyDiv w:val="1"/>
      <w:marLeft w:val="0"/>
      <w:marRight w:val="0"/>
      <w:marTop w:val="0"/>
      <w:marBottom w:val="0"/>
      <w:divBdr>
        <w:top w:val="none" w:sz="0" w:space="0" w:color="auto"/>
        <w:left w:val="none" w:sz="0" w:space="0" w:color="auto"/>
        <w:bottom w:val="none" w:sz="0" w:space="0" w:color="auto"/>
        <w:right w:val="none" w:sz="0" w:space="0" w:color="auto"/>
      </w:divBdr>
    </w:div>
    <w:div w:id="1532455156">
      <w:bodyDiv w:val="1"/>
      <w:marLeft w:val="0"/>
      <w:marRight w:val="0"/>
      <w:marTop w:val="0"/>
      <w:marBottom w:val="0"/>
      <w:divBdr>
        <w:top w:val="none" w:sz="0" w:space="0" w:color="auto"/>
        <w:left w:val="none" w:sz="0" w:space="0" w:color="auto"/>
        <w:bottom w:val="none" w:sz="0" w:space="0" w:color="auto"/>
        <w:right w:val="none" w:sz="0" w:space="0" w:color="auto"/>
      </w:divBdr>
    </w:div>
    <w:div w:id="1534881644">
      <w:bodyDiv w:val="1"/>
      <w:marLeft w:val="0"/>
      <w:marRight w:val="0"/>
      <w:marTop w:val="0"/>
      <w:marBottom w:val="0"/>
      <w:divBdr>
        <w:top w:val="none" w:sz="0" w:space="0" w:color="auto"/>
        <w:left w:val="none" w:sz="0" w:space="0" w:color="auto"/>
        <w:bottom w:val="none" w:sz="0" w:space="0" w:color="auto"/>
        <w:right w:val="none" w:sz="0" w:space="0" w:color="auto"/>
      </w:divBdr>
    </w:div>
    <w:div w:id="1538008808">
      <w:bodyDiv w:val="1"/>
      <w:marLeft w:val="0"/>
      <w:marRight w:val="0"/>
      <w:marTop w:val="0"/>
      <w:marBottom w:val="0"/>
      <w:divBdr>
        <w:top w:val="none" w:sz="0" w:space="0" w:color="auto"/>
        <w:left w:val="none" w:sz="0" w:space="0" w:color="auto"/>
        <w:bottom w:val="none" w:sz="0" w:space="0" w:color="auto"/>
        <w:right w:val="none" w:sz="0" w:space="0" w:color="auto"/>
      </w:divBdr>
    </w:div>
    <w:div w:id="1538932340">
      <w:bodyDiv w:val="1"/>
      <w:marLeft w:val="0"/>
      <w:marRight w:val="0"/>
      <w:marTop w:val="0"/>
      <w:marBottom w:val="0"/>
      <w:divBdr>
        <w:top w:val="none" w:sz="0" w:space="0" w:color="auto"/>
        <w:left w:val="none" w:sz="0" w:space="0" w:color="auto"/>
        <w:bottom w:val="none" w:sz="0" w:space="0" w:color="auto"/>
        <w:right w:val="none" w:sz="0" w:space="0" w:color="auto"/>
      </w:divBdr>
    </w:div>
    <w:div w:id="1539855461">
      <w:bodyDiv w:val="1"/>
      <w:marLeft w:val="0"/>
      <w:marRight w:val="0"/>
      <w:marTop w:val="0"/>
      <w:marBottom w:val="0"/>
      <w:divBdr>
        <w:top w:val="none" w:sz="0" w:space="0" w:color="auto"/>
        <w:left w:val="none" w:sz="0" w:space="0" w:color="auto"/>
        <w:bottom w:val="none" w:sz="0" w:space="0" w:color="auto"/>
        <w:right w:val="none" w:sz="0" w:space="0" w:color="auto"/>
      </w:divBdr>
    </w:div>
    <w:div w:id="1539927027">
      <w:bodyDiv w:val="1"/>
      <w:marLeft w:val="0"/>
      <w:marRight w:val="0"/>
      <w:marTop w:val="0"/>
      <w:marBottom w:val="0"/>
      <w:divBdr>
        <w:top w:val="none" w:sz="0" w:space="0" w:color="auto"/>
        <w:left w:val="none" w:sz="0" w:space="0" w:color="auto"/>
        <w:bottom w:val="none" w:sz="0" w:space="0" w:color="auto"/>
        <w:right w:val="none" w:sz="0" w:space="0" w:color="auto"/>
      </w:divBdr>
    </w:div>
    <w:div w:id="1541168864">
      <w:bodyDiv w:val="1"/>
      <w:marLeft w:val="0"/>
      <w:marRight w:val="0"/>
      <w:marTop w:val="0"/>
      <w:marBottom w:val="0"/>
      <w:divBdr>
        <w:top w:val="none" w:sz="0" w:space="0" w:color="auto"/>
        <w:left w:val="none" w:sz="0" w:space="0" w:color="auto"/>
        <w:bottom w:val="none" w:sz="0" w:space="0" w:color="auto"/>
        <w:right w:val="none" w:sz="0" w:space="0" w:color="auto"/>
      </w:divBdr>
    </w:div>
    <w:div w:id="1541631700">
      <w:bodyDiv w:val="1"/>
      <w:marLeft w:val="0"/>
      <w:marRight w:val="0"/>
      <w:marTop w:val="0"/>
      <w:marBottom w:val="0"/>
      <w:divBdr>
        <w:top w:val="none" w:sz="0" w:space="0" w:color="auto"/>
        <w:left w:val="none" w:sz="0" w:space="0" w:color="auto"/>
        <w:bottom w:val="none" w:sz="0" w:space="0" w:color="auto"/>
        <w:right w:val="none" w:sz="0" w:space="0" w:color="auto"/>
      </w:divBdr>
    </w:div>
    <w:div w:id="1542593622">
      <w:bodyDiv w:val="1"/>
      <w:marLeft w:val="0"/>
      <w:marRight w:val="0"/>
      <w:marTop w:val="0"/>
      <w:marBottom w:val="0"/>
      <w:divBdr>
        <w:top w:val="none" w:sz="0" w:space="0" w:color="auto"/>
        <w:left w:val="none" w:sz="0" w:space="0" w:color="auto"/>
        <w:bottom w:val="none" w:sz="0" w:space="0" w:color="auto"/>
        <w:right w:val="none" w:sz="0" w:space="0" w:color="auto"/>
      </w:divBdr>
    </w:div>
    <w:div w:id="1544244708">
      <w:bodyDiv w:val="1"/>
      <w:marLeft w:val="0"/>
      <w:marRight w:val="0"/>
      <w:marTop w:val="0"/>
      <w:marBottom w:val="0"/>
      <w:divBdr>
        <w:top w:val="none" w:sz="0" w:space="0" w:color="auto"/>
        <w:left w:val="none" w:sz="0" w:space="0" w:color="auto"/>
        <w:bottom w:val="none" w:sz="0" w:space="0" w:color="auto"/>
        <w:right w:val="none" w:sz="0" w:space="0" w:color="auto"/>
      </w:divBdr>
    </w:div>
    <w:div w:id="1544444584">
      <w:bodyDiv w:val="1"/>
      <w:marLeft w:val="0"/>
      <w:marRight w:val="0"/>
      <w:marTop w:val="0"/>
      <w:marBottom w:val="0"/>
      <w:divBdr>
        <w:top w:val="none" w:sz="0" w:space="0" w:color="auto"/>
        <w:left w:val="none" w:sz="0" w:space="0" w:color="auto"/>
        <w:bottom w:val="none" w:sz="0" w:space="0" w:color="auto"/>
        <w:right w:val="none" w:sz="0" w:space="0" w:color="auto"/>
      </w:divBdr>
    </w:div>
    <w:div w:id="1544516640">
      <w:bodyDiv w:val="1"/>
      <w:marLeft w:val="0"/>
      <w:marRight w:val="0"/>
      <w:marTop w:val="0"/>
      <w:marBottom w:val="0"/>
      <w:divBdr>
        <w:top w:val="none" w:sz="0" w:space="0" w:color="auto"/>
        <w:left w:val="none" w:sz="0" w:space="0" w:color="auto"/>
        <w:bottom w:val="none" w:sz="0" w:space="0" w:color="auto"/>
        <w:right w:val="none" w:sz="0" w:space="0" w:color="auto"/>
      </w:divBdr>
    </w:div>
    <w:div w:id="1546335788">
      <w:bodyDiv w:val="1"/>
      <w:marLeft w:val="0"/>
      <w:marRight w:val="0"/>
      <w:marTop w:val="0"/>
      <w:marBottom w:val="0"/>
      <w:divBdr>
        <w:top w:val="none" w:sz="0" w:space="0" w:color="auto"/>
        <w:left w:val="none" w:sz="0" w:space="0" w:color="auto"/>
        <w:bottom w:val="none" w:sz="0" w:space="0" w:color="auto"/>
        <w:right w:val="none" w:sz="0" w:space="0" w:color="auto"/>
      </w:divBdr>
    </w:div>
    <w:div w:id="1547528784">
      <w:bodyDiv w:val="1"/>
      <w:marLeft w:val="0"/>
      <w:marRight w:val="0"/>
      <w:marTop w:val="0"/>
      <w:marBottom w:val="0"/>
      <w:divBdr>
        <w:top w:val="none" w:sz="0" w:space="0" w:color="auto"/>
        <w:left w:val="none" w:sz="0" w:space="0" w:color="auto"/>
        <w:bottom w:val="none" w:sz="0" w:space="0" w:color="auto"/>
        <w:right w:val="none" w:sz="0" w:space="0" w:color="auto"/>
      </w:divBdr>
    </w:div>
    <w:div w:id="1547989492">
      <w:bodyDiv w:val="1"/>
      <w:marLeft w:val="0"/>
      <w:marRight w:val="0"/>
      <w:marTop w:val="0"/>
      <w:marBottom w:val="0"/>
      <w:divBdr>
        <w:top w:val="none" w:sz="0" w:space="0" w:color="auto"/>
        <w:left w:val="none" w:sz="0" w:space="0" w:color="auto"/>
        <w:bottom w:val="none" w:sz="0" w:space="0" w:color="auto"/>
        <w:right w:val="none" w:sz="0" w:space="0" w:color="auto"/>
      </w:divBdr>
    </w:div>
    <w:div w:id="1548374314">
      <w:bodyDiv w:val="1"/>
      <w:marLeft w:val="0"/>
      <w:marRight w:val="0"/>
      <w:marTop w:val="0"/>
      <w:marBottom w:val="0"/>
      <w:divBdr>
        <w:top w:val="none" w:sz="0" w:space="0" w:color="auto"/>
        <w:left w:val="none" w:sz="0" w:space="0" w:color="auto"/>
        <w:bottom w:val="none" w:sz="0" w:space="0" w:color="auto"/>
        <w:right w:val="none" w:sz="0" w:space="0" w:color="auto"/>
      </w:divBdr>
    </w:div>
    <w:div w:id="1551185896">
      <w:bodyDiv w:val="1"/>
      <w:marLeft w:val="0"/>
      <w:marRight w:val="0"/>
      <w:marTop w:val="0"/>
      <w:marBottom w:val="0"/>
      <w:divBdr>
        <w:top w:val="none" w:sz="0" w:space="0" w:color="auto"/>
        <w:left w:val="none" w:sz="0" w:space="0" w:color="auto"/>
        <w:bottom w:val="none" w:sz="0" w:space="0" w:color="auto"/>
        <w:right w:val="none" w:sz="0" w:space="0" w:color="auto"/>
      </w:divBdr>
    </w:div>
    <w:div w:id="1551191992">
      <w:bodyDiv w:val="1"/>
      <w:marLeft w:val="0"/>
      <w:marRight w:val="0"/>
      <w:marTop w:val="0"/>
      <w:marBottom w:val="0"/>
      <w:divBdr>
        <w:top w:val="none" w:sz="0" w:space="0" w:color="auto"/>
        <w:left w:val="none" w:sz="0" w:space="0" w:color="auto"/>
        <w:bottom w:val="none" w:sz="0" w:space="0" w:color="auto"/>
        <w:right w:val="none" w:sz="0" w:space="0" w:color="auto"/>
      </w:divBdr>
    </w:div>
    <w:div w:id="1553879972">
      <w:bodyDiv w:val="1"/>
      <w:marLeft w:val="0"/>
      <w:marRight w:val="0"/>
      <w:marTop w:val="0"/>
      <w:marBottom w:val="0"/>
      <w:divBdr>
        <w:top w:val="none" w:sz="0" w:space="0" w:color="auto"/>
        <w:left w:val="none" w:sz="0" w:space="0" w:color="auto"/>
        <w:bottom w:val="none" w:sz="0" w:space="0" w:color="auto"/>
        <w:right w:val="none" w:sz="0" w:space="0" w:color="auto"/>
      </w:divBdr>
    </w:div>
    <w:div w:id="1556699824">
      <w:bodyDiv w:val="1"/>
      <w:marLeft w:val="0"/>
      <w:marRight w:val="0"/>
      <w:marTop w:val="0"/>
      <w:marBottom w:val="0"/>
      <w:divBdr>
        <w:top w:val="none" w:sz="0" w:space="0" w:color="auto"/>
        <w:left w:val="none" w:sz="0" w:space="0" w:color="auto"/>
        <w:bottom w:val="none" w:sz="0" w:space="0" w:color="auto"/>
        <w:right w:val="none" w:sz="0" w:space="0" w:color="auto"/>
      </w:divBdr>
    </w:div>
    <w:div w:id="1558664912">
      <w:bodyDiv w:val="1"/>
      <w:marLeft w:val="0"/>
      <w:marRight w:val="0"/>
      <w:marTop w:val="0"/>
      <w:marBottom w:val="0"/>
      <w:divBdr>
        <w:top w:val="none" w:sz="0" w:space="0" w:color="auto"/>
        <w:left w:val="none" w:sz="0" w:space="0" w:color="auto"/>
        <w:bottom w:val="none" w:sz="0" w:space="0" w:color="auto"/>
        <w:right w:val="none" w:sz="0" w:space="0" w:color="auto"/>
      </w:divBdr>
    </w:div>
    <w:div w:id="1564411932">
      <w:bodyDiv w:val="1"/>
      <w:marLeft w:val="0"/>
      <w:marRight w:val="0"/>
      <w:marTop w:val="0"/>
      <w:marBottom w:val="0"/>
      <w:divBdr>
        <w:top w:val="none" w:sz="0" w:space="0" w:color="auto"/>
        <w:left w:val="none" w:sz="0" w:space="0" w:color="auto"/>
        <w:bottom w:val="none" w:sz="0" w:space="0" w:color="auto"/>
        <w:right w:val="none" w:sz="0" w:space="0" w:color="auto"/>
      </w:divBdr>
    </w:div>
    <w:div w:id="1566332635">
      <w:bodyDiv w:val="1"/>
      <w:marLeft w:val="0"/>
      <w:marRight w:val="0"/>
      <w:marTop w:val="0"/>
      <w:marBottom w:val="0"/>
      <w:divBdr>
        <w:top w:val="none" w:sz="0" w:space="0" w:color="auto"/>
        <w:left w:val="none" w:sz="0" w:space="0" w:color="auto"/>
        <w:bottom w:val="none" w:sz="0" w:space="0" w:color="auto"/>
        <w:right w:val="none" w:sz="0" w:space="0" w:color="auto"/>
      </w:divBdr>
    </w:div>
    <w:div w:id="1567298966">
      <w:bodyDiv w:val="1"/>
      <w:marLeft w:val="0"/>
      <w:marRight w:val="0"/>
      <w:marTop w:val="0"/>
      <w:marBottom w:val="0"/>
      <w:divBdr>
        <w:top w:val="none" w:sz="0" w:space="0" w:color="auto"/>
        <w:left w:val="none" w:sz="0" w:space="0" w:color="auto"/>
        <w:bottom w:val="none" w:sz="0" w:space="0" w:color="auto"/>
        <w:right w:val="none" w:sz="0" w:space="0" w:color="auto"/>
      </w:divBdr>
    </w:div>
    <w:div w:id="1570731293">
      <w:bodyDiv w:val="1"/>
      <w:marLeft w:val="0"/>
      <w:marRight w:val="0"/>
      <w:marTop w:val="0"/>
      <w:marBottom w:val="0"/>
      <w:divBdr>
        <w:top w:val="none" w:sz="0" w:space="0" w:color="auto"/>
        <w:left w:val="none" w:sz="0" w:space="0" w:color="auto"/>
        <w:bottom w:val="none" w:sz="0" w:space="0" w:color="auto"/>
        <w:right w:val="none" w:sz="0" w:space="0" w:color="auto"/>
      </w:divBdr>
    </w:div>
    <w:div w:id="1571773996">
      <w:bodyDiv w:val="1"/>
      <w:marLeft w:val="0"/>
      <w:marRight w:val="0"/>
      <w:marTop w:val="0"/>
      <w:marBottom w:val="0"/>
      <w:divBdr>
        <w:top w:val="none" w:sz="0" w:space="0" w:color="auto"/>
        <w:left w:val="none" w:sz="0" w:space="0" w:color="auto"/>
        <w:bottom w:val="none" w:sz="0" w:space="0" w:color="auto"/>
        <w:right w:val="none" w:sz="0" w:space="0" w:color="auto"/>
      </w:divBdr>
    </w:div>
    <w:div w:id="1572693019">
      <w:bodyDiv w:val="1"/>
      <w:marLeft w:val="0"/>
      <w:marRight w:val="0"/>
      <w:marTop w:val="0"/>
      <w:marBottom w:val="0"/>
      <w:divBdr>
        <w:top w:val="none" w:sz="0" w:space="0" w:color="auto"/>
        <w:left w:val="none" w:sz="0" w:space="0" w:color="auto"/>
        <w:bottom w:val="none" w:sz="0" w:space="0" w:color="auto"/>
        <w:right w:val="none" w:sz="0" w:space="0" w:color="auto"/>
      </w:divBdr>
    </w:div>
    <w:div w:id="1574002183">
      <w:bodyDiv w:val="1"/>
      <w:marLeft w:val="0"/>
      <w:marRight w:val="0"/>
      <w:marTop w:val="0"/>
      <w:marBottom w:val="0"/>
      <w:divBdr>
        <w:top w:val="none" w:sz="0" w:space="0" w:color="auto"/>
        <w:left w:val="none" w:sz="0" w:space="0" w:color="auto"/>
        <w:bottom w:val="none" w:sz="0" w:space="0" w:color="auto"/>
        <w:right w:val="none" w:sz="0" w:space="0" w:color="auto"/>
      </w:divBdr>
    </w:div>
    <w:div w:id="1574465858">
      <w:bodyDiv w:val="1"/>
      <w:marLeft w:val="0"/>
      <w:marRight w:val="0"/>
      <w:marTop w:val="0"/>
      <w:marBottom w:val="0"/>
      <w:divBdr>
        <w:top w:val="none" w:sz="0" w:space="0" w:color="auto"/>
        <w:left w:val="none" w:sz="0" w:space="0" w:color="auto"/>
        <w:bottom w:val="none" w:sz="0" w:space="0" w:color="auto"/>
        <w:right w:val="none" w:sz="0" w:space="0" w:color="auto"/>
      </w:divBdr>
    </w:div>
    <w:div w:id="1576667500">
      <w:bodyDiv w:val="1"/>
      <w:marLeft w:val="0"/>
      <w:marRight w:val="0"/>
      <w:marTop w:val="0"/>
      <w:marBottom w:val="0"/>
      <w:divBdr>
        <w:top w:val="none" w:sz="0" w:space="0" w:color="auto"/>
        <w:left w:val="none" w:sz="0" w:space="0" w:color="auto"/>
        <w:bottom w:val="none" w:sz="0" w:space="0" w:color="auto"/>
        <w:right w:val="none" w:sz="0" w:space="0" w:color="auto"/>
      </w:divBdr>
    </w:div>
    <w:div w:id="1579291812">
      <w:bodyDiv w:val="1"/>
      <w:marLeft w:val="0"/>
      <w:marRight w:val="0"/>
      <w:marTop w:val="0"/>
      <w:marBottom w:val="0"/>
      <w:divBdr>
        <w:top w:val="none" w:sz="0" w:space="0" w:color="auto"/>
        <w:left w:val="none" w:sz="0" w:space="0" w:color="auto"/>
        <w:bottom w:val="none" w:sz="0" w:space="0" w:color="auto"/>
        <w:right w:val="none" w:sz="0" w:space="0" w:color="auto"/>
      </w:divBdr>
    </w:div>
    <w:div w:id="1580139129">
      <w:bodyDiv w:val="1"/>
      <w:marLeft w:val="0"/>
      <w:marRight w:val="0"/>
      <w:marTop w:val="0"/>
      <w:marBottom w:val="0"/>
      <w:divBdr>
        <w:top w:val="none" w:sz="0" w:space="0" w:color="auto"/>
        <w:left w:val="none" w:sz="0" w:space="0" w:color="auto"/>
        <w:bottom w:val="none" w:sz="0" w:space="0" w:color="auto"/>
        <w:right w:val="none" w:sz="0" w:space="0" w:color="auto"/>
      </w:divBdr>
    </w:div>
    <w:div w:id="1584024648">
      <w:bodyDiv w:val="1"/>
      <w:marLeft w:val="0"/>
      <w:marRight w:val="0"/>
      <w:marTop w:val="0"/>
      <w:marBottom w:val="0"/>
      <w:divBdr>
        <w:top w:val="none" w:sz="0" w:space="0" w:color="auto"/>
        <w:left w:val="none" w:sz="0" w:space="0" w:color="auto"/>
        <w:bottom w:val="none" w:sz="0" w:space="0" w:color="auto"/>
        <w:right w:val="none" w:sz="0" w:space="0" w:color="auto"/>
      </w:divBdr>
    </w:div>
    <w:div w:id="1586038058">
      <w:bodyDiv w:val="1"/>
      <w:marLeft w:val="0"/>
      <w:marRight w:val="0"/>
      <w:marTop w:val="0"/>
      <w:marBottom w:val="0"/>
      <w:divBdr>
        <w:top w:val="none" w:sz="0" w:space="0" w:color="auto"/>
        <w:left w:val="none" w:sz="0" w:space="0" w:color="auto"/>
        <w:bottom w:val="none" w:sz="0" w:space="0" w:color="auto"/>
        <w:right w:val="none" w:sz="0" w:space="0" w:color="auto"/>
      </w:divBdr>
    </w:div>
    <w:div w:id="1586106669">
      <w:bodyDiv w:val="1"/>
      <w:marLeft w:val="0"/>
      <w:marRight w:val="0"/>
      <w:marTop w:val="0"/>
      <w:marBottom w:val="0"/>
      <w:divBdr>
        <w:top w:val="none" w:sz="0" w:space="0" w:color="auto"/>
        <w:left w:val="none" w:sz="0" w:space="0" w:color="auto"/>
        <w:bottom w:val="none" w:sz="0" w:space="0" w:color="auto"/>
        <w:right w:val="none" w:sz="0" w:space="0" w:color="auto"/>
      </w:divBdr>
    </w:div>
    <w:div w:id="1586500091">
      <w:bodyDiv w:val="1"/>
      <w:marLeft w:val="0"/>
      <w:marRight w:val="0"/>
      <w:marTop w:val="0"/>
      <w:marBottom w:val="0"/>
      <w:divBdr>
        <w:top w:val="none" w:sz="0" w:space="0" w:color="auto"/>
        <w:left w:val="none" w:sz="0" w:space="0" w:color="auto"/>
        <w:bottom w:val="none" w:sz="0" w:space="0" w:color="auto"/>
        <w:right w:val="none" w:sz="0" w:space="0" w:color="auto"/>
      </w:divBdr>
    </w:div>
    <w:div w:id="1588149083">
      <w:bodyDiv w:val="1"/>
      <w:marLeft w:val="0"/>
      <w:marRight w:val="0"/>
      <w:marTop w:val="0"/>
      <w:marBottom w:val="0"/>
      <w:divBdr>
        <w:top w:val="none" w:sz="0" w:space="0" w:color="auto"/>
        <w:left w:val="none" w:sz="0" w:space="0" w:color="auto"/>
        <w:bottom w:val="none" w:sz="0" w:space="0" w:color="auto"/>
        <w:right w:val="none" w:sz="0" w:space="0" w:color="auto"/>
      </w:divBdr>
    </w:div>
    <w:div w:id="1592738788">
      <w:bodyDiv w:val="1"/>
      <w:marLeft w:val="0"/>
      <w:marRight w:val="0"/>
      <w:marTop w:val="0"/>
      <w:marBottom w:val="0"/>
      <w:divBdr>
        <w:top w:val="none" w:sz="0" w:space="0" w:color="auto"/>
        <w:left w:val="none" w:sz="0" w:space="0" w:color="auto"/>
        <w:bottom w:val="none" w:sz="0" w:space="0" w:color="auto"/>
        <w:right w:val="none" w:sz="0" w:space="0" w:color="auto"/>
      </w:divBdr>
    </w:div>
    <w:div w:id="1596356028">
      <w:bodyDiv w:val="1"/>
      <w:marLeft w:val="0"/>
      <w:marRight w:val="0"/>
      <w:marTop w:val="0"/>
      <w:marBottom w:val="0"/>
      <w:divBdr>
        <w:top w:val="none" w:sz="0" w:space="0" w:color="auto"/>
        <w:left w:val="none" w:sz="0" w:space="0" w:color="auto"/>
        <w:bottom w:val="none" w:sz="0" w:space="0" w:color="auto"/>
        <w:right w:val="none" w:sz="0" w:space="0" w:color="auto"/>
      </w:divBdr>
    </w:div>
    <w:div w:id="1597130224">
      <w:bodyDiv w:val="1"/>
      <w:marLeft w:val="0"/>
      <w:marRight w:val="0"/>
      <w:marTop w:val="0"/>
      <w:marBottom w:val="0"/>
      <w:divBdr>
        <w:top w:val="none" w:sz="0" w:space="0" w:color="auto"/>
        <w:left w:val="none" w:sz="0" w:space="0" w:color="auto"/>
        <w:bottom w:val="none" w:sz="0" w:space="0" w:color="auto"/>
        <w:right w:val="none" w:sz="0" w:space="0" w:color="auto"/>
      </w:divBdr>
    </w:div>
    <w:div w:id="1598253609">
      <w:bodyDiv w:val="1"/>
      <w:marLeft w:val="0"/>
      <w:marRight w:val="0"/>
      <w:marTop w:val="0"/>
      <w:marBottom w:val="0"/>
      <w:divBdr>
        <w:top w:val="none" w:sz="0" w:space="0" w:color="auto"/>
        <w:left w:val="none" w:sz="0" w:space="0" w:color="auto"/>
        <w:bottom w:val="none" w:sz="0" w:space="0" w:color="auto"/>
        <w:right w:val="none" w:sz="0" w:space="0" w:color="auto"/>
      </w:divBdr>
    </w:div>
    <w:div w:id="1599175107">
      <w:bodyDiv w:val="1"/>
      <w:marLeft w:val="0"/>
      <w:marRight w:val="0"/>
      <w:marTop w:val="0"/>
      <w:marBottom w:val="0"/>
      <w:divBdr>
        <w:top w:val="none" w:sz="0" w:space="0" w:color="auto"/>
        <w:left w:val="none" w:sz="0" w:space="0" w:color="auto"/>
        <w:bottom w:val="none" w:sz="0" w:space="0" w:color="auto"/>
        <w:right w:val="none" w:sz="0" w:space="0" w:color="auto"/>
      </w:divBdr>
    </w:div>
    <w:div w:id="1600141950">
      <w:bodyDiv w:val="1"/>
      <w:marLeft w:val="0"/>
      <w:marRight w:val="0"/>
      <w:marTop w:val="0"/>
      <w:marBottom w:val="0"/>
      <w:divBdr>
        <w:top w:val="none" w:sz="0" w:space="0" w:color="auto"/>
        <w:left w:val="none" w:sz="0" w:space="0" w:color="auto"/>
        <w:bottom w:val="none" w:sz="0" w:space="0" w:color="auto"/>
        <w:right w:val="none" w:sz="0" w:space="0" w:color="auto"/>
      </w:divBdr>
    </w:div>
    <w:div w:id="1600721611">
      <w:bodyDiv w:val="1"/>
      <w:marLeft w:val="0"/>
      <w:marRight w:val="0"/>
      <w:marTop w:val="0"/>
      <w:marBottom w:val="0"/>
      <w:divBdr>
        <w:top w:val="none" w:sz="0" w:space="0" w:color="auto"/>
        <w:left w:val="none" w:sz="0" w:space="0" w:color="auto"/>
        <w:bottom w:val="none" w:sz="0" w:space="0" w:color="auto"/>
        <w:right w:val="none" w:sz="0" w:space="0" w:color="auto"/>
      </w:divBdr>
    </w:div>
    <w:div w:id="1601647499">
      <w:bodyDiv w:val="1"/>
      <w:marLeft w:val="0"/>
      <w:marRight w:val="0"/>
      <w:marTop w:val="0"/>
      <w:marBottom w:val="0"/>
      <w:divBdr>
        <w:top w:val="none" w:sz="0" w:space="0" w:color="auto"/>
        <w:left w:val="none" w:sz="0" w:space="0" w:color="auto"/>
        <w:bottom w:val="none" w:sz="0" w:space="0" w:color="auto"/>
        <w:right w:val="none" w:sz="0" w:space="0" w:color="auto"/>
      </w:divBdr>
    </w:div>
    <w:div w:id="1602488212">
      <w:bodyDiv w:val="1"/>
      <w:marLeft w:val="0"/>
      <w:marRight w:val="0"/>
      <w:marTop w:val="0"/>
      <w:marBottom w:val="0"/>
      <w:divBdr>
        <w:top w:val="none" w:sz="0" w:space="0" w:color="auto"/>
        <w:left w:val="none" w:sz="0" w:space="0" w:color="auto"/>
        <w:bottom w:val="none" w:sz="0" w:space="0" w:color="auto"/>
        <w:right w:val="none" w:sz="0" w:space="0" w:color="auto"/>
      </w:divBdr>
    </w:div>
    <w:div w:id="1604144477">
      <w:bodyDiv w:val="1"/>
      <w:marLeft w:val="0"/>
      <w:marRight w:val="0"/>
      <w:marTop w:val="0"/>
      <w:marBottom w:val="0"/>
      <w:divBdr>
        <w:top w:val="none" w:sz="0" w:space="0" w:color="auto"/>
        <w:left w:val="none" w:sz="0" w:space="0" w:color="auto"/>
        <w:bottom w:val="none" w:sz="0" w:space="0" w:color="auto"/>
        <w:right w:val="none" w:sz="0" w:space="0" w:color="auto"/>
      </w:divBdr>
    </w:div>
    <w:div w:id="1608199718">
      <w:bodyDiv w:val="1"/>
      <w:marLeft w:val="0"/>
      <w:marRight w:val="0"/>
      <w:marTop w:val="0"/>
      <w:marBottom w:val="0"/>
      <w:divBdr>
        <w:top w:val="none" w:sz="0" w:space="0" w:color="auto"/>
        <w:left w:val="none" w:sz="0" w:space="0" w:color="auto"/>
        <w:bottom w:val="none" w:sz="0" w:space="0" w:color="auto"/>
        <w:right w:val="none" w:sz="0" w:space="0" w:color="auto"/>
      </w:divBdr>
    </w:div>
    <w:div w:id="1610578495">
      <w:bodyDiv w:val="1"/>
      <w:marLeft w:val="0"/>
      <w:marRight w:val="0"/>
      <w:marTop w:val="0"/>
      <w:marBottom w:val="0"/>
      <w:divBdr>
        <w:top w:val="none" w:sz="0" w:space="0" w:color="auto"/>
        <w:left w:val="none" w:sz="0" w:space="0" w:color="auto"/>
        <w:bottom w:val="none" w:sz="0" w:space="0" w:color="auto"/>
        <w:right w:val="none" w:sz="0" w:space="0" w:color="auto"/>
      </w:divBdr>
    </w:div>
    <w:div w:id="1613856606">
      <w:bodyDiv w:val="1"/>
      <w:marLeft w:val="0"/>
      <w:marRight w:val="0"/>
      <w:marTop w:val="0"/>
      <w:marBottom w:val="0"/>
      <w:divBdr>
        <w:top w:val="none" w:sz="0" w:space="0" w:color="auto"/>
        <w:left w:val="none" w:sz="0" w:space="0" w:color="auto"/>
        <w:bottom w:val="none" w:sz="0" w:space="0" w:color="auto"/>
        <w:right w:val="none" w:sz="0" w:space="0" w:color="auto"/>
      </w:divBdr>
    </w:div>
    <w:div w:id="1615400089">
      <w:bodyDiv w:val="1"/>
      <w:marLeft w:val="0"/>
      <w:marRight w:val="0"/>
      <w:marTop w:val="0"/>
      <w:marBottom w:val="0"/>
      <w:divBdr>
        <w:top w:val="none" w:sz="0" w:space="0" w:color="auto"/>
        <w:left w:val="none" w:sz="0" w:space="0" w:color="auto"/>
        <w:bottom w:val="none" w:sz="0" w:space="0" w:color="auto"/>
        <w:right w:val="none" w:sz="0" w:space="0" w:color="auto"/>
      </w:divBdr>
    </w:div>
    <w:div w:id="1616132399">
      <w:bodyDiv w:val="1"/>
      <w:marLeft w:val="0"/>
      <w:marRight w:val="0"/>
      <w:marTop w:val="0"/>
      <w:marBottom w:val="0"/>
      <w:divBdr>
        <w:top w:val="none" w:sz="0" w:space="0" w:color="auto"/>
        <w:left w:val="none" w:sz="0" w:space="0" w:color="auto"/>
        <w:bottom w:val="none" w:sz="0" w:space="0" w:color="auto"/>
        <w:right w:val="none" w:sz="0" w:space="0" w:color="auto"/>
      </w:divBdr>
    </w:div>
    <w:div w:id="1619294657">
      <w:bodyDiv w:val="1"/>
      <w:marLeft w:val="0"/>
      <w:marRight w:val="0"/>
      <w:marTop w:val="0"/>
      <w:marBottom w:val="0"/>
      <w:divBdr>
        <w:top w:val="none" w:sz="0" w:space="0" w:color="auto"/>
        <w:left w:val="none" w:sz="0" w:space="0" w:color="auto"/>
        <w:bottom w:val="none" w:sz="0" w:space="0" w:color="auto"/>
        <w:right w:val="none" w:sz="0" w:space="0" w:color="auto"/>
      </w:divBdr>
    </w:div>
    <w:div w:id="1620986356">
      <w:bodyDiv w:val="1"/>
      <w:marLeft w:val="0"/>
      <w:marRight w:val="0"/>
      <w:marTop w:val="0"/>
      <w:marBottom w:val="0"/>
      <w:divBdr>
        <w:top w:val="none" w:sz="0" w:space="0" w:color="auto"/>
        <w:left w:val="none" w:sz="0" w:space="0" w:color="auto"/>
        <w:bottom w:val="none" w:sz="0" w:space="0" w:color="auto"/>
        <w:right w:val="none" w:sz="0" w:space="0" w:color="auto"/>
      </w:divBdr>
    </w:div>
    <w:div w:id="1621180806">
      <w:bodyDiv w:val="1"/>
      <w:marLeft w:val="0"/>
      <w:marRight w:val="0"/>
      <w:marTop w:val="0"/>
      <w:marBottom w:val="0"/>
      <w:divBdr>
        <w:top w:val="none" w:sz="0" w:space="0" w:color="auto"/>
        <w:left w:val="none" w:sz="0" w:space="0" w:color="auto"/>
        <w:bottom w:val="none" w:sz="0" w:space="0" w:color="auto"/>
        <w:right w:val="none" w:sz="0" w:space="0" w:color="auto"/>
      </w:divBdr>
    </w:div>
    <w:div w:id="1621454277">
      <w:bodyDiv w:val="1"/>
      <w:marLeft w:val="0"/>
      <w:marRight w:val="0"/>
      <w:marTop w:val="0"/>
      <w:marBottom w:val="0"/>
      <w:divBdr>
        <w:top w:val="none" w:sz="0" w:space="0" w:color="auto"/>
        <w:left w:val="none" w:sz="0" w:space="0" w:color="auto"/>
        <w:bottom w:val="none" w:sz="0" w:space="0" w:color="auto"/>
        <w:right w:val="none" w:sz="0" w:space="0" w:color="auto"/>
      </w:divBdr>
    </w:div>
    <w:div w:id="1622692063">
      <w:bodyDiv w:val="1"/>
      <w:marLeft w:val="0"/>
      <w:marRight w:val="0"/>
      <w:marTop w:val="0"/>
      <w:marBottom w:val="0"/>
      <w:divBdr>
        <w:top w:val="none" w:sz="0" w:space="0" w:color="auto"/>
        <w:left w:val="none" w:sz="0" w:space="0" w:color="auto"/>
        <w:bottom w:val="none" w:sz="0" w:space="0" w:color="auto"/>
        <w:right w:val="none" w:sz="0" w:space="0" w:color="auto"/>
      </w:divBdr>
    </w:div>
    <w:div w:id="1624919699">
      <w:bodyDiv w:val="1"/>
      <w:marLeft w:val="0"/>
      <w:marRight w:val="0"/>
      <w:marTop w:val="0"/>
      <w:marBottom w:val="0"/>
      <w:divBdr>
        <w:top w:val="none" w:sz="0" w:space="0" w:color="auto"/>
        <w:left w:val="none" w:sz="0" w:space="0" w:color="auto"/>
        <w:bottom w:val="none" w:sz="0" w:space="0" w:color="auto"/>
        <w:right w:val="none" w:sz="0" w:space="0" w:color="auto"/>
      </w:divBdr>
    </w:div>
    <w:div w:id="1625185914">
      <w:bodyDiv w:val="1"/>
      <w:marLeft w:val="0"/>
      <w:marRight w:val="0"/>
      <w:marTop w:val="0"/>
      <w:marBottom w:val="0"/>
      <w:divBdr>
        <w:top w:val="none" w:sz="0" w:space="0" w:color="auto"/>
        <w:left w:val="none" w:sz="0" w:space="0" w:color="auto"/>
        <w:bottom w:val="none" w:sz="0" w:space="0" w:color="auto"/>
        <w:right w:val="none" w:sz="0" w:space="0" w:color="auto"/>
      </w:divBdr>
    </w:div>
    <w:div w:id="1628007205">
      <w:bodyDiv w:val="1"/>
      <w:marLeft w:val="0"/>
      <w:marRight w:val="0"/>
      <w:marTop w:val="0"/>
      <w:marBottom w:val="0"/>
      <w:divBdr>
        <w:top w:val="none" w:sz="0" w:space="0" w:color="auto"/>
        <w:left w:val="none" w:sz="0" w:space="0" w:color="auto"/>
        <w:bottom w:val="none" w:sz="0" w:space="0" w:color="auto"/>
        <w:right w:val="none" w:sz="0" w:space="0" w:color="auto"/>
      </w:divBdr>
    </w:div>
    <w:div w:id="1628657278">
      <w:bodyDiv w:val="1"/>
      <w:marLeft w:val="0"/>
      <w:marRight w:val="0"/>
      <w:marTop w:val="0"/>
      <w:marBottom w:val="0"/>
      <w:divBdr>
        <w:top w:val="none" w:sz="0" w:space="0" w:color="auto"/>
        <w:left w:val="none" w:sz="0" w:space="0" w:color="auto"/>
        <w:bottom w:val="none" w:sz="0" w:space="0" w:color="auto"/>
        <w:right w:val="none" w:sz="0" w:space="0" w:color="auto"/>
      </w:divBdr>
    </w:div>
    <w:div w:id="1632051595">
      <w:bodyDiv w:val="1"/>
      <w:marLeft w:val="0"/>
      <w:marRight w:val="0"/>
      <w:marTop w:val="0"/>
      <w:marBottom w:val="0"/>
      <w:divBdr>
        <w:top w:val="none" w:sz="0" w:space="0" w:color="auto"/>
        <w:left w:val="none" w:sz="0" w:space="0" w:color="auto"/>
        <w:bottom w:val="none" w:sz="0" w:space="0" w:color="auto"/>
        <w:right w:val="none" w:sz="0" w:space="0" w:color="auto"/>
      </w:divBdr>
    </w:div>
    <w:div w:id="1632905306">
      <w:bodyDiv w:val="1"/>
      <w:marLeft w:val="0"/>
      <w:marRight w:val="0"/>
      <w:marTop w:val="0"/>
      <w:marBottom w:val="0"/>
      <w:divBdr>
        <w:top w:val="none" w:sz="0" w:space="0" w:color="auto"/>
        <w:left w:val="none" w:sz="0" w:space="0" w:color="auto"/>
        <w:bottom w:val="none" w:sz="0" w:space="0" w:color="auto"/>
        <w:right w:val="none" w:sz="0" w:space="0" w:color="auto"/>
      </w:divBdr>
    </w:div>
    <w:div w:id="1634017098">
      <w:bodyDiv w:val="1"/>
      <w:marLeft w:val="0"/>
      <w:marRight w:val="0"/>
      <w:marTop w:val="0"/>
      <w:marBottom w:val="0"/>
      <w:divBdr>
        <w:top w:val="none" w:sz="0" w:space="0" w:color="auto"/>
        <w:left w:val="none" w:sz="0" w:space="0" w:color="auto"/>
        <w:bottom w:val="none" w:sz="0" w:space="0" w:color="auto"/>
        <w:right w:val="none" w:sz="0" w:space="0" w:color="auto"/>
      </w:divBdr>
    </w:div>
    <w:div w:id="1637373755">
      <w:bodyDiv w:val="1"/>
      <w:marLeft w:val="0"/>
      <w:marRight w:val="0"/>
      <w:marTop w:val="0"/>
      <w:marBottom w:val="0"/>
      <w:divBdr>
        <w:top w:val="none" w:sz="0" w:space="0" w:color="auto"/>
        <w:left w:val="none" w:sz="0" w:space="0" w:color="auto"/>
        <w:bottom w:val="none" w:sz="0" w:space="0" w:color="auto"/>
        <w:right w:val="none" w:sz="0" w:space="0" w:color="auto"/>
      </w:divBdr>
    </w:div>
    <w:div w:id="1640115552">
      <w:bodyDiv w:val="1"/>
      <w:marLeft w:val="0"/>
      <w:marRight w:val="0"/>
      <w:marTop w:val="0"/>
      <w:marBottom w:val="0"/>
      <w:divBdr>
        <w:top w:val="none" w:sz="0" w:space="0" w:color="auto"/>
        <w:left w:val="none" w:sz="0" w:space="0" w:color="auto"/>
        <w:bottom w:val="none" w:sz="0" w:space="0" w:color="auto"/>
        <w:right w:val="none" w:sz="0" w:space="0" w:color="auto"/>
      </w:divBdr>
    </w:div>
    <w:div w:id="1640501276">
      <w:bodyDiv w:val="1"/>
      <w:marLeft w:val="0"/>
      <w:marRight w:val="0"/>
      <w:marTop w:val="0"/>
      <w:marBottom w:val="0"/>
      <w:divBdr>
        <w:top w:val="none" w:sz="0" w:space="0" w:color="auto"/>
        <w:left w:val="none" w:sz="0" w:space="0" w:color="auto"/>
        <w:bottom w:val="none" w:sz="0" w:space="0" w:color="auto"/>
        <w:right w:val="none" w:sz="0" w:space="0" w:color="auto"/>
      </w:divBdr>
      <w:divsChild>
        <w:div w:id="600189537">
          <w:marLeft w:val="336"/>
          <w:marRight w:val="0"/>
          <w:marTop w:val="120"/>
          <w:marBottom w:val="312"/>
          <w:divBdr>
            <w:top w:val="none" w:sz="0" w:space="0" w:color="auto"/>
            <w:left w:val="none" w:sz="0" w:space="0" w:color="auto"/>
            <w:bottom w:val="none" w:sz="0" w:space="0" w:color="auto"/>
            <w:right w:val="none" w:sz="0" w:space="0" w:color="auto"/>
          </w:divBdr>
          <w:divsChild>
            <w:div w:id="1133446996">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1640916835">
      <w:bodyDiv w:val="1"/>
      <w:marLeft w:val="0"/>
      <w:marRight w:val="0"/>
      <w:marTop w:val="0"/>
      <w:marBottom w:val="0"/>
      <w:divBdr>
        <w:top w:val="none" w:sz="0" w:space="0" w:color="auto"/>
        <w:left w:val="none" w:sz="0" w:space="0" w:color="auto"/>
        <w:bottom w:val="none" w:sz="0" w:space="0" w:color="auto"/>
        <w:right w:val="none" w:sz="0" w:space="0" w:color="auto"/>
      </w:divBdr>
    </w:div>
    <w:div w:id="1640960472">
      <w:bodyDiv w:val="1"/>
      <w:marLeft w:val="0"/>
      <w:marRight w:val="0"/>
      <w:marTop w:val="0"/>
      <w:marBottom w:val="0"/>
      <w:divBdr>
        <w:top w:val="none" w:sz="0" w:space="0" w:color="auto"/>
        <w:left w:val="none" w:sz="0" w:space="0" w:color="auto"/>
        <w:bottom w:val="none" w:sz="0" w:space="0" w:color="auto"/>
        <w:right w:val="none" w:sz="0" w:space="0" w:color="auto"/>
      </w:divBdr>
    </w:div>
    <w:div w:id="1643921606">
      <w:bodyDiv w:val="1"/>
      <w:marLeft w:val="0"/>
      <w:marRight w:val="0"/>
      <w:marTop w:val="0"/>
      <w:marBottom w:val="0"/>
      <w:divBdr>
        <w:top w:val="none" w:sz="0" w:space="0" w:color="auto"/>
        <w:left w:val="none" w:sz="0" w:space="0" w:color="auto"/>
        <w:bottom w:val="none" w:sz="0" w:space="0" w:color="auto"/>
        <w:right w:val="none" w:sz="0" w:space="0" w:color="auto"/>
      </w:divBdr>
    </w:div>
    <w:div w:id="1644969490">
      <w:bodyDiv w:val="1"/>
      <w:marLeft w:val="0"/>
      <w:marRight w:val="0"/>
      <w:marTop w:val="0"/>
      <w:marBottom w:val="0"/>
      <w:divBdr>
        <w:top w:val="none" w:sz="0" w:space="0" w:color="auto"/>
        <w:left w:val="none" w:sz="0" w:space="0" w:color="auto"/>
        <w:bottom w:val="none" w:sz="0" w:space="0" w:color="auto"/>
        <w:right w:val="none" w:sz="0" w:space="0" w:color="auto"/>
      </w:divBdr>
    </w:div>
    <w:div w:id="1648850792">
      <w:bodyDiv w:val="1"/>
      <w:marLeft w:val="0"/>
      <w:marRight w:val="0"/>
      <w:marTop w:val="0"/>
      <w:marBottom w:val="0"/>
      <w:divBdr>
        <w:top w:val="none" w:sz="0" w:space="0" w:color="auto"/>
        <w:left w:val="none" w:sz="0" w:space="0" w:color="auto"/>
        <w:bottom w:val="none" w:sz="0" w:space="0" w:color="auto"/>
        <w:right w:val="none" w:sz="0" w:space="0" w:color="auto"/>
      </w:divBdr>
    </w:div>
    <w:div w:id="1651782890">
      <w:bodyDiv w:val="1"/>
      <w:marLeft w:val="0"/>
      <w:marRight w:val="0"/>
      <w:marTop w:val="0"/>
      <w:marBottom w:val="0"/>
      <w:divBdr>
        <w:top w:val="none" w:sz="0" w:space="0" w:color="auto"/>
        <w:left w:val="none" w:sz="0" w:space="0" w:color="auto"/>
        <w:bottom w:val="none" w:sz="0" w:space="0" w:color="auto"/>
        <w:right w:val="none" w:sz="0" w:space="0" w:color="auto"/>
      </w:divBdr>
    </w:div>
    <w:div w:id="1652254606">
      <w:bodyDiv w:val="1"/>
      <w:marLeft w:val="0"/>
      <w:marRight w:val="0"/>
      <w:marTop w:val="0"/>
      <w:marBottom w:val="0"/>
      <w:divBdr>
        <w:top w:val="none" w:sz="0" w:space="0" w:color="auto"/>
        <w:left w:val="none" w:sz="0" w:space="0" w:color="auto"/>
        <w:bottom w:val="none" w:sz="0" w:space="0" w:color="auto"/>
        <w:right w:val="none" w:sz="0" w:space="0" w:color="auto"/>
      </w:divBdr>
    </w:div>
    <w:div w:id="1655526646">
      <w:bodyDiv w:val="1"/>
      <w:marLeft w:val="0"/>
      <w:marRight w:val="0"/>
      <w:marTop w:val="0"/>
      <w:marBottom w:val="0"/>
      <w:divBdr>
        <w:top w:val="none" w:sz="0" w:space="0" w:color="auto"/>
        <w:left w:val="none" w:sz="0" w:space="0" w:color="auto"/>
        <w:bottom w:val="none" w:sz="0" w:space="0" w:color="auto"/>
        <w:right w:val="none" w:sz="0" w:space="0" w:color="auto"/>
      </w:divBdr>
    </w:div>
    <w:div w:id="1656058935">
      <w:bodyDiv w:val="1"/>
      <w:marLeft w:val="0"/>
      <w:marRight w:val="0"/>
      <w:marTop w:val="0"/>
      <w:marBottom w:val="0"/>
      <w:divBdr>
        <w:top w:val="none" w:sz="0" w:space="0" w:color="auto"/>
        <w:left w:val="none" w:sz="0" w:space="0" w:color="auto"/>
        <w:bottom w:val="none" w:sz="0" w:space="0" w:color="auto"/>
        <w:right w:val="none" w:sz="0" w:space="0" w:color="auto"/>
      </w:divBdr>
    </w:div>
    <w:div w:id="1658848200">
      <w:bodyDiv w:val="1"/>
      <w:marLeft w:val="0"/>
      <w:marRight w:val="0"/>
      <w:marTop w:val="0"/>
      <w:marBottom w:val="0"/>
      <w:divBdr>
        <w:top w:val="none" w:sz="0" w:space="0" w:color="auto"/>
        <w:left w:val="none" w:sz="0" w:space="0" w:color="auto"/>
        <w:bottom w:val="none" w:sz="0" w:space="0" w:color="auto"/>
        <w:right w:val="none" w:sz="0" w:space="0" w:color="auto"/>
      </w:divBdr>
    </w:div>
    <w:div w:id="1664041847">
      <w:bodyDiv w:val="1"/>
      <w:marLeft w:val="0"/>
      <w:marRight w:val="0"/>
      <w:marTop w:val="0"/>
      <w:marBottom w:val="0"/>
      <w:divBdr>
        <w:top w:val="none" w:sz="0" w:space="0" w:color="auto"/>
        <w:left w:val="none" w:sz="0" w:space="0" w:color="auto"/>
        <w:bottom w:val="none" w:sz="0" w:space="0" w:color="auto"/>
        <w:right w:val="none" w:sz="0" w:space="0" w:color="auto"/>
      </w:divBdr>
    </w:div>
    <w:div w:id="1665156889">
      <w:bodyDiv w:val="1"/>
      <w:marLeft w:val="0"/>
      <w:marRight w:val="0"/>
      <w:marTop w:val="0"/>
      <w:marBottom w:val="0"/>
      <w:divBdr>
        <w:top w:val="none" w:sz="0" w:space="0" w:color="auto"/>
        <w:left w:val="none" w:sz="0" w:space="0" w:color="auto"/>
        <w:bottom w:val="none" w:sz="0" w:space="0" w:color="auto"/>
        <w:right w:val="none" w:sz="0" w:space="0" w:color="auto"/>
      </w:divBdr>
    </w:div>
    <w:div w:id="1665159426">
      <w:bodyDiv w:val="1"/>
      <w:marLeft w:val="0"/>
      <w:marRight w:val="0"/>
      <w:marTop w:val="0"/>
      <w:marBottom w:val="0"/>
      <w:divBdr>
        <w:top w:val="none" w:sz="0" w:space="0" w:color="auto"/>
        <w:left w:val="none" w:sz="0" w:space="0" w:color="auto"/>
        <w:bottom w:val="none" w:sz="0" w:space="0" w:color="auto"/>
        <w:right w:val="none" w:sz="0" w:space="0" w:color="auto"/>
      </w:divBdr>
    </w:div>
    <w:div w:id="1667590626">
      <w:bodyDiv w:val="1"/>
      <w:marLeft w:val="0"/>
      <w:marRight w:val="0"/>
      <w:marTop w:val="0"/>
      <w:marBottom w:val="0"/>
      <w:divBdr>
        <w:top w:val="none" w:sz="0" w:space="0" w:color="auto"/>
        <w:left w:val="none" w:sz="0" w:space="0" w:color="auto"/>
        <w:bottom w:val="none" w:sz="0" w:space="0" w:color="auto"/>
        <w:right w:val="none" w:sz="0" w:space="0" w:color="auto"/>
      </w:divBdr>
    </w:div>
    <w:div w:id="1667902278">
      <w:bodyDiv w:val="1"/>
      <w:marLeft w:val="0"/>
      <w:marRight w:val="0"/>
      <w:marTop w:val="0"/>
      <w:marBottom w:val="0"/>
      <w:divBdr>
        <w:top w:val="none" w:sz="0" w:space="0" w:color="auto"/>
        <w:left w:val="none" w:sz="0" w:space="0" w:color="auto"/>
        <w:bottom w:val="none" w:sz="0" w:space="0" w:color="auto"/>
        <w:right w:val="none" w:sz="0" w:space="0" w:color="auto"/>
      </w:divBdr>
    </w:div>
    <w:div w:id="1668359687">
      <w:bodyDiv w:val="1"/>
      <w:marLeft w:val="0"/>
      <w:marRight w:val="0"/>
      <w:marTop w:val="0"/>
      <w:marBottom w:val="0"/>
      <w:divBdr>
        <w:top w:val="none" w:sz="0" w:space="0" w:color="auto"/>
        <w:left w:val="none" w:sz="0" w:space="0" w:color="auto"/>
        <w:bottom w:val="none" w:sz="0" w:space="0" w:color="auto"/>
        <w:right w:val="none" w:sz="0" w:space="0" w:color="auto"/>
      </w:divBdr>
    </w:div>
    <w:div w:id="1668632321">
      <w:bodyDiv w:val="1"/>
      <w:marLeft w:val="0"/>
      <w:marRight w:val="0"/>
      <w:marTop w:val="0"/>
      <w:marBottom w:val="0"/>
      <w:divBdr>
        <w:top w:val="none" w:sz="0" w:space="0" w:color="auto"/>
        <w:left w:val="none" w:sz="0" w:space="0" w:color="auto"/>
        <w:bottom w:val="none" w:sz="0" w:space="0" w:color="auto"/>
        <w:right w:val="none" w:sz="0" w:space="0" w:color="auto"/>
      </w:divBdr>
    </w:div>
    <w:div w:id="1672026081">
      <w:bodyDiv w:val="1"/>
      <w:marLeft w:val="0"/>
      <w:marRight w:val="0"/>
      <w:marTop w:val="0"/>
      <w:marBottom w:val="0"/>
      <w:divBdr>
        <w:top w:val="none" w:sz="0" w:space="0" w:color="auto"/>
        <w:left w:val="none" w:sz="0" w:space="0" w:color="auto"/>
        <w:bottom w:val="none" w:sz="0" w:space="0" w:color="auto"/>
        <w:right w:val="none" w:sz="0" w:space="0" w:color="auto"/>
      </w:divBdr>
    </w:div>
    <w:div w:id="1672292998">
      <w:bodyDiv w:val="1"/>
      <w:marLeft w:val="0"/>
      <w:marRight w:val="0"/>
      <w:marTop w:val="0"/>
      <w:marBottom w:val="0"/>
      <w:divBdr>
        <w:top w:val="none" w:sz="0" w:space="0" w:color="auto"/>
        <w:left w:val="none" w:sz="0" w:space="0" w:color="auto"/>
        <w:bottom w:val="none" w:sz="0" w:space="0" w:color="auto"/>
        <w:right w:val="none" w:sz="0" w:space="0" w:color="auto"/>
      </w:divBdr>
    </w:div>
    <w:div w:id="1673872441">
      <w:bodyDiv w:val="1"/>
      <w:marLeft w:val="0"/>
      <w:marRight w:val="0"/>
      <w:marTop w:val="0"/>
      <w:marBottom w:val="0"/>
      <w:divBdr>
        <w:top w:val="none" w:sz="0" w:space="0" w:color="auto"/>
        <w:left w:val="none" w:sz="0" w:space="0" w:color="auto"/>
        <w:bottom w:val="none" w:sz="0" w:space="0" w:color="auto"/>
        <w:right w:val="none" w:sz="0" w:space="0" w:color="auto"/>
      </w:divBdr>
    </w:div>
    <w:div w:id="1676686512">
      <w:bodyDiv w:val="1"/>
      <w:marLeft w:val="0"/>
      <w:marRight w:val="0"/>
      <w:marTop w:val="0"/>
      <w:marBottom w:val="0"/>
      <w:divBdr>
        <w:top w:val="none" w:sz="0" w:space="0" w:color="auto"/>
        <w:left w:val="none" w:sz="0" w:space="0" w:color="auto"/>
        <w:bottom w:val="none" w:sz="0" w:space="0" w:color="auto"/>
        <w:right w:val="none" w:sz="0" w:space="0" w:color="auto"/>
      </w:divBdr>
    </w:div>
    <w:div w:id="1677148240">
      <w:bodyDiv w:val="1"/>
      <w:marLeft w:val="0"/>
      <w:marRight w:val="0"/>
      <w:marTop w:val="0"/>
      <w:marBottom w:val="0"/>
      <w:divBdr>
        <w:top w:val="none" w:sz="0" w:space="0" w:color="auto"/>
        <w:left w:val="none" w:sz="0" w:space="0" w:color="auto"/>
        <w:bottom w:val="none" w:sz="0" w:space="0" w:color="auto"/>
        <w:right w:val="none" w:sz="0" w:space="0" w:color="auto"/>
      </w:divBdr>
    </w:div>
    <w:div w:id="1677343018">
      <w:bodyDiv w:val="1"/>
      <w:marLeft w:val="0"/>
      <w:marRight w:val="0"/>
      <w:marTop w:val="0"/>
      <w:marBottom w:val="0"/>
      <w:divBdr>
        <w:top w:val="none" w:sz="0" w:space="0" w:color="auto"/>
        <w:left w:val="none" w:sz="0" w:space="0" w:color="auto"/>
        <w:bottom w:val="none" w:sz="0" w:space="0" w:color="auto"/>
        <w:right w:val="none" w:sz="0" w:space="0" w:color="auto"/>
      </w:divBdr>
    </w:div>
    <w:div w:id="1677687479">
      <w:bodyDiv w:val="1"/>
      <w:marLeft w:val="0"/>
      <w:marRight w:val="0"/>
      <w:marTop w:val="0"/>
      <w:marBottom w:val="0"/>
      <w:divBdr>
        <w:top w:val="none" w:sz="0" w:space="0" w:color="auto"/>
        <w:left w:val="none" w:sz="0" w:space="0" w:color="auto"/>
        <w:bottom w:val="none" w:sz="0" w:space="0" w:color="auto"/>
        <w:right w:val="none" w:sz="0" w:space="0" w:color="auto"/>
      </w:divBdr>
    </w:div>
    <w:div w:id="1678262843">
      <w:bodyDiv w:val="1"/>
      <w:marLeft w:val="0"/>
      <w:marRight w:val="0"/>
      <w:marTop w:val="0"/>
      <w:marBottom w:val="0"/>
      <w:divBdr>
        <w:top w:val="none" w:sz="0" w:space="0" w:color="auto"/>
        <w:left w:val="none" w:sz="0" w:space="0" w:color="auto"/>
        <w:bottom w:val="none" w:sz="0" w:space="0" w:color="auto"/>
        <w:right w:val="none" w:sz="0" w:space="0" w:color="auto"/>
      </w:divBdr>
    </w:div>
    <w:div w:id="1679577413">
      <w:bodyDiv w:val="1"/>
      <w:marLeft w:val="0"/>
      <w:marRight w:val="0"/>
      <w:marTop w:val="0"/>
      <w:marBottom w:val="0"/>
      <w:divBdr>
        <w:top w:val="none" w:sz="0" w:space="0" w:color="auto"/>
        <w:left w:val="none" w:sz="0" w:space="0" w:color="auto"/>
        <w:bottom w:val="none" w:sz="0" w:space="0" w:color="auto"/>
        <w:right w:val="none" w:sz="0" w:space="0" w:color="auto"/>
      </w:divBdr>
    </w:div>
    <w:div w:id="1680421897">
      <w:bodyDiv w:val="1"/>
      <w:marLeft w:val="0"/>
      <w:marRight w:val="0"/>
      <w:marTop w:val="0"/>
      <w:marBottom w:val="0"/>
      <w:divBdr>
        <w:top w:val="none" w:sz="0" w:space="0" w:color="auto"/>
        <w:left w:val="none" w:sz="0" w:space="0" w:color="auto"/>
        <w:bottom w:val="none" w:sz="0" w:space="0" w:color="auto"/>
        <w:right w:val="none" w:sz="0" w:space="0" w:color="auto"/>
      </w:divBdr>
    </w:div>
    <w:div w:id="1681272568">
      <w:bodyDiv w:val="1"/>
      <w:marLeft w:val="0"/>
      <w:marRight w:val="0"/>
      <w:marTop w:val="0"/>
      <w:marBottom w:val="0"/>
      <w:divBdr>
        <w:top w:val="none" w:sz="0" w:space="0" w:color="auto"/>
        <w:left w:val="none" w:sz="0" w:space="0" w:color="auto"/>
        <w:bottom w:val="none" w:sz="0" w:space="0" w:color="auto"/>
        <w:right w:val="none" w:sz="0" w:space="0" w:color="auto"/>
      </w:divBdr>
    </w:div>
    <w:div w:id="1681851823">
      <w:bodyDiv w:val="1"/>
      <w:marLeft w:val="0"/>
      <w:marRight w:val="0"/>
      <w:marTop w:val="0"/>
      <w:marBottom w:val="0"/>
      <w:divBdr>
        <w:top w:val="none" w:sz="0" w:space="0" w:color="auto"/>
        <w:left w:val="none" w:sz="0" w:space="0" w:color="auto"/>
        <w:bottom w:val="none" w:sz="0" w:space="0" w:color="auto"/>
        <w:right w:val="none" w:sz="0" w:space="0" w:color="auto"/>
      </w:divBdr>
    </w:div>
    <w:div w:id="1682121421">
      <w:bodyDiv w:val="1"/>
      <w:marLeft w:val="0"/>
      <w:marRight w:val="0"/>
      <w:marTop w:val="0"/>
      <w:marBottom w:val="0"/>
      <w:divBdr>
        <w:top w:val="none" w:sz="0" w:space="0" w:color="auto"/>
        <w:left w:val="none" w:sz="0" w:space="0" w:color="auto"/>
        <w:bottom w:val="none" w:sz="0" w:space="0" w:color="auto"/>
        <w:right w:val="none" w:sz="0" w:space="0" w:color="auto"/>
      </w:divBdr>
    </w:div>
    <w:div w:id="1682466474">
      <w:bodyDiv w:val="1"/>
      <w:marLeft w:val="0"/>
      <w:marRight w:val="0"/>
      <w:marTop w:val="0"/>
      <w:marBottom w:val="0"/>
      <w:divBdr>
        <w:top w:val="none" w:sz="0" w:space="0" w:color="auto"/>
        <w:left w:val="none" w:sz="0" w:space="0" w:color="auto"/>
        <w:bottom w:val="none" w:sz="0" w:space="0" w:color="auto"/>
        <w:right w:val="none" w:sz="0" w:space="0" w:color="auto"/>
      </w:divBdr>
    </w:div>
    <w:div w:id="1682928714">
      <w:bodyDiv w:val="1"/>
      <w:marLeft w:val="0"/>
      <w:marRight w:val="0"/>
      <w:marTop w:val="0"/>
      <w:marBottom w:val="0"/>
      <w:divBdr>
        <w:top w:val="none" w:sz="0" w:space="0" w:color="auto"/>
        <w:left w:val="none" w:sz="0" w:space="0" w:color="auto"/>
        <w:bottom w:val="none" w:sz="0" w:space="0" w:color="auto"/>
        <w:right w:val="none" w:sz="0" w:space="0" w:color="auto"/>
      </w:divBdr>
    </w:div>
    <w:div w:id="1684867231">
      <w:bodyDiv w:val="1"/>
      <w:marLeft w:val="0"/>
      <w:marRight w:val="0"/>
      <w:marTop w:val="0"/>
      <w:marBottom w:val="0"/>
      <w:divBdr>
        <w:top w:val="none" w:sz="0" w:space="0" w:color="auto"/>
        <w:left w:val="none" w:sz="0" w:space="0" w:color="auto"/>
        <w:bottom w:val="none" w:sz="0" w:space="0" w:color="auto"/>
        <w:right w:val="none" w:sz="0" w:space="0" w:color="auto"/>
      </w:divBdr>
    </w:div>
    <w:div w:id="1684937981">
      <w:bodyDiv w:val="1"/>
      <w:marLeft w:val="0"/>
      <w:marRight w:val="0"/>
      <w:marTop w:val="0"/>
      <w:marBottom w:val="0"/>
      <w:divBdr>
        <w:top w:val="none" w:sz="0" w:space="0" w:color="auto"/>
        <w:left w:val="none" w:sz="0" w:space="0" w:color="auto"/>
        <w:bottom w:val="none" w:sz="0" w:space="0" w:color="auto"/>
        <w:right w:val="none" w:sz="0" w:space="0" w:color="auto"/>
      </w:divBdr>
    </w:div>
    <w:div w:id="1693991370">
      <w:bodyDiv w:val="1"/>
      <w:marLeft w:val="0"/>
      <w:marRight w:val="0"/>
      <w:marTop w:val="0"/>
      <w:marBottom w:val="0"/>
      <w:divBdr>
        <w:top w:val="none" w:sz="0" w:space="0" w:color="auto"/>
        <w:left w:val="none" w:sz="0" w:space="0" w:color="auto"/>
        <w:bottom w:val="none" w:sz="0" w:space="0" w:color="auto"/>
        <w:right w:val="none" w:sz="0" w:space="0" w:color="auto"/>
      </w:divBdr>
    </w:div>
    <w:div w:id="1694067194">
      <w:bodyDiv w:val="1"/>
      <w:marLeft w:val="0"/>
      <w:marRight w:val="0"/>
      <w:marTop w:val="0"/>
      <w:marBottom w:val="0"/>
      <w:divBdr>
        <w:top w:val="none" w:sz="0" w:space="0" w:color="auto"/>
        <w:left w:val="none" w:sz="0" w:space="0" w:color="auto"/>
        <w:bottom w:val="none" w:sz="0" w:space="0" w:color="auto"/>
        <w:right w:val="none" w:sz="0" w:space="0" w:color="auto"/>
      </w:divBdr>
      <w:divsChild>
        <w:div w:id="243609242">
          <w:marLeft w:val="0"/>
          <w:marRight w:val="0"/>
          <w:marTop w:val="0"/>
          <w:marBottom w:val="0"/>
          <w:divBdr>
            <w:top w:val="none" w:sz="0" w:space="0" w:color="auto"/>
            <w:left w:val="none" w:sz="0" w:space="0" w:color="auto"/>
            <w:bottom w:val="none" w:sz="0" w:space="0" w:color="auto"/>
            <w:right w:val="none" w:sz="0" w:space="0" w:color="auto"/>
          </w:divBdr>
        </w:div>
      </w:divsChild>
    </w:div>
    <w:div w:id="1698651471">
      <w:bodyDiv w:val="1"/>
      <w:marLeft w:val="0"/>
      <w:marRight w:val="0"/>
      <w:marTop w:val="0"/>
      <w:marBottom w:val="0"/>
      <w:divBdr>
        <w:top w:val="none" w:sz="0" w:space="0" w:color="auto"/>
        <w:left w:val="none" w:sz="0" w:space="0" w:color="auto"/>
        <w:bottom w:val="none" w:sz="0" w:space="0" w:color="auto"/>
        <w:right w:val="none" w:sz="0" w:space="0" w:color="auto"/>
      </w:divBdr>
    </w:div>
    <w:div w:id="1699424390">
      <w:bodyDiv w:val="1"/>
      <w:marLeft w:val="0"/>
      <w:marRight w:val="0"/>
      <w:marTop w:val="0"/>
      <w:marBottom w:val="0"/>
      <w:divBdr>
        <w:top w:val="none" w:sz="0" w:space="0" w:color="auto"/>
        <w:left w:val="none" w:sz="0" w:space="0" w:color="auto"/>
        <w:bottom w:val="none" w:sz="0" w:space="0" w:color="auto"/>
        <w:right w:val="none" w:sz="0" w:space="0" w:color="auto"/>
      </w:divBdr>
    </w:div>
    <w:div w:id="1699546150">
      <w:bodyDiv w:val="1"/>
      <w:marLeft w:val="0"/>
      <w:marRight w:val="0"/>
      <w:marTop w:val="0"/>
      <w:marBottom w:val="0"/>
      <w:divBdr>
        <w:top w:val="none" w:sz="0" w:space="0" w:color="auto"/>
        <w:left w:val="none" w:sz="0" w:space="0" w:color="auto"/>
        <w:bottom w:val="none" w:sz="0" w:space="0" w:color="auto"/>
        <w:right w:val="none" w:sz="0" w:space="0" w:color="auto"/>
      </w:divBdr>
    </w:div>
    <w:div w:id="1701931304">
      <w:bodyDiv w:val="1"/>
      <w:marLeft w:val="0"/>
      <w:marRight w:val="0"/>
      <w:marTop w:val="0"/>
      <w:marBottom w:val="0"/>
      <w:divBdr>
        <w:top w:val="none" w:sz="0" w:space="0" w:color="auto"/>
        <w:left w:val="none" w:sz="0" w:space="0" w:color="auto"/>
        <w:bottom w:val="none" w:sz="0" w:space="0" w:color="auto"/>
        <w:right w:val="none" w:sz="0" w:space="0" w:color="auto"/>
      </w:divBdr>
    </w:div>
    <w:div w:id="1704476714">
      <w:bodyDiv w:val="1"/>
      <w:marLeft w:val="0"/>
      <w:marRight w:val="0"/>
      <w:marTop w:val="0"/>
      <w:marBottom w:val="0"/>
      <w:divBdr>
        <w:top w:val="none" w:sz="0" w:space="0" w:color="auto"/>
        <w:left w:val="none" w:sz="0" w:space="0" w:color="auto"/>
        <w:bottom w:val="none" w:sz="0" w:space="0" w:color="auto"/>
        <w:right w:val="none" w:sz="0" w:space="0" w:color="auto"/>
      </w:divBdr>
    </w:div>
    <w:div w:id="1709984416">
      <w:bodyDiv w:val="1"/>
      <w:marLeft w:val="0"/>
      <w:marRight w:val="0"/>
      <w:marTop w:val="0"/>
      <w:marBottom w:val="0"/>
      <w:divBdr>
        <w:top w:val="none" w:sz="0" w:space="0" w:color="auto"/>
        <w:left w:val="none" w:sz="0" w:space="0" w:color="auto"/>
        <w:bottom w:val="none" w:sz="0" w:space="0" w:color="auto"/>
        <w:right w:val="none" w:sz="0" w:space="0" w:color="auto"/>
      </w:divBdr>
    </w:div>
    <w:div w:id="1710910735">
      <w:bodyDiv w:val="1"/>
      <w:marLeft w:val="0"/>
      <w:marRight w:val="0"/>
      <w:marTop w:val="0"/>
      <w:marBottom w:val="0"/>
      <w:divBdr>
        <w:top w:val="none" w:sz="0" w:space="0" w:color="auto"/>
        <w:left w:val="none" w:sz="0" w:space="0" w:color="auto"/>
        <w:bottom w:val="none" w:sz="0" w:space="0" w:color="auto"/>
        <w:right w:val="none" w:sz="0" w:space="0" w:color="auto"/>
      </w:divBdr>
    </w:div>
    <w:div w:id="1713576936">
      <w:bodyDiv w:val="1"/>
      <w:marLeft w:val="0"/>
      <w:marRight w:val="0"/>
      <w:marTop w:val="0"/>
      <w:marBottom w:val="0"/>
      <w:divBdr>
        <w:top w:val="none" w:sz="0" w:space="0" w:color="auto"/>
        <w:left w:val="none" w:sz="0" w:space="0" w:color="auto"/>
        <w:bottom w:val="none" w:sz="0" w:space="0" w:color="auto"/>
        <w:right w:val="none" w:sz="0" w:space="0" w:color="auto"/>
      </w:divBdr>
    </w:div>
    <w:div w:id="1713967110">
      <w:bodyDiv w:val="1"/>
      <w:marLeft w:val="0"/>
      <w:marRight w:val="0"/>
      <w:marTop w:val="0"/>
      <w:marBottom w:val="0"/>
      <w:divBdr>
        <w:top w:val="none" w:sz="0" w:space="0" w:color="auto"/>
        <w:left w:val="none" w:sz="0" w:space="0" w:color="auto"/>
        <w:bottom w:val="none" w:sz="0" w:space="0" w:color="auto"/>
        <w:right w:val="none" w:sz="0" w:space="0" w:color="auto"/>
      </w:divBdr>
    </w:div>
    <w:div w:id="1714888739">
      <w:bodyDiv w:val="1"/>
      <w:marLeft w:val="0"/>
      <w:marRight w:val="0"/>
      <w:marTop w:val="0"/>
      <w:marBottom w:val="0"/>
      <w:divBdr>
        <w:top w:val="none" w:sz="0" w:space="0" w:color="auto"/>
        <w:left w:val="none" w:sz="0" w:space="0" w:color="auto"/>
        <w:bottom w:val="none" w:sz="0" w:space="0" w:color="auto"/>
        <w:right w:val="none" w:sz="0" w:space="0" w:color="auto"/>
      </w:divBdr>
    </w:div>
    <w:div w:id="1715541296">
      <w:bodyDiv w:val="1"/>
      <w:marLeft w:val="0"/>
      <w:marRight w:val="0"/>
      <w:marTop w:val="0"/>
      <w:marBottom w:val="0"/>
      <w:divBdr>
        <w:top w:val="none" w:sz="0" w:space="0" w:color="auto"/>
        <w:left w:val="none" w:sz="0" w:space="0" w:color="auto"/>
        <w:bottom w:val="none" w:sz="0" w:space="0" w:color="auto"/>
        <w:right w:val="none" w:sz="0" w:space="0" w:color="auto"/>
      </w:divBdr>
    </w:div>
    <w:div w:id="1718890610">
      <w:bodyDiv w:val="1"/>
      <w:marLeft w:val="0"/>
      <w:marRight w:val="0"/>
      <w:marTop w:val="0"/>
      <w:marBottom w:val="0"/>
      <w:divBdr>
        <w:top w:val="none" w:sz="0" w:space="0" w:color="auto"/>
        <w:left w:val="none" w:sz="0" w:space="0" w:color="auto"/>
        <w:bottom w:val="none" w:sz="0" w:space="0" w:color="auto"/>
        <w:right w:val="none" w:sz="0" w:space="0" w:color="auto"/>
      </w:divBdr>
    </w:div>
    <w:div w:id="1723407488">
      <w:bodyDiv w:val="1"/>
      <w:marLeft w:val="0"/>
      <w:marRight w:val="0"/>
      <w:marTop w:val="0"/>
      <w:marBottom w:val="0"/>
      <w:divBdr>
        <w:top w:val="none" w:sz="0" w:space="0" w:color="auto"/>
        <w:left w:val="none" w:sz="0" w:space="0" w:color="auto"/>
        <w:bottom w:val="none" w:sz="0" w:space="0" w:color="auto"/>
        <w:right w:val="none" w:sz="0" w:space="0" w:color="auto"/>
      </w:divBdr>
    </w:div>
    <w:div w:id="1724134287">
      <w:bodyDiv w:val="1"/>
      <w:marLeft w:val="0"/>
      <w:marRight w:val="0"/>
      <w:marTop w:val="0"/>
      <w:marBottom w:val="0"/>
      <w:divBdr>
        <w:top w:val="none" w:sz="0" w:space="0" w:color="auto"/>
        <w:left w:val="none" w:sz="0" w:space="0" w:color="auto"/>
        <w:bottom w:val="none" w:sz="0" w:space="0" w:color="auto"/>
        <w:right w:val="none" w:sz="0" w:space="0" w:color="auto"/>
      </w:divBdr>
    </w:div>
    <w:div w:id="1726829374">
      <w:bodyDiv w:val="1"/>
      <w:marLeft w:val="0"/>
      <w:marRight w:val="0"/>
      <w:marTop w:val="0"/>
      <w:marBottom w:val="0"/>
      <w:divBdr>
        <w:top w:val="none" w:sz="0" w:space="0" w:color="auto"/>
        <w:left w:val="none" w:sz="0" w:space="0" w:color="auto"/>
        <w:bottom w:val="none" w:sz="0" w:space="0" w:color="auto"/>
        <w:right w:val="none" w:sz="0" w:space="0" w:color="auto"/>
      </w:divBdr>
    </w:div>
    <w:div w:id="1726949332">
      <w:bodyDiv w:val="1"/>
      <w:marLeft w:val="0"/>
      <w:marRight w:val="0"/>
      <w:marTop w:val="0"/>
      <w:marBottom w:val="0"/>
      <w:divBdr>
        <w:top w:val="none" w:sz="0" w:space="0" w:color="auto"/>
        <w:left w:val="none" w:sz="0" w:space="0" w:color="auto"/>
        <w:bottom w:val="none" w:sz="0" w:space="0" w:color="auto"/>
        <w:right w:val="none" w:sz="0" w:space="0" w:color="auto"/>
      </w:divBdr>
    </w:div>
    <w:div w:id="1729260039">
      <w:bodyDiv w:val="1"/>
      <w:marLeft w:val="0"/>
      <w:marRight w:val="0"/>
      <w:marTop w:val="0"/>
      <w:marBottom w:val="0"/>
      <w:divBdr>
        <w:top w:val="none" w:sz="0" w:space="0" w:color="auto"/>
        <w:left w:val="none" w:sz="0" w:space="0" w:color="auto"/>
        <w:bottom w:val="none" w:sz="0" w:space="0" w:color="auto"/>
        <w:right w:val="none" w:sz="0" w:space="0" w:color="auto"/>
      </w:divBdr>
    </w:div>
    <w:div w:id="1730498690">
      <w:bodyDiv w:val="1"/>
      <w:marLeft w:val="0"/>
      <w:marRight w:val="0"/>
      <w:marTop w:val="0"/>
      <w:marBottom w:val="0"/>
      <w:divBdr>
        <w:top w:val="none" w:sz="0" w:space="0" w:color="auto"/>
        <w:left w:val="none" w:sz="0" w:space="0" w:color="auto"/>
        <w:bottom w:val="none" w:sz="0" w:space="0" w:color="auto"/>
        <w:right w:val="none" w:sz="0" w:space="0" w:color="auto"/>
      </w:divBdr>
    </w:div>
    <w:div w:id="1730957008">
      <w:bodyDiv w:val="1"/>
      <w:marLeft w:val="0"/>
      <w:marRight w:val="0"/>
      <w:marTop w:val="0"/>
      <w:marBottom w:val="0"/>
      <w:divBdr>
        <w:top w:val="none" w:sz="0" w:space="0" w:color="auto"/>
        <w:left w:val="none" w:sz="0" w:space="0" w:color="auto"/>
        <w:bottom w:val="none" w:sz="0" w:space="0" w:color="auto"/>
        <w:right w:val="none" w:sz="0" w:space="0" w:color="auto"/>
      </w:divBdr>
    </w:div>
    <w:div w:id="1731535860">
      <w:bodyDiv w:val="1"/>
      <w:marLeft w:val="0"/>
      <w:marRight w:val="0"/>
      <w:marTop w:val="0"/>
      <w:marBottom w:val="0"/>
      <w:divBdr>
        <w:top w:val="none" w:sz="0" w:space="0" w:color="auto"/>
        <w:left w:val="none" w:sz="0" w:space="0" w:color="auto"/>
        <w:bottom w:val="none" w:sz="0" w:space="0" w:color="auto"/>
        <w:right w:val="none" w:sz="0" w:space="0" w:color="auto"/>
      </w:divBdr>
    </w:div>
    <w:div w:id="1732196958">
      <w:bodyDiv w:val="1"/>
      <w:marLeft w:val="0"/>
      <w:marRight w:val="0"/>
      <w:marTop w:val="0"/>
      <w:marBottom w:val="0"/>
      <w:divBdr>
        <w:top w:val="none" w:sz="0" w:space="0" w:color="auto"/>
        <w:left w:val="none" w:sz="0" w:space="0" w:color="auto"/>
        <w:bottom w:val="none" w:sz="0" w:space="0" w:color="auto"/>
        <w:right w:val="none" w:sz="0" w:space="0" w:color="auto"/>
      </w:divBdr>
    </w:div>
    <w:div w:id="1732801804">
      <w:bodyDiv w:val="1"/>
      <w:marLeft w:val="0"/>
      <w:marRight w:val="0"/>
      <w:marTop w:val="0"/>
      <w:marBottom w:val="0"/>
      <w:divBdr>
        <w:top w:val="none" w:sz="0" w:space="0" w:color="auto"/>
        <w:left w:val="none" w:sz="0" w:space="0" w:color="auto"/>
        <w:bottom w:val="none" w:sz="0" w:space="0" w:color="auto"/>
        <w:right w:val="none" w:sz="0" w:space="0" w:color="auto"/>
      </w:divBdr>
    </w:div>
    <w:div w:id="1735426027">
      <w:bodyDiv w:val="1"/>
      <w:marLeft w:val="0"/>
      <w:marRight w:val="0"/>
      <w:marTop w:val="0"/>
      <w:marBottom w:val="0"/>
      <w:divBdr>
        <w:top w:val="none" w:sz="0" w:space="0" w:color="auto"/>
        <w:left w:val="none" w:sz="0" w:space="0" w:color="auto"/>
        <w:bottom w:val="none" w:sz="0" w:space="0" w:color="auto"/>
        <w:right w:val="none" w:sz="0" w:space="0" w:color="auto"/>
      </w:divBdr>
    </w:div>
    <w:div w:id="1736196399">
      <w:bodyDiv w:val="1"/>
      <w:marLeft w:val="0"/>
      <w:marRight w:val="0"/>
      <w:marTop w:val="0"/>
      <w:marBottom w:val="0"/>
      <w:divBdr>
        <w:top w:val="none" w:sz="0" w:space="0" w:color="auto"/>
        <w:left w:val="none" w:sz="0" w:space="0" w:color="auto"/>
        <w:bottom w:val="none" w:sz="0" w:space="0" w:color="auto"/>
        <w:right w:val="none" w:sz="0" w:space="0" w:color="auto"/>
      </w:divBdr>
    </w:div>
    <w:div w:id="1736202782">
      <w:bodyDiv w:val="1"/>
      <w:marLeft w:val="0"/>
      <w:marRight w:val="0"/>
      <w:marTop w:val="0"/>
      <w:marBottom w:val="0"/>
      <w:divBdr>
        <w:top w:val="none" w:sz="0" w:space="0" w:color="auto"/>
        <w:left w:val="none" w:sz="0" w:space="0" w:color="auto"/>
        <w:bottom w:val="none" w:sz="0" w:space="0" w:color="auto"/>
        <w:right w:val="none" w:sz="0" w:space="0" w:color="auto"/>
      </w:divBdr>
    </w:div>
    <w:div w:id="1738939107">
      <w:bodyDiv w:val="1"/>
      <w:marLeft w:val="0"/>
      <w:marRight w:val="0"/>
      <w:marTop w:val="0"/>
      <w:marBottom w:val="0"/>
      <w:divBdr>
        <w:top w:val="none" w:sz="0" w:space="0" w:color="auto"/>
        <w:left w:val="none" w:sz="0" w:space="0" w:color="auto"/>
        <w:bottom w:val="none" w:sz="0" w:space="0" w:color="auto"/>
        <w:right w:val="none" w:sz="0" w:space="0" w:color="auto"/>
      </w:divBdr>
    </w:div>
    <w:div w:id="1745957984">
      <w:bodyDiv w:val="1"/>
      <w:marLeft w:val="0"/>
      <w:marRight w:val="0"/>
      <w:marTop w:val="0"/>
      <w:marBottom w:val="0"/>
      <w:divBdr>
        <w:top w:val="none" w:sz="0" w:space="0" w:color="auto"/>
        <w:left w:val="none" w:sz="0" w:space="0" w:color="auto"/>
        <w:bottom w:val="none" w:sz="0" w:space="0" w:color="auto"/>
        <w:right w:val="none" w:sz="0" w:space="0" w:color="auto"/>
      </w:divBdr>
    </w:div>
    <w:div w:id="1746537849">
      <w:bodyDiv w:val="1"/>
      <w:marLeft w:val="0"/>
      <w:marRight w:val="0"/>
      <w:marTop w:val="0"/>
      <w:marBottom w:val="0"/>
      <w:divBdr>
        <w:top w:val="none" w:sz="0" w:space="0" w:color="auto"/>
        <w:left w:val="none" w:sz="0" w:space="0" w:color="auto"/>
        <w:bottom w:val="none" w:sz="0" w:space="0" w:color="auto"/>
        <w:right w:val="none" w:sz="0" w:space="0" w:color="auto"/>
      </w:divBdr>
    </w:div>
    <w:div w:id="1747455552">
      <w:bodyDiv w:val="1"/>
      <w:marLeft w:val="0"/>
      <w:marRight w:val="0"/>
      <w:marTop w:val="0"/>
      <w:marBottom w:val="0"/>
      <w:divBdr>
        <w:top w:val="none" w:sz="0" w:space="0" w:color="auto"/>
        <w:left w:val="none" w:sz="0" w:space="0" w:color="auto"/>
        <w:bottom w:val="none" w:sz="0" w:space="0" w:color="auto"/>
        <w:right w:val="none" w:sz="0" w:space="0" w:color="auto"/>
      </w:divBdr>
    </w:div>
    <w:div w:id="1747649929">
      <w:bodyDiv w:val="1"/>
      <w:marLeft w:val="0"/>
      <w:marRight w:val="0"/>
      <w:marTop w:val="0"/>
      <w:marBottom w:val="0"/>
      <w:divBdr>
        <w:top w:val="none" w:sz="0" w:space="0" w:color="auto"/>
        <w:left w:val="none" w:sz="0" w:space="0" w:color="auto"/>
        <w:bottom w:val="none" w:sz="0" w:space="0" w:color="auto"/>
        <w:right w:val="none" w:sz="0" w:space="0" w:color="auto"/>
      </w:divBdr>
    </w:div>
    <w:div w:id="1748502680">
      <w:bodyDiv w:val="1"/>
      <w:marLeft w:val="0"/>
      <w:marRight w:val="0"/>
      <w:marTop w:val="0"/>
      <w:marBottom w:val="0"/>
      <w:divBdr>
        <w:top w:val="none" w:sz="0" w:space="0" w:color="auto"/>
        <w:left w:val="none" w:sz="0" w:space="0" w:color="auto"/>
        <w:bottom w:val="none" w:sz="0" w:space="0" w:color="auto"/>
        <w:right w:val="none" w:sz="0" w:space="0" w:color="auto"/>
      </w:divBdr>
    </w:div>
    <w:div w:id="1750232822">
      <w:bodyDiv w:val="1"/>
      <w:marLeft w:val="0"/>
      <w:marRight w:val="0"/>
      <w:marTop w:val="0"/>
      <w:marBottom w:val="0"/>
      <w:divBdr>
        <w:top w:val="none" w:sz="0" w:space="0" w:color="auto"/>
        <w:left w:val="none" w:sz="0" w:space="0" w:color="auto"/>
        <w:bottom w:val="none" w:sz="0" w:space="0" w:color="auto"/>
        <w:right w:val="none" w:sz="0" w:space="0" w:color="auto"/>
      </w:divBdr>
    </w:div>
    <w:div w:id="1753120395">
      <w:bodyDiv w:val="1"/>
      <w:marLeft w:val="0"/>
      <w:marRight w:val="0"/>
      <w:marTop w:val="0"/>
      <w:marBottom w:val="0"/>
      <w:divBdr>
        <w:top w:val="none" w:sz="0" w:space="0" w:color="auto"/>
        <w:left w:val="none" w:sz="0" w:space="0" w:color="auto"/>
        <w:bottom w:val="none" w:sz="0" w:space="0" w:color="auto"/>
        <w:right w:val="none" w:sz="0" w:space="0" w:color="auto"/>
      </w:divBdr>
    </w:div>
    <w:div w:id="1753312833">
      <w:bodyDiv w:val="1"/>
      <w:marLeft w:val="0"/>
      <w:marRight w:val="0"/>
      <w:marTop w:val="0"/>
      <w:marBottom w:val="0"/>
      <w:divBdr>
        <w:top w:val="none" w:sz="0" w:space="0" w:color="auto"/>
        <w:left w:val="none" w:sz="0" w:space="0" w:color="auto"/>
        <w:bottom w:val="none" w:sz="0" w:space="0" w:color="auto"/>
        <w:right w:val="none" w:sz="0" w:space="0" w:color="auto"/>
      </w:divBdr>
    </w:div>
    <w:div w:id="1755009832">
      <w:bodyDiv w:val="1"/>
      <w:marLeft w:val="0"/>
      <w:marRight w:val="0"/>
      <w:marTop w:val="0"/>
      <w:marBottom w:val="0"/>
      <w:divBdr>
        <w:top w:val="none" w:sz="0" w:space="0" w:color="auto"/>
        <w:left w:val="none" w:sz="0" w:space="0" w:color="auto"/>
        <w:bottom w:val="none" w:sz="0" w:space="0" w:color="auto"/>
        <w:right w:val="none" w:sz="0" w:space="0" w:color="auto"/>
      </w:divBdr>
    </w:div>
    <w:div w:id="1755975547">
      <w:bodyDiv w:val="1"/>
      <w:marLeft w:val="0"/>
      <w:marRight w:val="0"/>
      <w:marTop w:val="0"/>
      <w:marBottom w:val="0"/>
      <w:divBdr>
        <w:top w:val="none" w:sz="0" w:space="0" w:color="auto"/>
        <w:left w:val="none" w:sz="0" w:space="0" w:color="auto"/>
        <w:bottom w:val="none" w:sz="0" w:space="0" w:color="auto"/>
        <w:right w:val="none" w:sz="0" w:space="0" w:color="auto"/>
      </w:divBdr>
    </w:div>
    <w:div w:id="1759016638">
      <w:bodyDiv w:val="1"/>
      <w:marLeft w:val="0"/>
      <w:marRight w:val="0"/>
      <w:marTop w:val="0"/>
      <w:marBottom w:val="0"/>
      <w:divBdr>
        <w:top w:val="none" w:sz="0" w:space="0" w:color="auto"/>
        <w:left w:val="none" w:sz="0" w:space="0" w:color="auto"/>
        <w:bottom w:val="none" w:sz="0" w:space="0" w:color="auto"/>
        <w:right w:val="none" w:sz="0" w:space="0" w:color="auto"/>
      </w:divBdr>
    </w:div>
    <w:div w:id="1760709097">
      <w:bodyDiv w:val="1"/>
      <w:marLeft w:val="0"/>
      <w:marRight w:val="0"/>
      <w:marTop w:val="0"/>
      <w:marBottom w:val="0"/>
      <w:divBdr>
        <w:top w:val="none" w:sz="0" w:space="0" w:color="auto"/>
        <w:left w:val="none" w:sz="0" w:space="0" w:color="auto"/>
        <w:bottom w:val="none" w:sz="0" w:space="0" w:color="auto"/>
        <w:right w:val="none" w:sz="0" w:space="0" w:color="auto"/>
      </w:divBdr>
    </w:div>
    <w:div w:id="1761563662">
      <w:bodyDiv w:val="1"/>
      <w:marLeft w:val="0"/>
      <w:marRight w:val="0"/>
      <w:marTop w:val="0"/>
      <w:marBottom w:val="0"/>
      <w:divBdr>
        <w:top w:val="none" w:sz="0" w:space="0" w:color="auto"/>
        <w:left w:val="none" w:sz="0" w:space="0" w:color="auto"/>
        <w:bottom w:val="none" w:sz="0" w:space="0" w:color="auto"/>
        <w:right w:val="none" w:sz="0" w:space="0" w:color="auto"/>
      </w:divBdr>
    </w:div>
    <w:div w:id="1762950716">
      <w:bodyDiv w:val="1"/>
      <w:marLeft w:val="0"/>
      <w:marRight w:val="0"/>
      <w:marTop w:val="0"/>
      <w:marBottom w:val="0"/>
      <w:divBdr>
        <w:top w:val="none" w:sz="0" w:space="0" w:color="auto"/>
        <w:left w:val="none" w:sz="0" w:space="0" w:color="auto"/>
        <w:bottom w:val="none" w:sz="0" w:space="0" w:color="auto"/>
        <w:right w:val="none" w:sz="0" w:space="0" w:color="auto"/>
      </w:divBdr>
    </w:div>
    <w:div w:id="1764257498">
      <w:bodyDiv w:val="1"/>
      <w:marLeft w:val="0"/>
      <w:marRight w:val="0"/>
      <w:marTop w:val="0"/>
      <w:marBottom w:val="0"/>
      <w:divBdr>
        <w:top w:val="none" w:sz="0" w:space="0" w:color="auto"/>
        <w:left w:val="none" w:sz="0" w:space="0" w:color="auto"/>
        <w:bottom w:val="none" w:sz="0" w:space="0" w:color="auto"/>
        <w:right w:val="none" w:sz="0" w:space="0" w:color="auto"/>
      </w:divBdr>
    </w:div>
    <w:div w:id="1764300986">
      <w:bodyDiv w:val="1"/>
      <w:marLeft w:val="0"/>
      <w:marRight w:val="0"/>
      <w:marTop w:val="0"/>
      <w:marBottom w:val="0"/>
      <w:divBdr>
        <w:top w:val="none" w:sz="0" w:space="0" w:color="auto"/>
        <w:left w:val="none" w:sz="0" w:space="0" w:color="auto"/>
        <w:bottom w:val="none" w:sz="0" w:space="0" w:color="auto"/>
        <w:right w:val="none" w:sz="0" w:space="0" w:color="auto"/>
      </w:divBdr>
    </w:div>
    <w:div w:id="1764952137">
      <w:bodyDiv w:val="1"/>
      <w:marLeft w:val="0"/>
      <w:marRight w:val="0"/>
      <w:marTop w:val="0"/>
      <w:marBottom w:val="0"/>
      <w:divBdr>
        <w:top w:val="none" w:sz="0" w:space="0" w:color="auto"/>
        <w:left w:val="none" w:sz="0" w:space="0" w:color="auto"/>
        <w:bottom w:val="none" w:sz="0" w:space="0" w:color="auto"/>
        <w:right w:val="none" w:sz="0" w:space="0" w:color="auto"/>
      </w:divBdr>
    </w:div>
    <w:div w:id="1768773583">
      <w:bodyDiv w:val="1"/>
      <w:marLeft w:val="0"/>
      <w:marRight w:val="0"/>
      <w:marTop w:val="0"/>
      <w:marBottom w:val="0"/>
      <w:divBdr>
        <w:top w:val="none" w:sz="0" w:space="0" w:color="auto"/>
        <w:left w:val="none" w:sz="0" w:space="0" w:color="auto"/>
        <w:bottom w:val="none" w:sz="0" w:space="0" w:color="auto"/>
        <w:right w:val="none" w:sz="0" w:space="0" w:color="auto"/>
      </w:divBdr>
    </w:div>
    <w:div w:id="1769422087">
      <w:bodyDiv w:val="1"/>
      <w:marLeft w:val="0"/>
      <w:marRight w:val="0"/>
      <w:marTop w:val="0"/>
      <w:marBottom w:val="0"/>
      <w:divBdr>
        <w:top w:val="none" w:sz="0" w:space="0" w:color="auto"/>
        <w:left w:val="none" w:sz="0" w:space="0" w:color="auto"/>
        <w:bottom w:val="none" w:sz="0" w:space="0" w:color="auto"/>
        <w:right w:val="none" w:sz="0" w:space="0" w:color="auto"/>
      </w:divBdr>
    </w:div>
    <w:div w:id="1769500043">
      <w:bodyDiv w:val="1"/>
      <w:marLeft w:val="0"/>
      <w:marRight w:val="0"/>
      <w:marTop w:val="0"/>
      <w:marBottom w:val="0"/>
      <w:divBdr>
        <w:top w:val="none" w:sz="0" w:space="0" w:color="auto"/>
        <w:left w:val="none" w:sz="0" w:space="0" w:color="auto"/>
        <w:bottom w:val="none" w:sz="0" w:space="0" w:color="auto"/>
        <w:right w:val="none" w:sz="0" w:space="0" w:color="auto"/>
      </w:divBdr>
    </w:div>
    <w:div w:id="1769885748">
      <w:bodyDiv w:val="1"/>
      <w:marLeft w:val="0"/>
      <w:marRight w:val="0"/>
      <w:marTop w:val="0"/>
      <w:marBottom w:val="0"/>
      <w:divBdr>
        <w:top w:val="none" w:sz="0" w:space="0" w:color="auto"/>
        <w:left w:val="none" w:sz="0" w:space="0" w:color="auto"/>
        <w:bottom w:val="none" w:sz="0" w:space="0" w:color="auto"/>
        <w:right w:val="none" w:sz="0" w:space="0" w:color="auto"/>
      </w:divBdr>
    </w:div>
    <w:div w:id="1770009494">
      <w:bodyDiv w:val="1"/>
      <w:marLeft w:val="0"/>
      <w:marRight w:val="0"/>
      <w:marTop w:val="0"/>
      <w:marBottom w:val="0"/>
      <w:divBdr>
        <w:top w:val="none" w:sz="0" w:space="0" w:color="auto"/>
        <w:left w:val="none" w:sz="0" w:space="0" w:color="auto"/>
        <w:bottom w:val="none" w:sz="0" w:space="0" w:color="auto"/>
        <w:right w:val="none" w:sz="0" w:space="0" w:color="auto"/>
      </w:divBdr>
    </w:div>
    <w:div w:id="1771395202">
      <w:bodyDiv w:val="1"/>
      <w:marLeft w:val="0"/>
      <w:marRight w:val="0"/>
      <w:marTop w:val="0"/>
      <w:marBottom w:val="0"/>
      <w:divBdr>
        <w:top w:val="none" w:sz="0" w:space="0" w:color="auto"/>
        <w:left w:val="none" w:sz="0" w:space="0" w:color="auto"/>
        <w:bottom w:val="none" w:sz="0" w:space="0" w:color="auto"/>
        <w:right w:val="none" w:sz="0" w:space="0" w:color="auto"/>
      </w:divBdr>
    </w:div>
    <w:div w:id="1773744113">
      <w:bodyDiv w:val="1"/>
      <w:marLeft w:val="0"/>
      <w:marRight w:val="0"/>
      <w:marTop w:val="0"/>
      <w:marBottom w:val="0"/>
      <w:divBdr>
        <w:top w:val="none" w:sz="0" w:space="0" w:color="auto"/>
        <w:left w:val="none" w:sz="0" w:space="0" w:color="auto"/>
        <w:bottom w:val="none" w:sz="0" w:space="0" w:color="auto"/>
        <w:right w:val="none" w:sz="0" w:space="0" w:color="auto"/>
      </w:divBdr>
    </w:div>
    <w:div w:id="1774593126">
      <w:bodyDiv w:val="1"/>
      <w:marLeft w:val="0"/>
      <w:marRight w:val="0"/>
      <w:marTop w:val="0"/>
      <w:marBottom w:val="0"/>
      <w:divBdr>
        <w:top w:val="none" w:sz="0" w:space="0" w:color="auto"/>
        <w:left w:val="none" w:sz="0" w:space="0" w:color="auto"/>
        <w:bottom w:val="none" w:sz="0" w:space="0" w:color="auto"/>
        <w:right w:val="none" w:sz="0" w:space="0" w:color="auto"/>
      </w:divBdr>
    </w:div>
    <w:div w:id="1777942027">
      <w:bodyDiv w:val="1"/>
      <w:marLeft w:val="0"/>
      <w:marRight w:val="0"/>
      <w:marTop w:val="0"/>
      <w:marBottom w:val="0"/>
      <w:divBdr>
        <w:top w:val="none" w:sz="0" w:space="0" w:color="auto"/>
        <w:left w:val="none" w:sz="0" w:space="0" w:color="auto"/>
        <w:bottom w:val="none" w:sz="0" w:space="0" w:color="auto"/>
        <w:right w:val="none" w:sz="0" w:space="0" w:color="auto"/>
      </w:divBdr>
    </w:div>
    <w:div w:id="1778940644">
      <w:bodyDiv w:val="1"/>
      <w:marLeft w:val="0"/>
      <w:marRight w:val="0"/>
      <w:marTop w:val="0"/>
      <w:marBottom w:val="0"/>
      <w:divBdr>
        <w:top w:val="none" w:sz="0" w:space="0" w:color="auto"/>
        <w:left w:val="none" w:sz="0" w:space="0" w:color="auto"/>
        <w:bottom w:val="none" w:sz="0" w:space="0" w:color="auto"/>
        <w:right w:val="none" w:sz="0" w:space="0" w:color="auto"/>
      </w:divBdr>
    </w:div>
    <w:div w:id="1779333855">
      <w:bodyDiv w:val="1"/>
      <w:marLeft w:val="0"/>
      <w:marRight w:val="0"/>
      <w:marTop w:val="0"/>
      <w:marBottom w:val="0"/>
      <w:divBdr>
        <w:top w:val="none" w:sz="0" w:space="0" w:color="auto"/>
        <w:left w:val="none" w:sz="0" w:space="0" w:color="auto"/>
        <w:bottom w:val="none" w:sz="0" w:space="0" w:color="auto"/>
        <w:right w:val="none" w:sz="0" w:space="0" w:color="auto"/>
      </w:divBdr>
    </w:div>
    <w:div w:id="1783574558">
      <w:bodyDiv w:val="1"/>
      <w:marLeft w:val="0"/>
      <w:marRight w:val="0"/>
      <w:marTop w:val="0"/>
      <w:marBottom w:val="0"/>
      <w:divBdr>
        <w:top w:val="none" w:sz="0" w:space="0" w:color="auto"/>
        <w:left w:val="none" w:sz="0" w:space="0" w:color="auto"/>
        <w:bottom w:val="none" w:sz="0" w:space="0" w:color="auto"/>
        <w:right w:val="none" w:sz="0" w:space="0" w:color="auto"/>
      </w:divBdr>
    </w:div>
    <w:div w:id="1784883540">
      <w:bodyDiv w:val="1"/>
      <w:marLeft w:val="0"/>
      <w:marRight w:val="0"/>
      <w:marTop w:val="0"/>
      <w:marBottom w:val="0"/>
      <w:divBdr>
        <w:top w:val="none" w:sz="0" w:space="0" w:color="auto"/>
        <w:left w:val="none" w:sz="0" w:space="0" w:color="auto"/>
        <w:bottom w:val="none" w:sz="0" w:space="0" w:color="auto"/>
        <w:right w:val="none" w:sz="0" w:space="0" w:color="auto"/>
      </w:divBdr>
    </w:div>
    <w:div w:id="1785154853">
      <w:bodyDiv w:val="1"/>
      <w:marLeft w:val="0"/>
      <w:marRight w:val="0"/>
      <w:marTop w:val="0"/>
      <w:marBottom w:val="0"/>
      <w:divBdr>
        <w:top w:val="none" w:sz="0" w:space="0" w:color="auto"/>
        <w:left w:val="none" w:sz="0" w:space="0" w:color="auto"/>
        <w:bottom w:val="none" w:sz="0" w:space="0" w:color="auto"/>
        <w:right w:val="none" w:sz="0" w:space="0" w:color="auto"/>
      </w:divBdr>
    </w:div>
    <w:div w:id="1785537908">
      <w:bodyDiv w:val="1"/>
      <w:marLeft w:val="0"/>
      <w:marRight w:val="0"/>
      <w:marTop w:val="0"/>
      <w:marBottom w:val="0"/>
      <w:divBdr>
        <w:top w:val="none" w:sz="0" w:space="0" w:color="auto"/>
        <w:left w:val="none" w:sz="0" w:space="0" w:color="auto"/>
        <w:bottom w:val="none" w:sz="0" w:space="0" w:color="auto"/>
        <w:right w:val="none" w:sz="0" w:space="0" w:color="auto"/>
      </w:divBdr>
    </w:div>
    <w:div w:id="1790708253">
      <w:bodyDiv w:val="1"/>
      <w:marLeft w:val="0"/>
      <w:marRight w:val="0"/>
      <w:marTop w:val="0"/>
      <w:marBottom w:val="0"/>
      <w:divBdr>
        <w:top w:val="none" w:sz="0" w:space="0" w:color="auto"/>
        <w:left w:val="none" w:sz="0" w:space="0" w:color="auto"/>
        <w:bottom w:val="none" w:sz="0" w:space="0" w:color="auto"/>
        <w:right w:val="none" w:sz="0" w:space="0" w:color="auto"/>
      </w:divBdr>
    </w:div>
    <w:div w:id="1791389438">
      <w:bodyDiv w:val="1"/>
      <w:marLeft w:val="0"/>
      <w:marRight w:val="0"/>
      <w:marTop w:val="0"/>
      <w:marBottom w:val="0"/>
      <w:divBdr>
        <w:top w:val="none" w:sz="0" w:space="0" w:color="auto"/>
        <w:left w:val="none" w:sz="0" w:space="0" w:color="auto"/>
        <w:bottom w:val="none" w:sz="0" w:space="0" w:color="auto"/>
        <w:right w:val="none" w:sz="0" w:space="0" w:color="auto"/>
      </w:divBdr>
    </w:div>
    <w:div w:id="1791824545">
      <w:bodyDiv w:val="1"/>
      <w:marLeft w:val="0"/>
      <w:marRight w:val="0"/>
      <w:marTop w:val="0"/>
      <w:marBottom w:val="0"/>
      <w:divBdr>
        <w:top w:val="none" w:sz="0" w:space="0" w:color="auto"/>
        <w:left w:val="none" w:sz="0" w:space="0" w:color="auto"/>
        <w:bottom w:val="none" w:sz="0" w:space="0" w:color="auto"/>
        <w:right w:val="none" w:sz="0" w:space="0" w:color="auto"/>
      </w:divBdr>
    </w:div>
    <w:div w:id="1796022220">
      <w:bodyDiv w:val="1"/>
      <w:marLeft w:val="0"/>
      <w:marRight w:val="0"/>
      <w:marTop w:val="0"/>
      <w:marBottom w:val="0"/>
      <w:divBdr>
        <w:top w:val="none" w:sz="0" w:space="0" w:color="auto"/>
        <w:left w:val="none" w:sz="0" w:space="0" w:color="auto"/>
        <w:bottom w:val="none" w:sz="0" w:space="0" w:color="auto"/>
        <w:right w:val="none" w:sz="0" w:space="0" w:color="auto"/>
      </w:divBdr>
    </w:div>
    <w:div w:id="1796826183">
      <w:bodyDiv w:val="1"/>
      <w:marLeft w:val="0"/>
      <w:marRight w:val="0"/>
      <w:marTop w:val="0"/>
      <w:marBottom w:val="0"/>
      <w:divBdr>
        <w:top w:val="none" w:sz="0" w:space="0" w:color="auto"/>
        <w:left w:val="none" w:sz="0" w:space="0" w:color="auto"/>
        <w:bottom w:val="none" w:sz="0" w:space="0" w:color="auto"/>
        <w:right w:val="none" w:sz="0" w:space="0" w:color="auto"/>
      </w:divBdr>
    </w:div>
    <w:div w:id="1797794664">
      <w:bodyDiv w:val="1"/>
      <w:marLeft w:val="0"/>
      <w:marRight w:val="0"/>
      <w:marTop w:val="0"/>
      <w:marBottom w:val="0"/>
      <w:divBdr>
        <w:top w:val="none" w:sz="0" w:space="0" w:color="auto"/>
        <w:left w:val="none" w:sz="0" w:space="0" w:color="auto"/>
        <w:bottom w:val="none" w:sz="0" w:space="0" w:color="auto"/>
        <w:right w:val="none" w:sz="0" w:space="0" w:color="auto"/>
      </w:divBdr>
    </w:div>
    <w:div w:id="1802110868">
      <w:bodyDiv w:val="1"/>
      <w:marLeft w:val="0"/>
      <w:marRight w:val="0"/>
      <w:marTop w:val="0"/>
      <w:marBottom w:val="0"/>
      <w:divBdr>
        <w:top w:val="none" w:sz="0" w:space="0" w:color="auto"/>
        <w:left w:val="none" w:sz="0" w:space="0" w:color="auto"/>
        <w:bottom w:val="none" w:sz="0" w:space="0" w:color="auto"/>
        <w:right w:val="none" w:sz="0" w:space="0" w:color="auto"/>
      </w:divBdr>
    </w:div>
    <w:div w:id="1802649890">
      <w:bodyDiv w:val="1"/>
      <w:marLeft w:val="0"/>
      <w:marRight w:val="0"/>
      <w:marTop w:val="0"/>
      <w:marBottom w:val="0"/>
      <w:divBdr>
        <w:top w:val="none" w:sz="0" w:space="0" w:color="auto"/>
        <w:left w:val="none" w:sz="0" w:space="0" w:color="auto"/>
        <w:bottom w:val="none" w:sz="0" w:space="0" w:color="auto"/>
        <w:right w:val="none" w:sz="0" w:space="0" w:color="auto"/>
      </w:divBdr>
    </w:div>
    <w:div w:id="1806047523">
      <w:bodyDiv w:val="1"/>
      <w:marLeft w:val="0"/>
      <w:marRight w:val="0"/>
      <w:marTop w:val="0"/>
      <w:marBottom w:val="0"/>
      <w:divBdr>
        <w:top w:val="none" w:sz="0" w:space="0" w:color="auto"/>
        <w:left w:val="none" w:sz="0" w:space="0" w:color="auto"/>
        <w:bottom w:val="none" w:sz="0" w:space="0" w:color="auto"/>
        <w:right w:val="none" w:sz="0" w:space="0" w:color="auto"/>
      </w:divBdr>
    </w:div>
    <w:div w:id="1806969155">
      <w:bodyDiv w:val="1"/>
      <w:marLeft w:val="0"/>
      <w:marRight w:val="0"/>
      <w:marTop w:val="0"/>
      <w:marBottom w:val="0"/>
      <w:divBdr>
        <w:top w:val="none" w:sz="0" w:space="0" w:color="auto"/>
        <w:left w:val="none" w:sz="0" w:space="0" w:color="auto"/>
        <w:bottom w:val="none" w:sz="0" w:space="0" w:color="auto"/>
        <w:right w:val="none" w:sz="0" w:space="0" w:color="auto"/>
      </w:divBdr>
    </w:div>
    <w:div w:id="1808743808">
      <w:bodyDiv w:val="1"/>
      <w:marLeft w:val="0"/>
      <w:marRight w:val="0"/>
      <w:marTop w:val="0"/>
      <w:marBottom w:val="0"/>
      <w:divBdr>
        <w:top w:val="none" w:sz="0" w:space="0" w:color="auto"/>
        <w:left w:val="none" w:sz="0" w:space="0" w:color="auto"/>
        <w:bottom w:val="none" w:sz="0" w:space="0" w:color="auto"/>
        <w:right w:val="none" w:sz="0" w:space="0" w:color="auto"/>
      </w:divBdr>
    </w:div>
    <w:div w:id="1808888039">
      <w:bodyDiv w:val="1"/>
      <w:marLeft w:val="0"/>
      <w:marRight w:val="0"/>
      <w:marTop w:val="0"/>
      <w:marBottom w:val="0"/>
      <w:divBdr>
        <w:top w:val="none" w:sz="0" w:space="0" w:color="auto"/>
        <w:left w:val="none" w:sz="0" w:space="0" w:color="auto"/>
        <w:bottom w:val="none" w:sz="0" w:space="0" w:color="auto"/>
        <w:right w:val="none" w:sz="0" w:space="0" w:color="auto"/>
      </w:divBdr>
    </w:div>
    <w:div w:id="1810592056">
      <w:bodyDiv w:val="1"/>
      <w:marLeft w:val="0"/>
      <w:marRight w:val="0"/>
      <w:marTop w:val="0"/>
      <w:marBottom w:val="0"/>
      <w:divBdr>
        <w:top w:val="none" w:sz="0" w:space="0" w:color="auto"/>
        <w:left w:val="none" w:sz="0" w:space="0" w:color="auto"/>
        <w:bottom w:val="none" w:sz="0" w:space="0" w:color="auto"/>
        <w:right w:val="none" w:sz="0" w:space="0" w:color="auto"/>
      </w:divBdr>
    </w:div>
    <w:div w:id="1812013872">
      <w:bodyDiv w:val="1"/>
      <w:marLeft w:val="0"/>
      <w:marRight w:val="0"/>
      <w:marTop w:val="0"/>
      <w:marBottom w:val="0"/>
      <w:divBdr>
        <w:top w:val="none" w:sz="0" w:space="0" w:color="auto"/>
        <w:left w:val="none" w:sz="0" w:space="0" w:color="auto"/>
        <w:bottom w:val="none" w:sz="0" w:space="0" w:color="auto"/>
        <w:right w:val="none" w:sz="0" w:space="0" w:color="auto"/>
      </w:divBdr>
    </w:div>
    <w:div w:id="1819765244">
      <w:bodyDiv w:val="1"/>
      <w:marLeft w:val="0"/>
      <w:marRight w:val="0"/>
      <w:marTop w:val="0"/>
      <w:marBottom w:val="0"/>
      <w:divBdr>
        <w:top w:val="none" w:sz="0" w:space="0" w:color="auto"/>
        <w:left w:val="none" w:sz="0" w:space="0" w:color="auto"/>
        <w:bottom w:val="none" w:sz="0" w:space="0" w:color="auto"/>
        <w:right w:val="none" w:sz="0" w:space="0" w:color="auto"/>
      </w:divBdr>
    </w:div>
    <w:div w:id="1821842553">
      <w:bodyDiv w:val="1"/>
      <w:marLeft w:val="0"/>
      <w:marRight w:val="0"/>
      <w:marTop w:val="0"/>
      <w:marBottom w:val="0"/>
      <w:divBdr>
        <w:top w:val="none" w:sz="0" w:space="0" w:color="auto"/>
        <w:left w:val="none" w:sz="0" w:space="0" w:color="auto"/>
        <w:bottom w:val="none" w:sz="0" w:space="0" w:color="auto"/>
        <w:right w:val="none" w:sz="0" w:space="0" w:color="auto"/>
      </w:divBdr>
    </w:div>
    <w:div w:id="1821917390">
      <w:bodyDiv w:val="1"/>
      <w:marLeft w:val="0"/>
      <w:marRight w:val="0"/>
      <w:marTop w:val="0"/>
      <w:marBottom w:val="0"/>
      <w:divBdr>
        <w:top w:val="none" w:sz="0" w:space="0" w:color="auto"/>
        <w:left w:val="none" w:sz="0" w:space="0" w:color="auto"/>
        <w:bottom w:val="none" w:sz="0" w:space="0" w:color="auto"/>
        <w:right w:val="none" w:sz="0" w:space="0" w:color="auto"/>
      </w:divBdr>
    </w:div>
    <w:div w:id="1824732551">
      <w:bodyDiv w:val="1"/>
      <w:marLeft w:val="0"/>
      <w:marRight w:val="0"/>
      <w:marTop w:val="0"/>
      <w:marBottom w:val="0"/>
      <w:divBdr>
        <w:top w:val="none" w:sz="0" w:space="0" w:color="auto"/>
        <w:left w:val="none" w:sz="0" w:space="0" w:color="auto"/>
        <w:bottom w:val="none" w:sz="0" w:space="0" w:color="auto"/>
        <w:right w:val="none" w:sz="0" w:space="0" w:color="auto"/>
      </w:divBdr>
    </w:div>
    <w:div w:id="1827012852">
      <w:bodyDiv w:val="1"/>
      <w:marLeft w:val="0"/>
      <w:marRight w:val="0"/>
      <w:marTop w:val="0"/>
      <w:marBottom w:val="0"/>
      <w:divBdr>
        <w:top w:val="none" w:sz="0" w:space="0" w:color="auto"/>
        <w:left w:val="none" w:sz="0" w:space="0" w:color="auto"/>
        <w:bottom w:val="none" w:sz="0" w:space="0" w:color="auto"/>
        <w:right w:val="none" w:sz="0" w:space="0" w:color="auto"/>
      </w:divBdr>
    </w:div>
    <w:div w:id="1828202115">
      <w:bodyDiv w:val="1"/>
      <w:marLeft w:val="0"/>
      <w:marRight w:val="0"/>
      <w:marTop w:val="0"/>
      <w:marBottom w:val="0"/>
      <w:divBdr>
        <w:top w:val="none" w:sz="0" w:space="0" w:color="auto"/>
        <w:left w:val="none" w:sz="0" w:space="0" w:color="auto"/>
        <w:bottom w:val="none" w:sz="0" w:space="0" w:color="auto"/>
        <w:right w:val="none" w:sz="0" w:space="0" w:color="auto"/>
      </w:divBdr>
    </w:div>
    <w:div w:id="1829443842">
      <w:bodyDiv w:val="1"/>
      <w:marLeft w:val="0"/>
      <w:marRight w:val="0"/>
      <w:marTop w:val="0"/>
      <w:marBottom w:val="0"/>
      <w:divBdr>
        <w:top w:val="none" w:sz="0" w:space="0" w:color="auto"/>
        <w:left w:val="none" w:sz="0" w:space="0" w:color="auto"/>
        <w:bottom w:val="none" w:sz="0" w:space="0" w:color="auto"/>
        <w:right w:val="none" w:sz="0" w:space="0" w:color="auto"/>
      </w:divBdr>
    </w:div>
    <w:div w:id="1830516256">
      <w:bodyDiv w:val="1"/>
      <w:marLeft w:val="0"/>
      <w:marRight w:val="0"/>
      <w:marTop w:val="0"/>
      <w:marBottom w:val="0"/>
      <w:divBdr>
        <w:top w:val="none" w:sz="0" w:space="0" w:color="auto"/>
        <w:left w:val="none" w:sz="0" w:space="0" w:color="auto"/>
        <w:bottom w:val="none" w:sz="0" w:space="0" w:color="auto"/>
        <w:right w:val="none" w:sz="0" w:space="0" w:color="auto"/>
      </w:divBdr>
    </w:div>
    <w:div w:id="1831755490">
      <w:bodyDiv w:val="1"/>
      <w:marLeft w:val="0"/>
      <w:marRight w:val="0"/>
      <w:marTop w:val="0"/>
      <w:marBottom w:val="0"/>
      <w:divBdr>
        <w:top w:val="none" w:sz="0" w:space="0" w:color="auto"/>
        <w:left w:val="none" w:sz="0" w:space="0" w:color="auto"/>
        <w:bottom w:val="none" w:sz="0" w:space="0" w:color="auto"/>
        <w:right w:val="none" w:sz="0" w:space="0" w:color="auto"/>
      </w:divBdr>
    </w:div>
    <w:div w:id="1832594803">
      <w:bodyDiv w:val="1"/>
      <w:marLeft w:val="0"/>
      <w:marRight w:val="0"/>
      <w:marTop w:val="0"/>
      <w:marBottom w:val="0"/>
      <w:divBdr>
        <w:top w:val="none" w:sz="0" w:space="0" w:color="auto"/>
        <w:left w:val="none" w:sz="0" w:space="0" w:color="auto"/>
        <w:bottom w:val="none" w:sz="0" w:space="0" w:color="auto"/>
        <w:right w:val="none" w:sz="0" w:space="0" w:color="auto"/>
      </w:divBdr>
    </w:div>
    <w:div w:id="1835416352">
      <w:bodyDiv w:val="1"/>
      <w:marLeft w:val="0"/>
      <w:marRight w:val="0"/>
      <w:marTop w:val="0"/>
      <w:marBottom w:val="0"/>
      <w:divBdr>
        <w:top w:val="none" w:sz="0" w:space="0" w:color="auto"/>
        <w:left w:val="none" w:sz="0" w:space="0" w:color="auto"/>
        <w:bottom w:val="none" w:sz="0" w:space="0" w:color="auto"/>
        <w:right w:val="none" w:sz="0" w:space="0" w:color="auto"/>
      </w:divBdr>
    </w:div>
    <w:div w:id="1835684255">
      <w:bodyDiv w:val="1"/>
      <w:marLeft w:val="0"/>
      <w:marRight w:val="0"/>
      <w:marTop w:val="0"/>
      <w:marBottom w:val="0"/>
      <w:divBdr>
        <w:top w:val="none" w:sz="0" w:space="0" w:color="auto"/>
        <w:left w:val="none" w:sz="0" w:space="0" w:color="auto"/>
        <w:bottom w:val="none" w:sz="0" w:space="0" w:color="auto"/>
        <w:right w:val="none" w:sz="0" w:space="0" w:color="auto"/>
      </w:divBdr>
    </w:div>
    <w:div w:id="1835755961">
      <w:bodyDiv w:val="1"/>
      <w:marLeft w:val="0"/>
      <w:marRight w:val="0"/>
      <w:marTop w:val="0"/>
      <w:marBottom w:val="0"/>
      <w:divBdr>
        <w:top w:val="none" w:sz="0" w:space="0" w:color="auto"/>
        <w:left w:val="none" w:sz="0" w:space="0" w:color="auto"/>
        <w:bottom w:val="none" w:sz="0" w:space="0" w:color="auto"/>
        <w:right w:val="none" w:sz="0" w:space="0" w:color="auto"/>
      </w:divBdr>
    </w:div>
    <w:div w:id="1839805114">
      <w:bodyDiv w:val="1"/>
      <w:marLeft w:val="0"/>
      <w:marRight w:val="0"/>
      <w:marTop w:val="0"/>
      <w:marBottom w:val="0"/>
      <w:divBdr>
        <w:top w:val="none" w:sz="0" w:space="0" w:color="auto"/>
        <w:left w:val="none" w:sz="0" w:space="0" w:color="auto"/>
        <w:bottom w:val="none" w:sz="0" w:space="0" w:color="auto"/>
        <w:right w:val="none" w:sz="0" w:space="0" w:color="auto"/>
      </w:divBdr>
    </w:div>
    <w:div w:id="1840339931">
      <w:bodyDiv w:val="1"/>
      <w:marLeft w:val="0"/>
      <w:marRight w:val="0"/>
      <w:marTop w:val="0"/>
      <w:marBottom w:val="0"/>
      <w:divBdr>
        <w:top w:val="none" w:sz="0" w:space="0" w:color="auto"/>
        <w:left w:val="none" w:sz="0" w:space="0" w:color="auto"/>
        <w:bottom w:val="none" w:sz="0" w:space="0" w:color="auto"/>
        <w:right w:val="none" w:sz="0" w:space="0" w:color="auto"/>
      </w:divBdr>
    </w:div>
    <w:div w:id="1840467166">
      <w:bodyDiv w:val="1"/>
      <w:marLeft w:val="0"/>
      <w:marRight w:val="0"/>
      <w:marTop w:val="0"/>
      <w:marBottom w:val="0"/>
      <w:divBdr>
        <w:top w:val="none" w:sz="0" w:space="0" w:color="auto"/>
        <w:left w:val="none" w:sz="0" w:space="0" w:color="auto"/>
        <w:bottom w:val="none" w:sz="0" w:space="0" w:color="auto"/>
        <w:right w:val="none" w:sz="0" w:space="0" w:color="auto"/>
      </w:divBdr>
    </w:div>
    <w:div w:id="1841499871">
      <w:bodyDiv w:val="1"/>
      <w:marLeft w:val="0"/>
      <w:marRight w:val="0"/>
      <w:marTop w:val="0"/>
      <w:marBottom w:val="0"/>
      <w:divBdr>
        <w:top w:val="none" w:sz="0" w:space="0" w:color="auto"/>
        <w:left w:val="none" w:sz="0" w:space="0" w:color="auto"/>
        <w:bottom w:val="none" w:sz="0" w:space="0" w:color="auto"/>
        <w:right w:val="none" w:sz="0" w:space="0" w:color="auto"/>
      </w:divBdr>
    </w:div>
    <w:div w:id="1852333795">
      <w:bodyDiv w:val="1"/>
      <w:marLeft w:val="0"/>
      <w:marRight w:val="0"/>
      <w:marTop w:val="0"/>
      <w:marBottom w:val="0"/>
      <w:divBdr>
        <w:top w:val="none" w:sz="0" w:space="0" w:color="auto"/>
        <w:left w:val="none" w:sz="0" w:space="0" w:color="auto"/>
        <w:bottom w:val="none" w:sz="0" w:space="0" w:color="auto"/>
        <w:right w:val="none" w:sz="0" w:space="0" w:color="auto"/>
      </w:divBdr>
    </w:div>
    <w:div w:id="1852834611">
      <w:bodyDiv w:val="1"/>
      <w:marLeft w:val="0"/>
      <w:marRight w:val="0"/>
      <w:marTop w:val="0"/>
      <w:marBottom w:val="0"/>
      <w:divBdr>
        <w:top w:val="none" w:sz="0" w:space="0" w:color="auto"/>
        <w:left w:val="none" w:sz="0" w:space="0" w:color="auto"/>
        <w:bottom w:val="none" w:sz="0" w:space="0" w:color="auto"/>
        <w:right w:val="none" w:sz="0" w:space="0" w:color="auto"/>
      </w:divBdr>
    </w:div>
    <w:div w:id="1857885918">
      <w:bodyDiv w:val="1"/>
      <w:marLeft w:val="0"/>
      <w:marRight w:val="0"/>
      <w:marTop w:val="0"/>
      <w:marBottom w:val="0"/>
      <w:divBdr>
        <w:top w:val="none" w:sz="0" w:space="0" w:color="auto"/>
        <w:left w:val="none" w:sz="0" w:space="0" w:color="auto"/>
        <w:bottom w:val="none" w:sz="0" w:space="0" w:color="auto"/>
        <w:right w:val="none" w:sz="0" w:space="0" w:color="auto"/>
      </w:divBdr>
    </w:div>
    <w:div w:id="1858424105">
      <w:bodyDiv w:val="1"/>
      <w:marLeft w:val="0"/>
      <w:marRight w:val="0"/>
      <w:marTop w:val="0"/>
      <w:marBottom w:val="0"/>
      <w:divBdr>
        <w:top w:val="none" w:sz="0" w:space="0" w:color="auto"/>
        <w:left w:val="none" w:sz="0" w:space="0" w:color="auto"/>
        <w:bottom w:val="none" w:sz="0" w:space="0" w:color="auto"/>
        <w:right w:val="none" w:sz="0" w:space="0" w:color="auto"/>
      </w:divBdr>
    </w:div>
    <w:div w:id="1859734303">
      <w:bodyDiv w:val="1"/>
      <w:marLeft w:val="0"/>
      <w:marRight w:val="0"/>
      <w:marTop w:val="0"/>
      <w:marBottom w:val="0"/>
      <w:divBdr>
        <w:top w:val="none" w:sz="0" w:space="0" w:color="auto"/>
        <w:left w:val="none" w:sz="0" w:space="0" w:color="auto"/>
        <w:bottom w:val="none" w:sz="0" w:space="0" w:color="auto"/>
        <w:right w:val="none" w:sz="0" w:space="0" w:color="auto"/>
      </w:divBdr>
    </w:div>
    <w:div w:id="1863007514">
      <w:bodyDiv w:val="1"/>
      <w:marLeft w:val="0"/>
      <w:marRight w:val="0"/>
      <w:marTop w:val="0"/>
      <w:marBottom w:val="0"/>
      <w:divBdr>
        <w:top w:val="none" w:sz="0" w:space="0" w:color="auto"/>
        <w:left w:val="none" w:sz="0" w:space="0" w:color="auto"/>
        <w:bottom w:val="none" w:sz="0" w:space="0" w:color="auto"/>
        <w:right w:val="none" w:sz="0" w:space="0" w:color="auto"/>
      </w:divBdr>
    </w:div>
    <w:div w:id="1864005223">
      <w:bodyDiv w:val="1"/>
      <w:marLeft w:val="0"/>
      <w:marRight w:val="0"/>
      <w:marTop w:val="0"/>
      <w:marBottom w:val="0"/>
      <w:divBdr>
        <w:top w:val="none" w:sz="0" w:space="0" w:color="auto"/>
        <w:left w:val="none" w:sz="0" w:space="0" w:color="auto"/>
        <w:bottom w:val="none" w:sz="0" w:space="0" w:color="auto"/>
        <w:right w:val="none" w:sz="0" w:space="0" w:color="auto"/>
      </w:divBdr>
    </w:div>
    <w:div w:id="1866091025">
      <w:bodyDiv w:val="1"/>
      <w:marLeft w:val="0"/>
      <w:marRight w:val="0"/>
      <w:marTop w:val="0"/>
      <w:marBottom w:val="0"/>
      <w:divBdr>
        <w:top w:val="none" w:sz="0" w:space="0" w:color="auto"/>
        <w:left w:val="none" w:sz="0" w:space="0" w:color="auto"/>
        <w:bottom w:val="none" w:sz="0" w:space="0" w:color="auto"/>
        <w:right w:val="none" w:sz="0" w:space="0" w:color="auto"/>
      </w:divBdr>
    </w:div>
    <w:div w:id="1868981683">
      <w:bodyDiv w:val="1"/>
      <w:marLeft w:val="0"/>
      <w:marRight w:val="0"/>
      <w:marTop w:val="0"/>
      <w:marBottom w:val="0"/>
      <w:divBdr>
        <w:top w:val="none" w:sz="0" w:space="0" w:color="auto"/>
        <w:left w:val="none" w:sz="0" w:space="0" w:color="auto"/>
        <w:bottom w:val="none" w:sz="0" w:space="0" w:color="auto"/>
        <w:right w:val="none" w:sz="0" w:space="0" w:color="auto"/>
      </w:divBdr>
    </w:div>
    <w:div w:id="1869222871">
      <w:bodyDiv w:val="1"/>
      <w:marLeft w:val="0"/>
      <w:marRight w:val="0"/>
      <w:marTop w:val="0"/>
      <w:marBottom w:val="0"/>
      <w:divBdr>
        <w:top w:val="none" w:sz="0" w:space="0" w:color="auto"/>
        <w:left w:val="none" w:sz="0" w:space="0" w:color="auto"/>
        <w:bottom w:val="none" w:sz="0" w:space="0" w:color="auto"/>
        <w:right w:val="none" w:sz="0" w:space="0" w:color="auto"/>
      </w:divBdr>
    </w:div>
    <w:div w:id="1869828655">
      <w:bodyDiv w:val="1"/>
      <w:marLeft w:val="0"/>
      <w:marRight w:val="0"/>
      <w:marTop w:val="0"/>
      <w:marBottom w:val="0"/>
      <w:divBdr>
        <w:top w:val="none" w:sz="0" w:space="0" w:color="auto"/>
        <w:left w:val="none" w:sz="0" w:space="0" w:color="auto"/>
        <w:bottom w:val="none" w:sz="0" w:space="0" w:color="auto"/>
        <w:right w:val="none" w:sz="0" w:space="0" w:color="auto"/>
      </w:divBdr>
    </w:div>
    <w:div w:id="1870953448">
      <w:bodyDiv w:val="1"/>
      <w:marLeft w:val="0"/>
      <w:marRight w:val="0"/>
      <w:marTop w:val="0"/>
      <w:marBottom w:val="0"/>
      <w:divBdr>
        <w:top w:val="none" w:sz="0" w:space="0" w:color="auto"/>
        <w:left w:val="none" w:sz="0" w:space="0" w:color="auto"/>
        <w:bottom w:val="none" w:sz="0" w:space="0" w:color="auto"/>
        <w:right w:val="none" w:sz="0" w:space="0" w:color="auto"/>
      </w:divBdr>
    </w:div>
    <w:div w:id="1871869724">
      <w:bodyDiv w:val="1"/>
      <w:marLeft w:val="0"/>
      <w:marRight w:val="0"/>
      <w:marTop w:val="0"/>
      <w:marBottom w:val="0"/>
      <w:divBdr>
        <w:top w:val="none" w:sz="0" w:space="0" w:color="auto"/>
        <w:left w:val="none" w:sz="0" w:space="0" w:color="auto"/>
        <w:bottom w:val="none" w:sz="0" w:space="0" w:color="auto"/>
        <w:right w:val="none" w:sz="0" w:space="0" w:color="auto"/>
      </w:divBdr>
    </w:div>
    <w:div w:id="1872380982">
      <w:bodyDiv w:val="1"/>
      <w:marLeft w:val="0"/>
      <w:marRight w:val="0"/>
      <w:marTop w:val="0"/>
      <w:marBottom w:val="0"/>
      <w:divBdr>
        <w:top w:val="none" w:sz="0" w:space="0" w:color="auto"/>
        <w:left w:val="none" w:sz="0" w:space="0" w:color="auto"/>
        <w:bottom w:val="none" w:sz="0" w:space="0" w:color="auto"/>
        <w:right w:val="none" w:sz="0" w:space="0" w:color="auto"/>
      </w:divBdr>
    </w:div>
    <w:div w:id="1873882975">
      <w:bodyDiv w:val="1"/>
      <w:marLeft w:val="0"/>
      <w:marRight w:val="0"/>
      <w:marTop w:val="0"/>
      <w:marBottom w:val="0"/>
      <w:divBdr>
        <w:top w:val="none" w:sz="0" w:space="0" w:color="auto"/>
        <w:left w:val="none" w:sz="0" w:space="0" w:color="auto"/>
        <w:bottom w:val="none" w:sz="0" w:space="0" w:color="auto"/>
        <w:right w:val="none" w:sz="0" w:space="0" w:color="auto"/>
      </w:divBdr>
    </w:div>
    <w:div w:id="1879009123">
      <w:bodyDiv w:val="1"/>
      <w:marLeft w:val="0"/>
      <w:marRight w:val="0"/>
      <w:marTop w:val="0"/>
      <w:marBottom w:val="0"/>
      <w:divBdr>
        <w:top w:val="none" w:sz="0" w:space="0" w:color="auto"/>
        <w:left w:val="none" w:sz="0" w:space="0" w:color="auto"/>
        <w:bottom w:val="none" w:sz="0" w:space="0" w:color="auto"/>
        <w:right w:val="none" w:sz="0" w:space="0" w:color="auto"/>
      </w:divBdr>
    </w:div>
    <w:div w:id="1882277023">
      <w:bodyDiv w:val="1"/>
      <w:marLeft w:val="0"/>
      <w:marRight w:val="0"/>
      <w:marTop w:val="0"/>
      <w:marBottom w:val="0"/>
      <w:divBdr>
        <w:top w:val="none" w:sz="0" w:space="0" w:color="auto"/>
        <w:left w:val="none" w:sz="0" w:space="0" w:color="auto"/>
        <w:bottom w:val="none" w:sz="0" w:space="0" w:color="auto"/>
        <w:right w:val="none" w:sz="0" w:space="0" w:color="auto"/>
      </w:divBdr>
    </w:div>
    <w:div w:id="1882740324">
      <w:bodyDiv w:val="1"/>
      <w:marLeft w:val="0"/>
      <w:marRight w:val="0"/>
      <w:marTop w:val="0"/>
      <w:marBottom w:val="0"/>
      <w:divBdr>
        <w:top w:val="none" w:sz="0" w:space="0" w:color="auto"/>
        <w:left w:val="none" w:sz="0" w:space="0" w:color="auto"/>
        <w:bottom w:val="none" w:sz="0" w:space="0" w:color="auto"/>
        <w:right w:val="none" w:sz="0" w:space="0" w:color="auto"/>
      </w:divBdr>
    </w:div>
    <w:div w:id="1884558868">
      <w:bodyDiv w:val="1"/>
      <w:marLeft w:val="0"/>
      <w:marRight w:val="0"/>
      <w:marTop w:val="0"/>
      <w:marBottom w:val="0"/>
      <w:divBdr>
        <w:top w:val="none" w:sz="0" w:space="0" w:color="auto"/>
        <w:left w:val="none" w:sz="0" w:space="0" w:color="auto"/>
        <w:bottom w:val="none" w:sz="0" w:space="0" w:color="auto"/>
        <w:right w:val="none" w:sz="0" w:space="0" w:color="auto"/>
      </w:divBdr>
    </w:div>
    <w:div w:id="1885292617">
      <w:bodyDiv w:val="1"/>
      <w:marLeft w:val="0"/>
      <w:marRight w:val="0"/>
      <w:marTop w:val="0"/>
      <w:marBottom w:val="0"/>
      <w:divBdr>
        <w:top w:val="none" w:sz="0" w:space="0" w:color="auto"/>
        <w:left w:val="none" w:sz="0" w:space="0" w:color="auto"/>
        <w:bottom w:val="none" w:sz="0" w:space="0" w:color="auto"/>
        <w:right w:val="none" w:sz="0" w:space="0" w:color="auto"/>
      </w:divBdr>
    </w:div>
    <w:div w:id="1885553811">
      <w:bodyDiv w:val="1"/>
      <w:marLeft w:val="0"/>
      <w:marRight w:val="0"/>
      <w:marTop w:val="0"/>
      <w:marBottom w:val="0"/>
      <w:divBdr>
        <w:top w:val="none" w:sz="0" w:space="0" w:color="auto"/>
        <w:left w:val="none" w:sz="0" w:space="0" w:color="auto"/>
        <w:bottom w:val="none" w:sz="0" w:space="0" w:color="auto"/>
        <w:right w:val="none" w:sz="0" w:space="0" w:color="auto"/>
      </w:divBdr>
    </w:div>
    <w:div w:id="1886527707">
      <w:bodyDiv w:val="1"/>
      <w:marLeft w:val="0"/>
      <w:marRight w:val="0"/>
      <w:marTop w:val="0"/>
      <w:marBottom w:val="0"/>
      <w:divBdr>
        <w:top w:val="none" w:sz="0" w:space="0" w:color="auto"/>
        <w:left w:val="none" w:sz="0" w:space="0" w:color="auto"/>
        <w:bottom w:val="none" w:sz="0" w:space="0" w:color="auto"/>
        <w:right w:val="none" w:sz="0" w:space="0" w:color="auto"/>
      </w:divBdr>
    </w:div>
    <w:div w:id="1888636847">
      <w:bodyDiv w:val="1"/>
      <w:marLeft w:val="0"/>
      <w:marRight w:val="0"/>
      <w:marTop w:val="0"/>
      <w:marBottom w:val="0"/>
      <w:divBdr>
        <w:top w:val="none" w:sz="0" w:space="0" w:color="auto"/>
        <w:left w:val="none" w:sz="0" w:space="0" w:color="auto"/>
        <w:bottom w:val="none" w:sz="0" w:space="0" w:color="auto"/>
        <w:right w:val="none" w:sz="0" w:space="0" w:color="auto"/>
      </w:divBdr>
    </w:div>
    <w:div w:id="1890680303">
      <w:bodyDiv w:val="1"/>
      <w:marLeft w:val="0"/>
      <w:marRight w:val="0"/>
      <w:marTop w:val="0"/>
      <w:marBottom w:val="0"/>
      <w:divBdr>
        <w:top w:val="none" w:sz="0" w:space="0" w:color="auto"/>
        <w:left w:val="none" w:sz="0" w:space="0" w:color="auto"/>
        <w:bottom w:val="none" w:sz="0" w:space="0" w:color="auto"/>
        <w:right w:val="none" w:sz="0" w:space="0" w:color="auto"/>
      </w:divBdr>
    </w:div>
    <w:div w:id="1895849258">
      <w:bodyDiv w:val="1"/>
      <w:marLeft w:val="0"/>
      <w:marRight w:val="0"/>
      <w:marTop w:val="0"/>
      <w:marBottom w:val="0"/>
      <w:divBdr>
        <w:top w:val="none" w:sz="0" w:space="0" w:color="auto"/>
        <w:left w:val="none" w:sz="0" w:space="0" w:color="auto"/>
        <w:bottom w:val="none" w:sz="0" w:space="0" w:color="auto"/>
        <w:right w:val="none" w:sz="0" w:space="0" w:color="auto"/>
      </w:divBdr>
    </w:div>
    <w:div w:id="1897929870">
      <w:bodyDiv w:val="1"/>
      <w:marLeft w:val="0"/>
      <w:marRight w:val="0"/>
      <w:marTop w:val="0"/>
      <w:marBottom w:val="0"/>
      <w:divBdr>
        <w:top w:val="none" w:sz="0" w:space="0" w:color="auto"/>
        <w:left w:val="none" w:sz="0" w:space="0" w:color="auto"/>
        <w:bottom w:val="none" w:sz="0" w:space="0" w:color="auto"/>
        <w:right w:val="none" w:sz="0" w:space="0" w:color="auto"/>
      </w:divBdr>
    </w:div>
    <w:div w:id="1898277864">
      <w:bodyDiv w:val="1"/>
      <w:marLeft w:val="0"/>
      <w:marRight w:val="0"/>
      <w:marTop w:val="0"/>
      <w:marBottom w:val="0"/>
      <w:divBdr>
        <w:top w:val="none" w:sz="0" w:space="0" w:color="auto"/>
        <w:left w:val="none" w:sz="0" w:space="0" w:color="auto"/>
        <w:bottom w:val="none" w:sz="0" w:space="0" w:color="auto"/>
        <w:right w:val="none" w:sz="0" w:space="0" w:color="auto"/>
      </w:divBdr>
    </w:div>
    <w:div w:id="1900750666">
      <w:bodyDiv w:val="1"/>
      <w:marLeft w:val="0"/>
      <w:marRight w:val="0"/>
      <w:marTop w:val="0"/>
      <w:marBottom w:val="0"/>
      <w:divBdr>
        <w:top w:val="none" w:sz="0" w:space="0" w:color="auto"/>
        <w:left w:val="none" w:sz="0" w:space="0" w:color="auto"/>
        <w:bottom w:val="none" w:sz="0" w:space="0" w:color="auto"/>
        <w:right w:val="none" w:sz="0" w:space="0" w:color="auto"/>
      </w:divBdr>
    </w:div>
    <w:div w:id="1905528631">
      <w:bodyDiv w:val="1"/>
      <w:marLeft w:val="0"/>
      <w:marRight w:val="0"/>
      <w:marTop w:val="0"/>
      <w:marBottom w:val="0"/>
      <w:divBdr>
        <w:top w:val="none" w:sz="0" w:space="0" w:color="auto"/>
        <w:left w:val="none" w:sz="0" w:space="0" w:color="auto"/>
        <w:bottom w:val="none" w:sz="0" w:space="0" w:color="auto"/>
        <w:right w:val="none" w:sz="0" w:space="0" w:color="auto"/>
      </w:divBdr>
    </w:div>
    <w:div w:id="1906908753">
      <w:bodyDiv w:val="1"/>
      <w:marLeft w:val="0"/>
      <w:marRight w:val="0"/>
      <w:marTop w:val="0"/>
      <w:marBottom w:val="0"/>
      <w:divBdr>
        <w:top w:val="none" w:sz="0" w:space="0" w:color="auto"/>
        <w:left w:val="none" w:sz="0" w:space="0" w:color="auto"/>
        <w:bottom w:val="none" w:sz="0" w:space="0" w:color="auto"/>
        <w:right w:val="none" w:sz="0" w:space="0" w:color="auto"/>
      </w:divBdr>
    </w:div>
    <w:div w:id="1907571383">
      <w:bodyDiv w:val="1"/>
      <w:marLeft w:val="0"/>
      <w:marRight w:val="0"/>
      <w:marTop w:val="0"/>
      <w:marBottom w:val="0"/>
      <w:divBdr>
        <w:top w:val="none" w:sz="0" w:space="0" w:color="auto"/>
        <w:left w:val="none" w:sz="0" w:space="0" w:color="auto"/>
        <w:bottom w:val="none" w:sz="0" w:space="0" w:color="auto"/>
        <w:right w:val="none" w:sz="0" w:space="0" w:color="auto"/>
      </w:divBdr>
    </w:div>
    <w:div w:id="1911110579">
      <w:bodyDiv w:val="1"/>
      <w:marLeft w:val="0"/>
      <w:marRight w:val="0"/>
      <w:marTop w:val="0"/>
      <w:marBottom w:val="0"/>
      <w:divBdr>
        <w:top w:val="none" w:sz="0" w:space="0" w:color="auto"/>
        <w:left w:val="none" w:sz="0" w:space="0" w:color="auto"/>
        <w:bottom w:val="none" w:sz="0" w:space="0" w:color="auto"/>
        <w:right w:val="none" w:sz="0" w:space="0" w:color="auto"/>
      </w:divBdr>
    </w:div>
    <w:div w:id="1914242846">
      <w:bodyDiv w:val="1"/>
      <w:marLeft w:val="0"/>
      <w:marRight w:val="0"/>
      <w:marTop w:val="0"/>
      <w:marBottom w:val="0"/>
      <w:divBdr>
        <w:top w:val="none" w:sz="0" w:space="0" w:color="auto"/>
        <w:left w:val="none" w:sz="0" w:space="0" w:color="auto"/>
        <w:bottom w:val="none" w:sz="0" w:space="0" w:color="auto"/>
        <w:right w:val="none" w:sz="0" w:space="0" w:color="auto"/>
      </w:divBdr>
    </w:div>
    <w:div w:id="1915311681">
      <w:bodyDiv w:val="1"/>
      <w:marLeft w:val="0"/>
      <w:marRight w:val="0"/>
      <w:marTop w:val="0"/>
      <w:marBottom w:val="0"/>
      <w:divBdr>
        <w:top w:val="none" w:sz="0" w:space="0" w:color="auto"/>
        <w:left w:val="none" w:sz="0" w:space="0" w:color="auto"/>
        <w:bottom w:val="none" w:sz="0" w:space="0" w:color="auto"/>
        <w:right w:val="none" w:sz="0" w:space="0" w:color="auto"/>
      </w:divBdr>
    </w:div>
    <w:div w:id="1916157814">
      <w:bodyDiv w:val="1"/>
      <w:marLeft w:val="0"/>
      <w:marRight w:val="0"/>
      <w:marTop w:val="0"/>
      <w:marBottom w:val="0"/>
      <w:divBdr>
        <w:top w:val="none" w:sz="0" w:space="0" w:color="auto"/>
        <w:left w:val="none" w:sz="0" w:space="0" w:color="auto"/>
        <w:bottom w:val="none" w:sz="0" w:space="0" w:color="auto"/>
        <w:right w:val="none" w:sz="0" w:space="0" w:color="auto"/>
      </w:divBdr>
    </w:div>
    <w:div w:id="1916278463">
      <w:bodyDiv w:val="1"/>
      <w:marLeft w:val="0"/>
      <w:marRight w:val="0"/>
      <w:marTop w:val="0"/>
      <w:marBottom w:val="0"/>
      <w:divBdr>
        <w:top w:val="none" w:sz="0" w:space="0" w:color="auto"/>
        <w:left w:val="none" w:sz="0" w:space="0" w:color="auto"/>
        <w:bottom w:val="none" w:sz="0" w:space="0" w:color="auto"/>
        <w:right w:val="none" w:sz="0" w:space="0" w:color="auto"/>
      </w:divBdr>
    </w:div>
    <w:div w:id="1917015282">
      <w:bodyDiv w:val="1"/>
      <w:marLeft w:val="0"/>
      <w:marRight w:val="0"/>
      <w:marTop w:val="0"/>
      <w:marBottom w:val="0"/>
      <w:divBdr>
        <w:top w:val="none" w:sz="0" w:space="0" w:color="auto"/>
        <w:left w:val="none" w:sz="0" w:space="0" w:color="auto"/>
        <w:bottom w:val="none" w:sz="0" w:space="0" w:color="auto"/>
        <w:right w:val="none" w:sz="0" w:space="0" w:color="auto"/>
      </w:divBdr>
    </w:div>
    <w:div w:id="1917590312">
      <w:bodyDiv w:val="1"/>
      <w:marLeft w:val="0"/>
      <w:marRight w:val="0"/>
      <w:marTop w:val="0"/>
      <w:marBottom w:val="0"/>
      <w:divBdr>
        <w:top w:val="none" w:sz="0" w:space="0" w:color="auto"/>
        <w:left w:val="none" w:sz="0" w:space="0" w:color="auto"/>
        <w:bottom w:val="none" w:sz="0" w:space="0" w:color="auto"/>
        <w:right w:val="none" w:sz="0" w:space="0" w:color="auto"/>
      </w:divBdr>
    </w:div>
    <w:div w:id="1917739473">
      <w:bodyDiv w:val="1"/>
      <w:marLeft w:val="0"/>
      <w:marRight w:val="0"/>
      <w:marTop w:val="0"/>
      <w:marBottom w:val="0"/>
      <w:divBdr>
        <w:top w:val="none" w:sz="0" w:space="0" w:color="auto"/>
        <w:left w:val="none" w:sz="0" w:space="0" w:color="auto"/>
        <w:bottom w:val="none" w:sz="0" w:space="0" w:color="auto"/>
        <w:right w:val="none" w:sz="0" w:space="0" w:color="auto"/>
      </w:divBdr>
    </w:div>
    <w:div w:id="1919050198">
      <w:bodyDiv w:val="1"/>
      <w:marLeft w:val="0"/>
      <w:marRight w:val="0"/>
      <w:marTop w:val="0"/>
      <w:marBottom w:val="0"/>
      <w:divBdr>
        <w:top w:val="none" w:sz="0" w:space="0" w:color="auto"/>
        <w:left w:val="none" w:sz="0" w:space="0" w:color="auto"/>
        <w:bottom w:val="none" w:sz="0" w:space="0" w:color="auto"/>
        <w:right w:val="none" w:sz="0" w:space="0" w:color="auto"/>
      </w:divBdr>
    </w:div>
    <w:div w:id="1925409859">
      <w:bodyDiv w:val="1"/>
      <w:marLeft w:val="0"/>
      <w:marRight w:val="0"/>
      <w:marTop w:val="0"/>
      <w:marBottom w:val="0"/>
      <w:divBdr>
        <w:top w:val="none" w:sz="0" w:space="0" w:color="auto"/>
        <w:left w:val="none" w:sz="0" w:space="0" w:color="auto"/>
        <w:bottom w:val="none" w:sz="0" w:space="0" w:color="auto"/>
        <w:right w:val="none" w:sz="0" w:space="0" w:color="auto"/>
      </w:divBdr>
    </w:div>
    <w:div w:id="1926958634">
      <w:bodyDiv w:val="1"/>
      <w:marLeft w:val="0"/>
      <w:marRight w:val="0"/>
      <w:marTop w:val="0"/>
      <w:marBottom w:val="0"/>
      <w:divBdr>
        <w:top w:val="none" w:sz="0" w:space="0" w:color="auto"/>
        <w:left w:val="none" w:sz="0" w:space="0" w:color="auto"/>
        <w:bottom w:val="none" w:sz="0" w:space="0" w:color="auto"/>
        <w:right w:val="none" w:sz="0" w:space="0" w:color="auto"/>
      </w:divBdr>
    </w:div>
    <w:div w:id="1927421289">
      <w:bodyDiv w:val="1"/>
      <w:marLeft w:val="0"/>
      <w:marRight w:val="0"/>
      <w:marTop w:val="0"/>
      <w:marBottom w:val="0"/>
      <w:divBdr>
        <w:top w:val="none" w:sz="0" w:space="0" w:color="auto"/>
        <w:left w:val="none" w:sz="0" w:space="0" w:color="auto"/>
        <w:bottom w:val="none" w:sz="0" w:space="0" w:color="auto"/>
        <w:right w:val="none" w:sz="0" w:space="0" w:color="auto"/>
      </w:divBdr>
    </w:div>
    <w:div w:id="1930192428">
      <w:bodyDiv w:val="1"/>
      <w:marLeft w:val="0"/>
      <w:marRight w:val="0"/>
      <w:marTop w:val="0"/>
      <w:marBottom w:val="0"/>
      <w:divBdr>
        <w:top w:val="none" w:sz="0" w:space="0" w:color="auto"/>
        <w:left w:val="none" w:sz="0" w:space="0" w:color="auto"/>
        <w:bottom w:val="none" w:sz="0" w:space="0" w:color="auto"/>
        <w:right w:val="none" w:sz="0" w:space="0" w:color="auto"/>
      </w:divBdr>
    </w:div>
    <w:div w:id="1930968631">
      <w:bodyDiv w:val="1"/>
      <w:marLeft w:val="0"/>
      <w:marRight w:val="0"/>
      <w:marTop w:val="0"/>
      <w:marBottom w:val="0"/>
      <w:divBdr>
        <w:top w:val="none" w:sz="0" w:space="0" w:color="auto"/>
        <w:left w:val="none" w:sz="0" w:space="0" w:color="auto"/>
        <w:bottom w:val="none" w:sz="0" w:space="0" w:color="auto"/>
        <w:right w:val="none" w:sz="0" w:space="0" w:color="auto"/>
      </w:divBdr>
    </w:div>
    <w:div w:id="1933509503">
      <w:bodyDiv w:val="1"/>
      <w:marLeft w:val="0"/>
      <w:marRight w:val="0"/>
      <w:marTop w:val="0"/>
      <w:marBottom w:val="0"/>
      <w:divBdr>
        <w:top w:val="none" w:sz="0" w:space="0" w:color="auto"/>
        <w:left w:val="none" w:sz="0" w:space="0" w:color="auto"/>
        <w:bottom w:val="none" w:sz="0" w:space="0" w:color="auto"/>
        <w:right w:val="none" w:sz="0" w:space="0" w:color="auto"/>
      </w:divBdr>
    </w:div>
    <w:div w:id="1934312033">
      <w:bodyDiv w:val="1"/>
      <w:marLeft w:val="0"/>
      <w:marRight w:val="0"/>
      <w:marTop w:val="0"/>
      <w:marBottom w:val="0"/>
      <w:divBdr>
        <w:top w:val="none" w:sz="0" w:space="0" w:color="auto"/>
        <w:left w:val="none" w:sz="0" w:space="0" w:color="auto"/>
        <w:bottom w:val="none" w:sz="0" w:space="0" w:color="auto"/>
        <w:right w:val="none" w:sz="0" w:space="0" w:color="auto"/>
      </w:divBdr>
    </w:div>
    <w:div w:id="1935356590">
      <w:bodyDiv w:val="1"/>
      <w:marLeft w:val="0"/>
      <w:marRight w:val="0"/>
      <w:marTop w:val="0"/>
      <w:marBottom w:val="0"/>
      <w:divBdr>
        <w:top w:val="none" w:sz="0" w:space="0" w:color="auto"/>
        <w:left w:val="none" w:sz="0" w:space="0" w:color="auto"/>
        <w:bottom w:val="none" w:sz="0" w:space="0" w:color="auto"/>
        <w:right w:val="none" w:sz="0" w:space="0" w:color="auto"/>
      </w:divBdr>
    </w:div>
    <w:div w:id="1936598240">
      <w:bodyDiv w:val="1"/>
      <w:marLeft w:val="0"/>
      <w:marRight w:val="0"/>
      <w:marTop w:val="0"/>
      <w:marBottom w:val="0"/>
      <w:divBdr>
        <w:top w:val="none" w:sz="0" w:space="0" w:color="auto"/>
        <w:left w:val="none" w:sz="0" w:space="0" w:color="auto"/>
        <w:bottom w:val="none" w:sz="0" w:space="0" w:color="auto"/>
        <w:right w:val="none" w:sz="0" w:space="0" w:color="auto"/>
      </w:divBdr>
    </w:div>
    <w:div w:id="1937135583">
      <w:bodyDiv w:val="1"/>
      <w:marLeft w:val="0"/>
      <w:marRight w:val="0"/>
      <w:marTop w:val="0"/>
      <w:marBottom w:val="0"/>
      <w:divBdr>
        <w:top w:val="none" w:sz="0" w:space="0" w:color="auto"/>
        <w:left w:val="none" w:sz="0" w:space="0" w:color="auto"/>
        <w:bottom w:val="none" w:sz="0" w:space="0" w:color="auto"/>
        <w:right w:val="none" w:sz="0" w:space="0" w:color="auto"/>
      </w:divBdr>
    </w:div>
    <w:div w:id="1942489649">
      <w:bodyDiv w:val="1"/>
      <w:marLeft w:val="0"/>
      <w:marRight w:val="0"/>
      <w:marTop w:val="0"/>
      <w:marBottom w:val="0"/>
      <w:divBdr>
        <w:top w:val="none" w:sz="0" w:space="0" w:color="auto"/>
        <w:left w:val="none" w:sz="0" w:space="0" w:color="auto"/>
        <w:bottom w:val="none" w:sz="0" w:space="0" w:color="auto"/>
        <w:right w:val="none" w:sz="0" w:space="0" w:color="auto"/>
      </w:divBdr>
    </w:div>
    <w:div w:id="1943148894">
      <w:bodyDiv w:val="1"/>
      <w:marLeft w:val="0"/>
      <w:marRight w:val="0"/>
      <w:marTop w:val="0"/>
      <w:marBottom w:val="0"/>
      <w:divBdr>
        <w:top w:val="none" w:sz="0" w:space="0" w:color="auto"/>
        <w:left w:val="none" w:sz="0" w:space="0" w:color="auto"/>
        <w:bottom w:val="none" w:sz="0" w:space="0" w:color="auto"/>
        <w:right w:val="none" w:sz="0" w:space="0" w:color="auto"/>
      </w:divBdr>
    </w:div>
    <w:div w:id="1944222704">
      <w:bodyDiv w:val="1"/>
      <w:marLeft w:val="0"/>
      <w:marRight w:val="0"/>
      <w:marTop w:val="0"/>
      <w:marBottom w:val="0"/>
      <w:divBdr>
        <w:top w:val="none" w:sz="0" w:space="0" w:color="auto"/>
        <w:left w:val="none" w:sz="0" w:space="0" w:color="auto"/>
        <w:bottom w:val="none" w:sz="0" w:space="0" w:color="auto"/>
        <w:right w:val="none" w:sz="0" w:space="0" w:color="auto"/>
      </w:divBdr>
    </w:div>
    <w:div w:id="1947226648">
      <w:bodyDiv w:val="1"/>
      <w:marLeft w:val="0"/>
      <w:marRight w:val="0"/>
      <w:marTop w:val="0"/>
      <w:marBottom w:val="0"/>
      <w:divBdr>
        <w:top w:val="none" w:sz="0" w:space="0" w:color="auto"/>
        <w:left w:val="none" w:sz="0" w:space="0" w:color="auto"/>
        <w:bottom w:val="none" w:sz="0" w:space="0" w:color="auto"/>
        <w:right w:val="none" w:sz="0" w:space="0" w:color="auto"/>
      </w:divBdr>
    </w:div>
    <w:div w:id="1948006095">
      <w:bodyDiv w:val="1"/>
      <w:marLeft w:val="0"/>
      <w:marRight w:val="0"/>
      <w:marTop w:val="0"/>
      <w:marBottom w:val="0"/>
      <w:divBdr>
        <w:top w:val="none" w:sz="0" w:space="0" w:color="auto"/>
        <w:left w:val="none" w:sz="0" w:space="0" w:color="auto"/>
        <w:bottom w:val="none" w:sz="0" w:space="0" w:color="auto"/>
        <w:right w:val="none" w:sz="0" w:space="0" w:color="auto"/>
      </w:divBdr>
    </w:div>
    <w:div w:id="1949122816">
      <w:bodyDiv w:val="1"/>
      <w:marLeft w:val="0"/>
      <w:marRight w:val="0"/>
      <w:marTop w:val="0"/>
      <w:marBottom w:val="0"/>
      <w:divBdr>
        <w:top w:val="none" w:sz="0" w:space="0" w:color="auto"/>
        <w:left w:val="none" w:sz="0" w:space="0" w:color="auto"/>
        <w:bottom w:val="none" w:sz="0" w:space="0" w:color="auto"/>
        <w:right w:val="none" w:sz="0" w:space="0" w:color="auto"/>
      </w:divBdr>
    </w:div>
    <w:div w:id="1951666069">
      <w:bodyDiv w:val="1"/>
      <w:marLeft w:val="0"/>
      <w:marRight w:val="0"/>
      <w:marTop w:val="0"/>
      <w:marBottom w:val="0"/>
      <w:divBdr>
        <w:top w:val="none" w:sz="0" w:space="0" w:color="auto"/>
        <w:left w:val="none" w:sz="0" w:space="0" w:color="auto"/>
        <w:bottom w:val="none" w:sz="0" w:space="0" w:color="auto"/>
        <w:right w:val="none" w:sz="0" w:space="0" w:color="auto"/>
      </w:divBdr>
    </w:div>
    <w:div w:id="1951817717">
      <w:bodyDiv w:val="1"/>
      <w:marLeft w:val="0"/>
      <w:marRight w:val="0"/>
      <w:marTop w:val="0"/>
      <w:marBottom w:val="0"/>
      <w:divBdr>
        <w:top w:val="none" w:sz="0" w:space="0" w:color="auto"/>
        <w:left w:val="none" w:sz="0" w:space="0" w:color="auto"/>
        <w:bottom w:val="none" w:sz="0" w:space="0" w:color="auto"/>
        <w:right w:val="none" w:sz="0" w:space="0" w:color="auto"/>
      </w:divBdr>
    </w:div>
    <w:div w:id="1952278932">
      <w:bodyDiv w:val="1"/>
      <w:marLeft w:val="0"/>
      <w:marRight w:val="0"/>
      <w:marTop w:val="0"/>
      <w:marBottom w:val="0"/>
      <w:divBdr>
        <w:top w:val="none" w:sz="0" w:space="0" w:color="auto"/>
        <w:left w:val="none" w:sz="0" w:space="0" w:color="auto"/>
        <w:bottom w:val="none" w:sz="0" w:space="0" w:color="auto"/>
        <w:right w:val="none" w:sz="0" w:space="0" w:color="auto"/>
      </w:divBdr>
    </w:div>
    <w:div w:id="1955332468">
      <w:bodyDiv w:val="1"/>
      <w:marLeft w:val="0"/>
      <w:marRight w:val="0"/>
      <w:marTop w:val="0"/>
      <w:marBottom w:val="0"/>
      <w:divBdr>
        <w:top w:val="none" w:sz="0" w:space="0" w:color="auto"/>
        <w:left w:val="none" w:sz="0" w:space="0" w:color="auto"/>
        <w:bottom w:val="none" w:sz="0" w:space="0" w:color="auto"/>
        <w:right w:val="none" w:sz="0" w:space="0" w:color="auto"/>
      </w:divBdr>
    </w:div>
    <w:div w:id="1957252573">
      <w:bodyDiv w:val="1"/>
      <w:marLeft w:val="0"/>
      <w:marRight w:val="0"/>
      <w:marTop w:val="0"/>
      <w:marBottom w:val="0"/>
      <w:divBdr>
        <w:top w:val="none" w:sz="0" w:space="0" w:color="auto"/>
        <w:left w:val="none" w:sz="0" w:space="0" w:color="auto"/>
        <w:bottom w:val="none" w:sz="0" w:space="0" w:color="auto"/>
        <w:right w:val="none" w:sz="0" w:space="0" w:color="auto"/>
      </w:divBdr>
    </w:div>
    <w:div w:id="1959213872">
      <w:bodyDiv w:val="1"/>
      <w:marLeft w:val="0"/>
      <w:marRight w:val="0"/>
      <w:marTop w:val="0"/>
      <w:marBottom w:val="0"/>
      <w:divBdr>
        <w:top w:val="none" w:sz="0" w:space="0" w:color="auto"/>
        <w:left w:val="none" w:sz="0" w:space="0" w:color="auto"/>
        <w:bottom w:val="none" w:sz="0" w:space="0" w:color="auto"/>
        <w:right w:val="none" w:sz="0" w:space="0" w:color="auto"/>
      </w:divBdr>
    </w:div>
    <w:div w:id="1959795367">
      <w:bodyDiv w:val="1"/>
      <w:marLeft w:val="0"/>
      <w:marRight w:val="0"/>
      <w:marTop w:val="0"/>
      <w:marBottom w:val="0"/>
      <w:divBdr>
        <w:top w:val="none" w:sz="0" w:space="0" w:color="auto"/>
        <w:left w:val="none" w:sz="0" w:space="0" w:color="auto"/>
        <w:bottom w:val="none" w:sz="0" w:space="0" w:color="auto"/>
        <w:right w:val="none" w:sz="0" w:space="0" w:color="auto"/>
      </w:divBdr>
    </w:div>
    <w:div w:id="1959801179">
      <w:bodyDiv w:val="1"/>
      <w:marLeft w:val="0"/>
      <w:marRight w:val="0"/>
      <w:marTop w:val="0"/>
      <w:marBottom w:val="0"/>
      <w:divBdr>
        <w:top w:val="none" w:sz="0" w:space="0" w:color="auto"/>
        <w:left w:val="none" w:sz="0" w:space="0" w:color="auto"/>
        <w:bottom w:val="none" w:sz="0" w:space="0" w:color="auto"/>
        <w:right w:val="none" w:sz="0" w:space="0" w:color="auto"/>
      </w:divBdr>
    </w:div>
    <w:div w:id="1961108119">
      <w:bodyDiv w:val="1"/>
      <w:marLeft w:val="0"/>
      <w:marRight w:val="0"/>
      <w:marTop w:val="0"/>
      <w:marBottom w:val="0"/>
      <w:divBdr>
        <w:top w:val="none" w:sz="0" w:space="0" w:color="auto"/>
        <w:left w:val="none" w:sz="0" w:space="0" w:color="auto"/>
        <w:bottom w:val="none" w:sz="0" w:space="0" w:color="auto"/>
        <w:right w:val="none" w:sz="0" w:space="0" w:color="auto"/>
      </w:divBdr>
    </w:div>
    <w:div w:id="1963068536">
      <w:bodyDiv w:val="1"/>
      <w:marLeft w:val="0"/>
      <w:marRight w:val="0"/>
      <w:marTop w:val="0"/>
      <w:marBottom w:val="0"/>
      <w:divBdr>
        <w:top w:val="none" w:sz="0" w:space="0" w:color="auto"/>
        <w:left w:val="none" w:sz="0" w:space="0" w:color="auto"/>
        <w:bottom w:val="none" w:sz="0" w:space="0" w:color="auto"/>
        <w:right w:val="none" w:sz="0" w:space="0" w:color="auto"/>
      </w:divBdr>
    </w:div>
    <w:div w:id="1963612690">
      <w:bodyDiv w:val="1"/>
      <w:marLeft w:val="0"/>
      <w:marRight w:val="0"/>
      <w:marTop w:val="0"/>
      <w:marBottom w:val="0"/>
      <w:divBdr>
        <w:top w:val="none" w:sz="0" w:space="0" w:color="auto"/>
        <w:left w:val="none" w:sz="0" w:space="0" w:color="auto"/>
        <w:bottom w:val="none" w:sz="0" w:space="0" w:color="auto"/>
        <w:right w:val="none" w:sz="0" w:space="0" w:color="auto"/>
      </w:divBdr>
    </w:div>
    <w:div w:id="1964649976">
      <w:bodyDiv w:val="1"/>
      <w:marLeft w:val="0"/>
      <w:marRight w:val="0"/>
      <w:marTop w:val="0"/>
      <w:marBottom w:val="0"/>
      <w:divBdr>
        <w:top w:val="none" w:sz="0" w:space="0" w:color="auto"/>
        <w:left w:val="none" w:sz="0" w:space="0" w:color="auto"/>
        <w:bottom w:val="none" w:sz="0" w:space="0" w:color="auto"/>
        <w:right w:val="none" w:sz="0" w:space="0" w:color="auto"/>
      </w:divBdr>
    </w:div>
    <w:div w:id="1966616082">
      <w:bodyDiv w:val="1"/>
      <w:marLeft w:val="0"/>
      <w:marRight w:val="0"/>
      <w:marTop w:val="0"/>
      <w:marBottom w:val="0"/>
      <w:divBdr>
        <w:top w:val="none" w:sz="0" w:space="0" w:color="auto"/>
        <w:left w:val="none" w:sz="0" w:space="0" w:color="auto"/>
        <w:bottom w:val="none" w:sz="0" w:space="0" w:color="auto"/>
        <w:right w:val="none" w:sz="0" w:space="0" w:color="auto"/>
      </w:divBdr>
    </w:div>
    <w:div w:id="1967005994">
      <w:bodyDiv w:val="1"/>
      <w:marLeft w:val="0"/>
      <w:marRight w:val="0"/>
      <w:marTop w:val="0"/>
      <w:marBottom w:val="0"/>
      <w:divBdr>
        <w:top w:val="none" w:sz="0" w:space="0" w:color="auto"/>
        <w:left w:val="none" w:sz="0" w:space="0" w:color="auto"/>
        <w:bottom w:val="none" w:sz="0" w:space="0" w:color="auto"/>
        <w:right w:val="none" w:sz="0" w:space="0" w:color="auto"/>
      </w:divBdr>
    </w:div>
    <w:div w:id="1973828934">
      <w:bodyDiv w:val="1"/>
      <w:marLeft w:val="0"/>
      <w:marRight w:val="0"/>
      <w:marTop w:val="0"/>
      <w:marBottom w:val="0"/>
      <w:divBdr>
        <w:top w:val="none" w:sz="0" w:space="0" w:color="auto"/>
        <w:left w:val="none" w:sz="0" w:space="0" w:color="auto"/>
        <w:bottom w:val="none" w:sz="0" w:space="0" w:color="auto"/>
        <w:right w:val="none" w:sz="0" w:space="0" w:color="auto"/>
      </w:divBdr>
    </w:div>
    <w:div w:id="1975328984">
      <w:bodyDiv w:val="1"/>
      <w:marLeft w:val="0"/>
      <w:marRight w:val="0"/>
      <w:marTop w:val="0"/>
      <w:marBottom w:val="0"/>
      <w:divBdr>
        <w:top w:val="none" w:sz="0" w:space="0" w:color="auto"/>
        <w:left w:val="none" w:sz="0" w:space="0" w:color="auto"/>
        <w:bottom w:val="none" w:sz="0" w:space="0" w:color="auto"/>
        <w:right w:val="none" w:sz="0" w:space="0" w:color="auto"/>
      </w:divBdr>
    </w:div>
    <w:div w:id="1976445946">
      <w:bodyDiv w:val="1"/>
      <w:marLeft w:val="0"/>
      <w:marRight w:val="0"/>
      <w:marTop w:val="0"/>
      <w:marBottom w:val="0"/>
      <w:divBdr>
        <w:top w:val="none" w:sz="0" w:space="0" w:color="auto"/>
        <w:left w:val="none" w:sz="0" w:space="0" w:color="auto"/>
        <w:bottom w:val="none" w:sz="0" w:space="0" w:color="auto"/>
        <w:right w:val="none" w:sz="0" w:space="0" w:color="auto"/>
      </w:divBdr>
    </w:div>
    <w:div w:id="1976565940">
      <w:bodyDiv w:val="1"/>
      <w:marLeft w:val="0"/>
      <w:marRight w:val="0"/>
      <w:marTop w:val="0"/>
      <w:marBottom w:val="0"/>
      <w:divBdr>
        <w:top w:val="none" w:sz="0" w:space="0" w:color="auto"/>
        <w:left w:val="none" w:sz="0" w:space="0" w:color="auto"/>
        <w:bottom w:val="none" w:sz="0" w:space="0" w:color="auto"/>
        <w:right w:val="none" w:sz="0" w:space="0" w:color="auto"/>
      </w:divBdr>
    </w:div>
    <w:div w:id="1978947856">
      <w:bodyDiv w:val="1"/>
      <w:marLeft w:val="0"/>
      <w:marRight w:val="0"/>
      <w:marTop w:val="0"/>
      <w:marBottom w:val="0"/>
      <w:divBdr>
        <w:top w:val="none" w:sz="0" w:space="0" w:color="auto"/>
        <w:left w:val="none" w:sz="0" w:space="0" w:color="auto"/>
        <w:bottom w:val="none" w:sz="0" w:space="0" w:color="auto"/>
        <w:right w:val="none" w:sz="0" w:space="0" w:color="auto"/>
      </w:divBdr>
    </w:div>
    <w:div w:id="1979258667">
      <w:bodyDiv w:val="1"/>
      <w:marLeft w:val="0"/>
      <w:marRight w:val="0"/>
      <w:marTop w:val="0"/>
      <w:marBottom w:val="0"/>
      <w:divBdr>
        <w:top w:val="none" w:sz="0" w:space="0" w:color="auto"/>
        <w:left w:val="none" w:sz="0" w:space="0" w:color="auto"/>
        <w:bottom w:val="none" w:sz="0" w:space="0" w:color="auto"/>
        <w:right w:val="none" w:sz="0" w:space="0" w:color="auto"/>
      </w:divBdr>
    </w:div>
    <w:div w:id="1981643668">
      <w:bodyDiv w:val="1"/>
      <w:marLeft w:val="0"/>
      <w:marRight w:val="0"/>
      <w:marTop w:val="0"/>
      <w:marBottom w:val="0"/>
      <w:divBdr>
        <w:top w:val="none" w:sz="0" w:space="0" w:color="auto"/>
        <w:left w:val="none" w:sz="0" w:space="0" w:color="auto"/>
        <w:bottom w:val="none" w:sz="0" w:space="0" w:color="auto"/>
        <w:right w:val="none" w:sz="0" w:space="0" w:color="auto"/>
      </w:divBdr>
    </w:div>
    <w:div w:id="1981768489">
      <w:bodyDiv w:val="1"/>
      <w:marLeft w:val="0"/>
      <w:marRight w:val="0"/>
      <w:marTop w:val="0"/>
      <w:marBottom w:val="0"/>
      <w:divBdr>
        <w:top w:val="none" w:sz="0" w:space="0" w:color="auto"/>
        <w:left w:val="none" w:sz="0" w:space="0" w:color="auto"/>
        <w:bottom w:val="none" w:sz="0" w:space="0" w:color="auto"/>
        <w:right w:val="none" w:sz="0" w:space="0" w:color="auto"/>
      </w:divBdr>
    </w:div>
    <w:div w:id="1982613361">
      <w:bodyDiv w:val="1"/>
      <w:marLeft w:val="0"/>
      <w:marRight w:val="0"/>
      <w:marTop w:val="0"/>
      <w:marBottom w:val="0"/>
      <w:divBdr>
        <w:top w:val="none" w:sz="0" w:space="0" w:color="auto"/>
        <w:left w:val="none" w:sz="0" w:space="0" w:color="auto"/>
        <w:bottom w:val="none" w:sz="0" w:space="0" w:color="auto"/>
        <w:right w:val="none" w:sz="0" w:space="0" w:color="auto"/>
      </w:divBdr>
    </w:div>
    <w:div w:id="1982806776">
      <w:bodyDiv w:val="1"/>
      <w:marLeft w:val="0"/>
      <w:marRight w:val="0"/>
      <w:marTop w:val="0"/>
      <w:marBottom w:val="0"/>
      <w:divBdr>
        <w:top w:val="none" w:sz="0" w:space="0" w:color="auto"/>
        <w:left w:val="none" w:sz="0" w:space="0" w:color="auto"/>
        <w:bottom w:val="none" w:sz="0" w:space="0" w:color="auto"/>
        <w:right w:val="none" w:sz="0" w:space="0" w:color="auto"/>
      </w:divBdr>
    </w:div>
    <w:div w:id="1983073259">
      <w:bodyDiv w:val="1"/>
      <w:marLeft w:val="0"/>
      <w:marRight w:val="0"/>
      <w:marTop w:val="0"/>
      <w:marBottom w:val="0"/>
      <w:divBdr>
        <w:top w:val="none" w:sz="0" w:space="0" w:color="auto"/>
        <w:left w:val="none" w:sz="0" w:space="0" w:color="auto"/>
        <w:bottom w:val="none" w:sz="0" w:space="0" w:color="auto"/>
        <w:right w:val="none" w:sz="0" w:space="0" w:color="auto"/>
      </w:divBdr>
    </w:div>
    <w:div w:id="1984312990">
      <w:bodyDiv w:val="1"/>
      <w:marLeft w:val="0"/>
      <w:marRight w:val="0"/>
      <w:marTop w:val="0"/>
      <w:marBottom w:val="0"/>
      <w:divBdr>
        <w:top w:val="none" w:sz="0" w:space="0" w:color="auto"/>
        <w:left w:val="none" w:sz="0" w:space="0" w:color="auto"/>
        <w:bottom w:val="none" w:sz="0" w:space="0" w:color="auto"/>
        <w:right w:val="none" w:sz="0" w:space="0" w:color="auto"/>
      </w:divBdr>
    </w:div>
    <w:div w:id="1987279582">
      <w:bodyDiv w:val="1"/>
      <w:marLeft w:val="0"/>
      <w:marRight w:val="0"/>
      <w:marTop w:val="0"/>
      <w:marBottom w:val="0"/>
      <w:divBdr>
        <w:top w:val="none" w:sz="0" w:space="0" w:color="auto"/>
        <w:left w:val="none" w:sz="0" w:space="0" w:color="auto"/>
        <w:bottom w:val="none" w:sz="0" w:space="0" w:color="auto"/>
        <w:right w:val="none" w:sz="0" w:space="0" w:color="auto"/>
      </w:divBdr>
    </w:div>
    <w:div w:id="1988511954">
      <w:bodyDiv w:val="1"/>
      <w:marLeft w:val="0"/>
      <w:marRight w:val="0"/>
      <w:marTop w:val="0"/>
      <w:marBottom w:val="0"/>
      <w:divBdr>
        <w:top w:val="none" w:sz="0" w:space="0" w:color="auto"/>
        <w:left w:val="none" w:sz="0" w:space="0" w:color="auto"/>
        <w:bottom w:val="none" w:sz="0" w:space="0" w:color="auto"/>
        <w:right w:val="none" w:sz="0" w:space="0" w:color="auto"/>
      </w:divBdr>
    </w:div>
    <w:div w:id="1991446943">
      <w:bodyDiv w:val="1"/>
      <w:marLeft w:val="0"/>
      <w:marRight w:val="0"/>
      <w:marTop w:val="0"/>
      <w:marBottom w:val="0"/>
      <w:divBdr>
        <w:top w:val="none" w:sz="0" w:space="0" w:color="auto"/>
        <w:left w:val="none" w:sz="0" w:space="0" w:color="auto"/>
        <w:bottom w:val="none" w:sz="0" w:space="0" w:color="auto"/>
        <w:right w:val="none" w:sz="0" w:space="0" w:color="auto"/>
      </w:divBdr>
    </w:div>
    <w:div w:id="1991522981">
      <w:bodyDiv w:val="1"/>
      <w:marLeft w:val="0"/>
      <w:marRight w:val="0"/>
      <w:marTop w:val="0"/>
      <w:marBottom w:val="0"/>
      <w:divBdr>
        <w:top w:val="none" w:sz="0" w:space="0" w:color="auto"/>
        <w:left w:val="none" w:sz="0" w:space="0" w:color="auto"/>
        <w:bottom w:val="none" w:sz="0" w:space="0" w:color="auto"/>
        <w:right w:val="none" w:sz="0" w:space="0" w:color="auto"/>
      </w:divBdr>
    </w:div>
    <w:div w:id="1991667263">
      <w:bodyDiv w:val="1"/>
      <w:marLeft w:val="0"/>
      <w:marRight w:val="0"/>
      <w:marTop w:val="0"/>
      <w:marBottom w:val="0"/>
      <w:divBdr>
        <w:top w:val="none" w:sz="0" w:space="0" w:color="auto"/>
        <w:left w:val="none" w:sz="0" w:space="0" w:color="auto"/>
        <w:bottom w:val="none" w:sz="0" w:space="0" w:color="auto"/>
        <w:right w:val="none" w:sz="0" w:space="0" w:color="auto"/>
      </w:divBdr>
    </w:div>
    <w:div w:id="1992059680">
      <w:bodyDiv w:val="1"/>
      <w:marLeft w:val="0"/>
      <w:marRight w:val="0"/>
      <w:marTop w:val="0"/>
      <w:marBottom w:val="0"/>
      <w:divBdr>
        <w:top w:val="none" w:sz="0" w:space="0" w:color="auto"/>
        <w:left w:val="none" w:sz="0" w:space="0" w:color="auto"/>
        <w:bottom w:val="none" w:sz="0" w:space="0" w:color="auto"/>
        <w:right w:val="none" w:sz="0" w:space="0" w:color="auto"/>
      </w:divBdr>
    </w:div>
    <w:div w:id="1992438645">
      <w:bodyDiv w:val="1"/>
      <w:marLeft w:val="0"/>
      <w:marRight w:val="0"/>
      <w:marTop w:val="0"/>
      <w:marBottom w:val="0"/>
      <w:divBdr>
        <w:top w:val="none" w:sz="0" w:space="0" w:color="auto"/>
        <w:left w:val="none" w:sz="0" w:space="0" w:color="auto"/>
        <w:bottom w:val="none" w:sz="0" w:space="0" w:color="auto"/>
        <w:right w:val="none" w:sz="0" w:space="0" w:color="auto"/>
      </w:divBdr>
    </w:div>
    <w:div w:id="1997874939">
      <w:bodyDiv w:val="1"/>
      <w:marLeft w:val="0"/>
      <w:marRight w:val="0"/>
      <w:marTop w:val="0"/>
      <w:marBottom w:val="0"/>
      <w:divBdr>
        <w:top w:val="none" w:sz="0" w:space="0" w:color="auto"/>
        <w:left w:val="none" w:sz="0" w:space="0" w:color="auto"/>
        <w:bottom w:val="none" w:sz="0" w:space="0" w:color="auto"/>
        <w:right w:val="none" w:sz="0" w:space="0" w:color="auto"/>
      </w:divBdr>
    </w:div>
    <w:div w:id="1999992027">
      <w:bodyDiv w:val="1"/>
      <w:marLeft w:val="0"/>
      <w:marRight w:val="0"/>
      <w:marTop w:val="0"/>
      <w:marBottom w:val="0"/>
      <w:divBdr>
        <w:top w:val="none" w:sz="0" w:space="0" w:color="auto"/>
        <w:left w:val="none" w:sz="0" w:space="0" w:color="auto"/>
        <w:bottom w:val="none" w:sz="0" w:space="0" w:color="auto"/>
        <w:right w:val="none" w:sz="0" w:space="0" w:color="auto"/>
      </w:divBdr>
    </w:div>
    <w:div w:id="2000229893">
      <w:bodyDiv w:val="1"/>
      <w:marLeft w:val="0"/>
      <w:marRight w:val="0"/>
      <w:marTop w:val="0"/>
      <w:marBottom w:val="0"/>
      <w:divBdr>
        <w:top w:val="none" w:sz="0" w:space="0" w:color="auto"/>
        <w:left w:val="none" w:sz="0" w:space="0" w:color="auto"/>
        <w:bottom w:val="none" w:sz="0" w:space="0" w:color="auto"/>
        <w:right w:val="none" w:sz="0" w:space="0" w:color="auto"/>
      </w:divBdr>
    </w:div>
    <w:div w:id="2002351120">
      <w:bodyDiv w:val="1"/>
      <w:marLeft w:val="0"/>
      <w:marRight w:val="0"/>
      <w:marTop w:val="0"/>
      <w:marBottom w:val="0"/>
      <w:divBdr>
        <w:top w:val="none" w:sz="0" w:space="0" w:color="auto"/>
        <w:left w:val="none" w:sz="0" w:space="0" w:color="auto"/>
        <w:bottom w:val="none" w:sz="0" w:space="0" w:color="auto"/>
        <w:right w:val="none" w:sz="0" w:space="0" w:color="auto"/>
      </w:divBdr>
    </w:div>
    <w:div w:id="2002811539">
      <w:bodyDiv w:val="1"/>
      <w:marLeft w:val="0"/>
      <w:marRight w:val="0"/>
      <w:marTop w:val="0"/>
      <w:marBottom w:val="0"/>
      <w:divBdr>
        <w:top w:val="none" w:sz="0" w:space="0" w:color="auto"/>
        <w:left w:val="none" w:sz="0" w:space="0" w:color="auto"/>
        <w:bottom w:val="none" w:sz="0" w:space="0" w:color="auto"/>
        <w:right w:val="none" w:sz="0" w:space="0" w:color="auto"/>
      </w:divBdr>
    </w:div>
    <w:div w:id="2003191436">
      <w:bodyDiv w:val="1"/>
      <w:marLeft w:val="0"/>
      <w:marRight w:val="0"/>
      <w:marTop w:val="0"/>
      <w:marBottom w:val="0"/>
      <w:divBdr>
        <w:top w:val="none" w:sz="0" w:space="0" w:color="auto"/>
        <w:left w:val="none" w:sz="0" w:space="0" w:color="auto"/>
        <w:bottom w:val="none" w:sz="0" w:space="0" w:color="auto"/>
        <w:right w:val="none" w:sz="0" w:space="0" w:color="auto"/>
      </w:divBdr>
    </w:div>
    <w:div w:id="2006204003">
      <w:bodyDiv w:val="1"/>
      <w:marLeft w:val="0"/>
      <w:marRight w:val="0"/>
      <w:marTop w:val="0"/>
      <w:marBottom w:val="0"/>
      <w:divBdr>
        <w:top w:val="none" w:sz="0" w:space="0" w:color="auto"/>
        <w:left w:val="none" w:sz="0" w:space="0" w:color="auto"/>
        <w:bottom w:val="none" w:sz="0" w:space="0" w:color="auto"/>
        <w:right w:val="none" w:sz="0" w:space="0" w:color="auto"/>
      </w:divBdr>
    </w:div>
    <w:div w:id="2006280662">
      <w:bodyDiv w:val="1"/>
      <w:marLeft w:val="0"/>
      <w:marRight w:val="0"/>
      <w:marTop w:val="0"/>
      <w:marBottom w:val="0"/>
      <w:divBdr>
        <w:top w:val="none" w:sz="0" w:space="0" w:color="auto"/>
        <w:left w:val="none" w:sz="0" w:space="0" w:color="auto"/>
        <w:bottom w:val="none" w:sz="0" w:space="0" w:color="auto"/>
        <w:right w:val="none" w:sz="0" w:space="0" w:color="auto"/>
      </w:divBdr>
    </w:div>
    <w:div w:id="2006398803">
      <w:bodyDiv w:val="1"/>
      <w:marLeft w:val="0"/>
      <w:marRight w:val="0"/>
      <w:marTop w:val="0"/>
      <w:marBottom w:val="0"/>
      <w:divBdr>
        <w:top w:val="none" w:sz="0" w:space="0" w:color="auto"/>
        <w:left w:val="none" w:sz="0" w:space="0" w:color="auto"/>
        <w:bottom w:val="none" w:sz="0" w:space="0" w:color="auto"/>
        <w:right w:val="none" w:sz="0" w:space="0" w:color="auto"/>
      </w:divBdr>
    </w:div>
    <w:div w:id="2006860086">
      <w:bodyDiv w:val="1"/>
      <w:marLeft w:val="0"/>
      <w:marRight w:val="0"/>
      <w:marTop w:val="0"/>
      <w:marBottom w:val="0"/>
      <w:divBdr>
        <w:top w:val="none" w:sz="0" w:space="0" w:color="auto"/>
        <w:left w:val="none" w:sz="0" w:space="0" w:color="auto"/>
        <w:bottom w:val="none" w:sz="0" w:space="0" w:color="auto"/>
        <w:right w:val="none" w:sz="0" w:space="0" w:color="auto"/>
      </w:divBdr>
    </w:div>
    <w:div w:id="2007317417">
      <w:bodyDiv w:val="1"/>
      <w:marLeft w:val="0"/>
      <w:marRight w:val="0"/>
      <w:marTop w:val="0"/>
      <w:marBottom w:val="0"/>
      <w:divBdr>
        <w:top w:val="none" w:sz="0" w:space="0" w:color="auto"/>
        <w:left w:val="none" w:sz="0" w:space="0" w:color="auto"/>
        <w:bottom w:val="none" w:sz="0" w:space="0" w:color="auto"/>
        <w:right w:val="none" w:sz="0" w:space="0" w:color="auto"/>
      </w:divBdr>
    </w:div>
    <w:div w:id="2014725483">
      <w:bodyDiv w:val="1"/>
      <w:marLeft w:val="0"/>
      <w:marRight w:val="0"/>
      <w:marTop w:val="0"/>
      <w:marBottom w:val="0"/>
      <w:divBdr>
        <w:top w:val="none" w:sz="0" w:space="0" w:color="auto"/>
        <w:left w:val="none" w:sz="0" w:space="0" w:color="auto"/>
        <w:bottom w:val="none" w:sz="0" w:space="0" w:color="auto"/>
        <w:right w:val="none" w:sz="0" w:space="0" w:color="auto"/>
      </w:divBdr>
    </w:div>
    <w:div w:id="2021008604">
      <w:bodyDiv w:val="1"/>
      <w:marLeft w:val="0"/>
      <w:marRight w:val="0"/>
      <w:marTop w:val="0"/>
      <w:marBottom w:val="0"/>
      <w:divBdr>
        <w:top w:val="none" w:sz="0" w:space="0" w:color="auto"/>
        <w:left w:val="none" w:sz="0" w:space="0" w:color="auto"/>
        <w:bottom w:val="none" w:sz="0" w:space="0" w:color="auto"/>
        <w:right w:val="none" w:sz="0" w:space="0" w:color="auto"/>
      </w:divBdr>
    </w:div>
    <w:div w:id="2023849129">
      <w:bodyDiv w:val="1"/>
      <w:marLeft w:val="0"/>
      <w:marRight w:val="0"/>
      <w:marTop w:val="0"/>
      <w:marBottom w:val="0"/>
      <w:divBdr>
        <w:top w:val="none" w:sz="0" w:space="0" w:color="auto"/>
        <w:left w:val="none" w:sz="0" w:space="0" w:color="auto"/>
        <w:bottom w:val="none" w:sz="0" w:space="0" w:color="auto"/>
        <w:right w:val="none" w:sz="0" w:space="0" w:color="auto"/>
      </w:divBdr>
    </w:div>
    <w:div w:id="2027319874">
      <w:bodyDiv w:val="1"/>
      <w:marLeft w:val="0"/>
      <w:marRight w:val="0"/>
      <w:marTop w:val="0"/>
      <w:marBottom w:val="0"/>
      <w:divBdr>
        <w:top w:val="none" w:sz="0" w:space="0" w:color="auto"/>
        <w:left w:val="none" w:sz="0" w:space="0" w:color="auto"/>
        <w:bottom w:val="none" w:sz="0" w:space="0" w:color="auto"/>
        <w:right w:val="none" w:sz="0" w:space="0" w:color="auto"/>
      </w:divBdr>
    </w:div>
    <w:div w:id="2027824019">
      <w:bodyDiv w:val="1"/>
      <w:marLeft w:val="0"/>
      <w:marRight w:val="0"/>
      <w:marTop w:val="0"/>
      <w:marBottom w:val="0"/>
      <w:divBdr>
        <w:top w:val="none" w:sz="0" w:space="0" w:color="auto"/>
        <w:left w:val="none" w:sz="0" w:space="0" w:color="auto"/>
        <w:bottom w:val="none" w:sz="0" w:space="0" w:color="auto"/>
        <w:right w:val="none" w:sz="0" w:space="0" w:color="auto"/>
      </w:divBdr>
    </w:div>
    <w:div w:id="2028679451">
      <w:bodyDiv w:val="1"/>
      <w:marLeft w:val="0"/>
      <w:marRight w:val="0"/>
      <w:marTop w:val="0"/>
      <w:marBottom w:val="0"/>
      <w:divBdr>
        <w:top w:val="none" w:sz="0" w:space="0" w:color="auto"/>
        <w:left w:val="none" w:sz="0" w:space="0" w:color="auto"/>
        <w:bottom w:val="none" w:sz="0" w:space="0" w:color="auto"/>
        <w:right w:val="none" w:sz="0" w:space="0" w:color="auto"/>
      </w:divBdr>
    </w:div>
    <w:div w:id="2029747844">
      <w:bodyDiv w:val="1"/>
      <w:marLeft w:val="0"/>
      <w:marRight w:val="0"/>
      <w:marTop w:val="0"/>
      <w:marBottom w:val="0"/>
      <w:divBdr>
        <w:top w:val="none" w:sz="0" w:space="0" w:color="auto"/>
        <w:left w:val="none" w:sz="0" w:space="0" w:color="auto"/>
        <w:bottom w:val="none" w:sz="0" w:space="0" w:color="auto"/>
        <w:right w:val="none" w:sz="0" w:space="0" w:color="auto"/>
      </w:divBdr>
    </w:div>
    <w:div w:id="2031642989">
      <w:bodyDiv w:val="1"/>
      <w:marLeft w:val="0"/>
      <w:marRight w:val="0"/>
      <w:marTop w:val="0"/>
      <w:marBottom w:val="0"/>
      <w:divBdr>
        <w:top w:val="none" w:sz="0" w:space="0" w:color="auto"/>
        <w:left w:val="none" w:sz="0" w:space="0" w:color="auto"/>
        <w:bottom w:val="none" w:sz="0" w:space="0" w:color="auto"/>
        <w:right w:val="none" w:sz="0" w:space="0" w:color="auto"/>
      </w:divBdr>
    </w:div>
    <w:div w:id="2033339018">
      <w:bodyDiv w:val="1"/>
      <w:marLeft w:val="0"/>
      <w:marRight w:val="0"/>
      <w:marTop w:val="0"/>
      <w:marBottom w:val="0"/>
      <w:divBdr>
        <w:top w:val="none" w:sz="0" w:space="0" w:color="auto"/>
        <w:left w:val="none" w:sz="0" w:space="0" w:color="auto"/>
        <w:bottom w:val="none" w:sz="0" w:space="0" w:color="auto"/>
        <w:right w:val="none" w:sz="0" w:space="0" w:color="auto"/>
      </w:divBdr>
    </w:div>
    <w:div w:id="2035155818">
      <w:bodyDiv w:val="1"/>
      <w:marLeft w:val="0"/>
      <w:marRight w:val="0"/>
      <w:marTop w:val="0"/>
      <w:marBottom w:val="0"/>
      <w:divBdr>
        <w:top w:val="none" w:sz="0" w:space="0" w:color="auto"/>
        <w:left w:val="none" w:sz="0" w:space="0" w:color="auto"/>
        <w:bottom w:val="none" w:sz="0" w:space="0" w:color="auto"/>
        <w:right w:val="none" w:sz="0" w:space="0" w:color="auto"/>
      </w:divBdr>
    </w:div>
    <w:div w:id="2036151721">
      <w:bodyDiv w:val="1"/>
      <w:marLeft w:val="0"/>
      <w:marRight w:val="0"/>
      <w:marTop w:val="0"/>
      <w:marBottom w:val="0"/>
      <w:divBdr>
        <w:top w:val="none" w:sz="0" w:space="0" w:color="auto"/>
        <w:left w:val="none" w:sz="0" w:space="0" w:color="auto"/>
        <w:bottom w:val="none" w:sz="0" w:space="0" w:color="auto"/>
        <w:right w:val="none" w:sz="0" w:space="0" w:color="auto"/>
      </w:divBdr>
    </w:div>
    <w:div w:id="2037851722">
      <w:bodyDiv w:val="1"/>
      <w:marLeft w:val="0"/>
      <w:marRight w:val="0"/>
      <w:marTop w:val="0"/>
      <w:marBottom w:val="0"/>
      <w:divBdr>
        <w:top w:val="none" w:sz="0" w:space="0" w:color="auto"/>
        <w:left w:val="none" w:sz="0" w:space="0" w:color="auto"/>
        <w:bottom w:val="none" w:sz="0" w:space="0" w:color="auto"/>
        <w:right w:val="none" w:sz="0" w:space="0" w:color="auto"/>
      </w:divBdr>
    </w:div>
    <w:div w:id="2038698615">
      <w:bodyDiv w:val="1"/>
      <w:marLeft w:val="0"/>
      <w:marRight w:val="0"/>
      <w:marTop w:val="0"/>
      <w:marBottom w:val="0"/>
      <w:divBdr>
        <w:top w:val="none" w:sz="0" w:space="0" w:color="auto"/>
        <w:left w:val="none" w:sz="0" w:space="0" w:color="auto"/>
        <w:bottom w:val="none" w:sz="0" w:space="0" w:color="auto"/>
        <w:right w:val="none" w:sz="0" w:space="0" w:color="auto"/>
      </w:divBdr>
    </w:div>
    <w:div w:id="2040155824">
      <w:bodyDiv w:val="1"/>
      <w:marLeft w:val="0"/>
      <w:marRight w:val="0"/>
      <w:marTop w:val="0"/>
      <w:marBottom w:val="0"/>
      <w:divBdr>
        <w:top w:val="none" w:sz="0" w:space="0" w:color="auto"/>
        <w:left w:val="none" w:sz="0" w:space="0" w:color="auto"/>
        <w:bottom w:val="none" w:sz="0" w:space="0" w:color="auto"/>
        <w:right w:val="none" w:sz="0" w:space="0" w:color="auto"/>
      </w:divBdr>
    </w:div>
    <w:div w:id="2040692231">
      <w:bodyDiv w:val="1"/>
      <w:marLeft w:val="0"/>
      <w:marRight w:val="0"/>
      <w:marTop w:val="0"/>
      <w:marBottom w:val="0"/>
      <w:divBdr>
        <w:top w:val="none" w:sz="0" w:space="0" w:color="auto"/>
        <w:left w:val="none" w:sz="0" w:space="0" w:color="auto"/>
        <w:bottom w:val="none" w:sz="0" w:space="0" w:color="auto"/>
        <w:right w:val="none" w:sz="0" w:space="0" w:color="auto"/>
      </w:divBdr>
    </w:div>
    <w:div w:id="2042170529">
      <w:bodyDiv w:val="1"/>
      <w:marLeft w:val="0"/>
      <w:marRight w:val="0"/>
      <w:marTop w:val="0"/>
      <w:marBottom w:val="0"/>
      <w:divBdr>
        <w:top w:val="none" w:sz="0" w:space="0" w:color="auto"/>
        <w:left w:val="none" w:sz="0" w:space="0" w:color="auto"/>
        <w:bottom w:val="none" w:sz="0" w:space="0" w:color="auto"/>
        <w:right w:val="none" w:sz="0" w:space="0" w:color="auto"/>
      </w:divBdr>
    </w:div>
    <w:div w:id="2042901315">
      <w:bodyDiv w:val="1"/>
      <w:marLeft w:val="0"/>
      <w:marRight w:val="0"/>
      <w:marTop w:val="0"/>
      <w:marBottom w:val="0"/>
      <w:divBdr>
        <w:top w:val="none" w:sz="0" w:space="0" w:color="auto"/>
        <w:left w:val="none" w:sz="0" w:space="0" w:color="auto"/>
        <w:bottom w:val="none" w:sz="0" w:space="0" w:color="auto"/>
        <w:right w:val="none" w:sz="0" w:space="0" w:color="auto"/>
      </w:divBdr>
    </w:div>
    <w:div w:id="2045403848">
      <w:bodyDiv w:val="1"/>
      <w:marLeft w:val="0"/>
      <w:marRight w:val="0"/>
      <w:marTop w:val="0"/>
      <w:marBottom w:val="0"/>
      <w:divBdr>
        <w:top w:val="none" w:sz="0" w:space="0" w:color="auto"/>
        <w:left w:val="none" w:sz="0" w:space="0" w:color="auto"/>
        <w:bottom w:val="none" w:sz="0" w:space="0" w:color="auto"/>
        <w:right w:val="none" w:sz="0" w:space="0" w:color="auto"/>
      </w:divBdr>
    </w:div>
    <w:div w:id="2045865630">
      <w:bodyDiv w:val="1"/>
      <w:marLeft w:val="0"/>
      <w:marRight w:val="0"/>
      <w:marTop w:val="0"/>
      <w:marBottom w:val="0"/>
      <w:divBdr>
        <w:top w:val="none" w:sz="0" w:space="0" w:color="auto"/>
        <w:left w:val="none" w:sz="0" w:space="0" w:color="auto"/>
        <w:bottom w:val="none" w:sz="0" w:space="0" w:color="auto"/>
        <w:right w:val="none" w:sz="0" w:space="0" w:color="auto"/>
      </w:divBdr>
    </w:div>
    <w:div w:id="2046756837">
      <w:bodyDiv w:val="1"/>
      <w:marLeft w:val="0"/>
      <w:marRight w:val="0"/>
      <w:marTop w:val="0"/>
      <w:marBottom w:val="0"/>
      <w:divBdr>
        <w:top w:val="none" w:sz="0" w:space="0" w:color="auto"/>
        <w:left w:val="none" w:sz="0" w:space="0" w:color="auto"/>
        <w:bottom w:val="none" w:sz="0" w:space="0" w:color="auto"/>
        <w:right w:val="none" w:sz="0" w:space="0" w:color="auto"/>
      </w:divBdr>
    </w:div>
    <w:div w:id="2047486006">
      <w:bodyDiv w:val="1"/>
      <w:marLeft w:val="0"/>
      <w:marRight w:val="0"/>
      <w:marTop w:val="0"/>
      <w:marBottom w:val="0"/>
      <w:divBdr>
        <w:top w:val="none" w:sz="0" w:space="0" w:color="auto"/>
        <w:left w:val="none" w:sz="0" w:space="0" w:color="auto"/>
        <w:bottom w:val="none" w:sz="0" w:space="0" w:color="auto"/>
        <w:right w:val="none" w:sz="0" w:space="0" w:color="auto"/>
      </w:divBdr>
    </w:div>
    <w:div w:id="2047830824">
      <w:bodyDiv w:val="1"/>
      <w:marLeft w:val="0"/>
      <w:marRight w:val="0"/>
      <w:marTop w:val="0"/>
      <w:marBottom w:val="0"/>
      <w:divBdr>
        <w:top w:val="none" w:sz="0" w:space="0" w:color="auto"/>
        <w:left w:val="none" w:sz="0" w:space="0" w:color="auto"/>
        <w:bottom w:val="none" w:sz="0" w:space="0" w:color="auto"/>
        <w:right w:val="none" w:sz="0" w:space="0" w:color="auto"/>
      </w:divBdr>
    </w:div>
    <w:div w:id="2047870530">
      <w:bodyDiv w:val="1"/>
      <w:marLeft w:val="0"/>
      <w:marRight w:val="0"/>
      <w:marTop w:val="0"/>
      <w:marBottom w:val="0"/>
      <w:divBdr>
        <w:top w:val="none" w:sz="0" w:space="0" w:color="auto"/>
        <w:left w:val="none" w:sz="0" w:space="0" w:color="auto"/>
        <w:bottom w:val="none" w:sz="0" w:space="0" w:color="auto"/>
        <w:right w:val="none" w:sz="0" w:space="0" w:color="auto"/>
      </w:divBdr>
    </w:div>
    <w:div w:id="2049067313">
      <w:bodyDiv w:val="1"/>
      <w:marLeft w:val="0"/>
      <w:marRight w:val="0"/>
      <w:marTop w:val="0"/>
      <w:marBottom w:val="0"/>
      <w:divBdr>
        <w:top w:val="none" w:sz="0" w:space="0" w:color="auto"/>
        <w:left w:val="none" w:sz="0" w:space="0" w:color="auto"/>
        <w:bottom w:val="none" w:sz="0" w:space="0" w:color="auto"/>
        <w:right w:val="none" w:sz="0" w:space="0" w:color="auto"/>
      </w:divBdr>
    </w:div>
    <w:div w:id="2049333021">
      <w:bodyDiv w:val="1"/>
      <w:marLeft w:val="0"/>
      <w:marRight w:val="0"/>
      <w:marTop w:val="0"/>
      <w:marBottom w:val="0"/>
      <w:divBdr>
        <w:top w:val="none" w:sz="0" w:space="0" w:color="auto"/>
        <w:left w:val="none" w:sz="0" w:space="0" w:color="auto"/>
        <w:bottom w:val="none" w:sz="0" w:space="0" w:color="auto"/>
        <w:right w:val="none" w:sz="0" w:space="0" w:color="auto"/>
      </w:divBdr>
    </w:div>
    <w:div w:id="2049917009">
      <w:bodyDiv w:val="1"/>
      <w:marLeft w:val="0"/>
      <w:marRight w:val="0"/>
      <w:marTop w:val="0"/>
      <w:marBottom w:val="0"/>
      <w:divBdr>
        <w:top w:val="none" w:sz="0" w:space="0" w:color="auto"/>
        <w:left w:val="none" w:sz="0" w:space="0" w:color="auto"/>
        <w:bottom w:val="none" w:sz="0" w:space="0" w:color="auto"/>
        <w:right w:val="none" w:sz="0" w:space="0" w:color="auto"/>
      </w:divBdr>
    </w:div>
    <w:div w:id="2050910273">
      <w:bodyDiv w:val="1"/>
      <w:marLeft w:val="0"/>
      <w:marRight w:val="0"/>
      <w:marTop w:val="0"/>
      <w:marBottom w:val="0"/>
      <w:divBdr>
        <w:top w:val="none" w:sz="0" w:space="0" w:color="auto"/>
        <w:left w:val="none" w:sz="0" w:space="0" w:color="auto"/>
        <w:bottom w:val="none" w:sz="0" w:space="0" w:color="auto"/>
        <w:right w:val="none" w:sz="0" w:space="0" w:color="auto"/>
      </w:divBdr>
    </w:div>
    <w:div w:id="2053528861">
      <w:bodyDiv w:val="1"/>
      <w:marLeft w:val="0"/>
      <w:marRight w:val="0"/>
      <w:marTop w:val="0"/>
      <w:marBottom w:val="0"/>
      <w:divBdr>
        <w:top w:val="none" w:sz="0" w:space="0" w:color="auto"/>
        <w:left w:val="none" w:sz="0" w:space="0" w:color="auto"/>
        <w:bottom w:val="none" w:sz="0" w:space="0" w:color="auto"/>
        <w:right w:val="none" w:sz="0" w:space="0" w:color="auto"/>
      </w:divBdr>
    </w:div>
    <w:div w:id="2054428385">
      <w:bodyDiv w:val="1"/>
      <w:marLeft w:val="0"/>
      <w:marRight w:val="0"/>
      <w:marTop w:val="0"/>
      <w:marBottom w:val="0"/>
      <w:divBdr>
        <w:top w:val="none" w:sz="0" w:space="0" w:color="auto"/>
        <w:left w:val="none" w:sz="0" w:space="0" w:color="auto"/>
        <w:bottom w:val="none" w:sz="0" w:space="0" w:color="auto"/>
        <w:right w:val="none" w:sz="0" w:space="0" w:color="auto"/>
      </w:divBdr>
    </w:div>
    <w:div w:id="2055038809">
      <w:bodyDiv w:val="1"/>
      <w:marLeft w:val="0"/>
      <w:marRight w:val="0"/>
      <w:marTop w:val="0"/>
      <w:marBottom w:val="0"/>
      <w:divBdr>
        <w:top w:val="none" w:sz="0" w:space="0" w:color="auto"/>
        <w:left w:val="none" w:sz="0" w:space="0" w:color="auto"/>
        <w:bottom w:val="none" w:sz="0" w:space="0" w:color="auto"/>
        <w:right w:val="none" w:sz="0" w:space="0" w:color="auto"/>
      </w:divBdr>
    </w:div>
    <w:div w:id="2059551551">
      <w:bodyDiv w:val="1"/>
      <w:marLeft w:val="0"/>
      <w:marRight w:val="0"/>
      <w:marTop w:val="0"/>
      <w:marBottom w:val="0"/>
      <w:divBdr>
        <w:top w:val="none" w:sz="0" w:space="0" w:color="auto"/>
        <w:left w:val="none" w:sz="0" w:space="0" w:color="auto"/>
        <w:bottom w:val="none" w:sz="0" w:space="0" w:color="auto"/>
        <w:right w:val="none" w:sz="0" w:space="0" w:color="auto"/>
      </w:divBdr>
    </w:div>
    <w:div w:id="2061055545">
      <w:bodyDiv w:val="1"/>
      <w:marLeft w:val="0"/>
      <w:marRight w:val="0"/>
      <w:marTop w:val="0"/>
      <w:marBottom w:val="0"/>
      <w:divBdr>
        <w:top w:val="none" w:sz="0" w:space="0" w:color="auto"/>
        <w:left w:val="none" w:sz="0" w:space="0" w:color="auto"/>
        <w:bottom w:val="none" w:sz="0" w:space="0" w:color="auto"/>
        <w:right w:val="none" w:sz="0" w:space="0" w:color="auto"/>
      </w:divBdr>
    </w:div>
    <w:div w:id="2061518891">
      <w:bodyDiv w:val="1"/>
      <w:marLeft w:val="0"/>
      <w:marRight w:val="0"/>
      <w:marTop w:val="0"/>
      <w:marBottom w:val="0"/>
      <w:divBdr>
        <w:top w:val="none" w:sz="0" w:space="0" w:color="auto"/>
        <w:left w:val="none" w:sz="0" w:space="0" w:color="auto"/>
        <w:bottom w:val="none" w:sz="0" w:space="0" w:color="auto"/>
        <w:right w:val="none" w:sz="0" w:space="0" w:color="auto"/>
      </w:divBdr>
    </w:div>
    <w:div w:id="2065827837">
      <w:bodyDiv w:val="1"/>
      <w:marLeft w:val="0"/>
      <w:marRight w:val="0"/>
      <w:marTop w:val="0"/>
      <w:marBottom w:val="0"/>
      <w:divBdr>
        <w:top w:val="none" w:sz="0" w:space="0" w:color="auto"/>
        <w:left w:val="none" w:sz="0" w:space="0" w:color="auto"/>
        <w:bottom w:val="none" w:sz="0" w:space="0" w:color="auto"/>
        <w:right w:val="none" w:sz="0" w:space="0" w:color="auto"/>
      </w:divBdr>
    </w:div>
    <w:div w:id="2066417349">
      <w:bodyDiv w:val="1"/>
      <w:marLeft w:val="0"/>
      <w:marRight w:val="0"/>
      <w:marTop w:val="0"/>
      <w:marBottom w:val="0"/>
      <w:divBdr>
        <w:top w:val="none" w:sz="0" w:space="0" w:color="auto"/>
        <w:left w:val="none" w:sz="0" w:space="0" w:color="auto"/>
        <w:bottom w:val="none" w:sz="0" w:space="0" w:color="auto"/>
        <w:right w:val="none" w:sz="0" w:space="0" w:color="auto"/>
      </w:divBdr>
    </w:div>
    <w:div w:id="2067414110">
      <w:bodyDiv w:val="1"/>
      <w:marLeft w:val="0"/>
      <w:marRight w:val="0"/>
      <w:marTop w:val="0"/>
      <w:marBottom w:val="0"/>
      <w:divBdr>
        <w:top w:val="none" w:sz="0" w:space="0" w:color="auto"/>
        <w:left w:val="none" w:sz="0" w:space="0" w:color="auto"/>
        <w:bottom w:val="none" w:sz="0" w:space="0" w:color="auto"/>
        <w:right w:val="none" w:sz="0" w:space="0" w:color="auto"/>
      </w:divBdr>
    </w:div>
    <w:div w:id="2069841181">
      <w:bodyDiv w:val="1"/>
      <w:marLeft w:val="0"/>
      <w:marRight w:val="0"/>
      <w:marTop w:val="0"/>
      <w:marBottom w:val="0"/>
      <w:divBdr>
        <w:top w:val="none" w:sz="0" w:space="0" w:color="auto"/>
        <w:left w:val="none" w:sz="0" w:space="0" w:color="auto"/>
        <w:bottom w:val="none" w:sz="0" w:space="0" w:color="auto"/>
        <w:right w:val="none" w:sz="0" w:space="0" w:color="auto"/>
      </w:divBdr>
    </w:div>
    <w:div w:id="2072345061">
      <w:bodyDiv w:val="1"/>
      <w:marLeft w:val="0"/>
      <w:marRight w:val="0"/>
      <w:marTop w:val="0"/>
      <w:marBottom w:val="0"/>
      <w:divBdr>
        <w:top w:val="none" w:sz="0" w:space="0" w:color="auto"/>
        <w:left w:val="none" w:sz="0" w:space="0" w:color="auto"/>
        <w:bottom w:val="none" w:sz="0" w:space="0" w:color="auto"/>
        <w:right w:val="none" w:sz="0" w:space="0" w:color="auto"/>
      </w:divBdr>
    </w:div>
    <w:div w:id="2083091566">
      <w:bodyDiv w:val="1"/>
      <w:marLeft w:val="0"/>
      <w:marRight w:val="0"/>
      <w:marTop w:val="0"/>
      <w:marBottom w:val="0"/>
      <w:divBdr>
        <w:top w:val="none" w:sz="0" w:space="0" w:color="auto"/>
        <w:left w:val="none" w:sz="0" w:space="0" w:color="auto"/>
        <w:bottom w:val="none" w:sz="0" w:space="0" w:color="auto"/>
        <w:right w:val="none" w:sz="0" w:space="0" w:color="auto"/>
      </w:divBdr>
    </w:div>
    <w:div w:id="2083914421">
      <w:bodyDiv w:val="1"/>
      <w:marLeft w:val="0"/>
      <w:marRight w:val="0"/>
      <w:marTop w:val="0"/>
      <w:marBottom w:val="0"/>
      <w:divBdr>
        <w:top w:val="none" w:sz="0" w:space="0" w:color="auto"/>
        <w:left w:val="none" w:sz="0" w:space="0" w:color="auto"/>
        <w:bottom w:val="none" w:sz="0" w:space="0" w:color="auto"/>
        <w:right w:val="none" w:sz="0" w:space="0" w:color="auto"/>
      </w:divBdr>
    </w:div>
    <w:div w:id="2085492967">
      <w:bodyDiv w:val="1"/>
      <w:marLeft w:val="0"/>
      <w:marRight w:val="0"/>
      <w:marTop w:val="0"/>
      <w:marBottom w:val="0"/>
      <w:divBdr>
        <w:top w:val="none" w:sz="0" w:space="0" w:color="auto"/>
        <w:left w:val="none" w:sz="0" w:space="0" w:color="auto"/>
        <w:bottom w:val="none" w:sz="0" w:space="0" w:color="auto"/>
        <w:right w:val="none" w:sz="0" w:space="0" w:color="auto"/>
      </w:divBdr>
    </w:div>
    <w:div w:id="2086143833">
      <w:bodyDiv w:val="1"/>
      <w:marLeft w:val="0"/>
      <w:marRight w:val="0"/>
      <w:marTop w:val="0"/>
      <w:marBottom w:val="0"/>
      <w:divBdr>
        <w:top w:val="none" w:sz="0" w:space="0" w:color="auto"/>
        <w:left w:val="none" w:sz="0" w:space="0" w:color="auto"/>
        <w:bottom w:val="none" w:sz="0" w:space="0" w:color="auto"/>
        <w:right w:val="none" w:sz="0" w:space="0" w:color="auto"/>
      </w:divBdr>
    </w:div>
    <w:div w:id="2088455024">
      <w:bodyDiv w:val="1"/>
      <w:marLeft w:val="0"/>
      <w:marRight w:val="0"/>
      <w:marTop w:val="0"/>
      <w:marBottom w:val="0"/>
      <w:divBdr>
        <w:top w:val="none" w:sz="0" w:space="0" w:color="auto"/>
        <w:left w:val="none" w:sz="0" w:space="0" w:color="auto"/>
        <w:bottom w:val="none" w:sz="0" w:space="0" w:color="auto"/>
        <w:right w:val="none" w:sz="0" w:space="0" w:color="auto"/>
      </w:divBdr>
    </w:div>
    <w:div w:id="2088837726">
      <w:bodyDiv w:val="1"/>
      <w:marLeft w:val="0"/>
      <w:marRight w:val="0"/>
      <w:marTop w:val="0"/>
      <w:marBottom w:val="0"/>
      <w:divBdr>
        <w:top w:val="none" w:sz="0" w:space="0" w:color="auto"/>
        <w:left w:val="none" w:sz="0" w:space="0" w:color="auto"/>
        <w:bottom w:val="none" w:sz="0" w:space="0" w:color="auto"/>
        <w:right w:val="none" w:sz="0" w:space="0" w:color="auto"/>
      </w:divBdr>
    </w:div>
    <w:div w:id="2090422960">
      <w:bodyDiv w:val="1"/>
      <w:marLeft w:val="0"/>
      <w:marRight w:val="0"/>
      <w:marTop w:val="0"/>
      <w:marBottom w:val="0"/>
      <w:divBdr>
        <w:top w:val="none" w:sz="0" w:space="0" w:color="auto"/>
        <w:left w:val="none" w:sz="0" w:space="0" w:color="auto"/>
        <w:bottom w:val="none" w:sz="0" w:space="0" w:color="auto"/>
        <w:right w:val="none" w:sz="0" w:space="0" w:color="auto"/>
      </w:divBdr>
    </w:div>
    <w:div w:id="2094082448">
      <w:bodyDiv w:val="1"/>
      <w:marLeft w:val="0"/>
      <w:marRight w:val="0"/>
      <w:marTop w:val="0"/>
      <w:marBottom w:val="0"/>
      <w:divBdr>
        <w:top w:val="none" w:sz="0" w:space="0" w:color="auto"/>
        <w:left w:val="none" w:sz="0" w:space="0" w:color="auto"/>
        <w:bottom w:val="none" w:sz="0" w:space="0" w:color="auto"/>
        <w:right w:val="none" w:sz="0" w:space="0" w:color="auto"/>
      </w:divBdr>
    </w:div>
    <w:div w:id="2095008447">
      <w:bodyDiv w:val="1"/>
      <w:marLeft w:val="0"/>
      <w:marRight w:val="0"/>
      <w:marTop w:val="0"/>
      <w:marBottom w:val="0"/>
      <w:divBdr>
        <w:top w:val="none" w:sz="0" w:space="0" w:color="auto"/>
        <w:left w:val="none" w:sz="0" w:space="0" w:color="auto"/>
        <w:bottom w:val="none" w:sz="0" w:space="0" w:color="auto"/>
        <w:right w:val="none" w:sz="0" w:space="0" w:color="auto"/>
      </w:divBdr>
    </w:div>
    <w:div w:id="2096973698">
      <w:bodyDiv w:val="1"/>
      <w:marLeft w:val="0"/>
      <w:marRight w:val="0"/>
      <w:marTop w:val="0"/>
      <w:marBottom w:val="0"/>
      <w:divBdr>
        <w:top w:val="none" w:sz="0" w:space="0" w:color="auto"/>
        <w:left w:val="none" w:sz="0" w:space="0" w:color="auto"/>
        <w:bottom w:val="none" w:sz="0" w:space="0" w:color="auto"/>
        <w:right w:val="none" w:sz="0" w:space="0" w:color="auto"/>
      </w:divBdr>
    </w:div>
    <w:div w:id="2097752169">
      <w:bodyDiv w:val="1"/>
      <w:marLeft w:val="0"/>
      <w:marRight w:val="0"/>
      <w:marTop w:val="0"/>
      <w:marBottom w:val="0"/>
      <w:divBdr>
        <w:top w:val="none" w:sz="0" w:space="0" w:color="auto"/>
        <w:left w:val="none" w:sz="0" w:space="0" w:color="auto"/>
        <w:bottom w:val="none" w:sz="0" w:space="0" w:color="auto"/>
        <w:right w:val="none" w:sz="0" w:space="0" w:color="auto"/>
      </w:divBdr>
    </w:div>
    <w:div w:id="2098362744">
      <w:bodyDiv w:val="1"/>
      <w:marLeft w:val="0"/>
      <w:marRight w:val="0"/>
      <w:marTop w:val="0"/>
      <w:marBottom w:val="0"/>
      <w:divBdr>
        <w:top w:val="none" w:sz="0" w:space="0" w:color="auto"/>
        <w:left w:val="none" w:sz="0" w:space="0" w:color="auto"/>
        <w:bottom w:val="none" w:sz="0" w:space="0" w:color="auto"/>
        <w:right w:val="none" w:sz="0" w:space="0" w:color="auto"/>
      </w:divBdr>
    </w:div>
    <w:div w:id="2098595524">
      <w:bodyDiv w:val="1"/>
      <w:marLeft w:val="0"/>
      <w:marRight w:val="0"/>
      <w:marTop w:val="0"/>
      <w:marBottom w:val="0"/>
      <w:divBdr>
        <w:top w:val="none" w:sz="0" w:space="0" w:color="auto"/>
        <w:left w:val="none" w:sz="0" w:space="0" w:color="auto"/>
        <w:bottom w:val="none" w:sz="0" w:space="0" w:color="auto"/>
        <w:right w:val="none" w:sz="0" w:space="0" w:color="auto"/>
      </w:divBdr>
    </w:div>
    <w:div w:id="2099792049">
      <w:bodyDiv w:val="1"/>
      <w:marLeft w:val="0"/>
      <w:marRight w:val="0"/>
      <w:marTop w:val="0"/>
      <w:marBottom w:val="0"/>
      <w:divBdr>
        <w:top w:val="none" w:sz="0" w:space="0" w:color="auto"/>
        <w:left w:val="none" w:sz="0" w:space="0" w:color="auto"/>
        <w:bottom w:val="none" w:sz="0" w:space="0" w:color="auto"/>
        <w:right w:val="none" w:sz="0" w:space="0" w:color="auto"/>
      </w:divBdr>
    </w:div>
    <w:div w:id="2099907425">
      <w:bodyDiv w:val="1"/>
      <w:marLeft w:val="0"/>
      <w:marRight w:val="0"/>
      <w:marTop w:val="0"/>
      <w:marBottom w:val="0"/>
      <w:divBdr>
        <w:top w:val="none" w:sz="0" w:space="0" w:color="auto"/>
        <w:left w:val="none" w:sz="0" w:space="0" w:color="auto"/>
        <w:bottom w:val="none" w:sz="0" w:space="0" w:color="auto"/>
        <w:right w:val="none" w:sz="0" w:space="0" w:color="auto"/>
      </w:divBdr>
    </w:div>
    <w:div w:id="2100058631">
      <w:bodyDiv w:val="1"/>
      <w:marLeft w:val="0"/>
      <w:marRight w:val="0"/>
      <w:marTop w:val="0"/>
      <w:marBottom w:val="0"/>
      <w:divBdr>
        <w:top w:val="none" w:sz="0" w:space="0" w:color="auto"/>
        <w:left w:val="none" w:sz="0" w:space="0" w:color="auto"/>
        <w:bottom w:val="none" w:sz="0" w:space="0" w:color="auto"/>
        <w:right w:val="none" w:sz="0" w:space="0" w:color="auto"/>
      </w:divBdr>
    </w:div>
    <w:div w:id="2108501611">
      <w:bodyDiv w:val="1"/>
      <w:marLeft w:val="0"/>
      <w:marRight w:val="0"/>
      <w:marTop w:val="0"/>
      <w:marBottom w:val="0"/>
      <w:divBdr>
        <w:top w:val="none" w:sz="0" w:space="0" w:color="auto"/>
        <w:left w:val="none" w:sz="0" w:space="0" w:color="auto"/>
        <w:bottom w:val="none" w:sz="0" w:space="0" w:color="auto"/>
        <w:right w:val="none" w:sz="0" w:space="0" w:color="auto"/>
      </w:divBdr>
    </w:div>
    <w:div w:id="2108574331">
      <w:bodyDiv w:val="1"/>
      <w:marLeft w:val="0"/>
      <w:marRight w:val="0"/>
      <w:marTop w:val="0"/>
      <w:marBottom w:val="0"/>
      <w:divBdr>
        <w:top w:val="none" w:sz="0" w:space="0" w:color="auto"/>
        <w:left w:val="none" w:sz="0" w:space="0" w:color="auto"/>
        <w:bottom w:val="none" w:sz="0" w:space="0" w:color="auto"/>
        <w:right w:val="none" w:sz="0" w:space="0" w:color="auto"/>
      </w:divBdr>
    </w:div>
    <w:div w:id="2110201659">
      <w:bodyDiv w:val="1"/>
      <w:marLeft w:val="0"/>
      <w:marRight w:val="0"/>
      <w:marTop w:val="0"/>
      <w:marBottom w:val="0"/>
      <w:divBdr>
        <w:top w:val="none" w:sz="0" w:space="0" w:color="auto"/>
        <w:left w:val="none" w:sz="0" w:space="0" w:color="auto"/>
        <w:bottom w:val="none" w:sz="0" w:space="0" w:color="auto"/>
        <w:right w:val="none" w:sz="0" w:space="0" w:color="auto"/>
      </w:divBdr>
    </w:div>
    <w:div w:id="2113041954">
      <w:bodyDiv w:val="1"/>
      <w:marLeft w:val="0"/>
      <w:marRight w:val="0"/>
      <w:marTop w:val="0"/>
      <w:marBottom w:val="0"/>
      <w:divBdr>
        <w:top w:val="none" w:sz="0" w:space="0" w:color="auto"/>
        <w:left w:val="none" w:sz="0" w:space="0" w:color="auto"/>
        <w:bottom w:val="none" w:sz="0" w:space="0" w:color="auto"/>
        <w:right w:val="none" w:sz="0" w:space="0" w:color="auto"/>
      </w:divBdr>
    </w:div>
    <w:div w:id="2115318733">
      <w:bodyDiv w:val="1"/>
      <w:marLeft w:val="0"/>
      <w:marRight w:val="0"/>
      <w:marTop w:val="0"/>
      <w:marBottom w:val="0"/>
      <w:divBdr>
        <w:top w:val="none" w:sz="0" w:space="0" w:color="auto"/>
        <w:left w:val="none" w:sz="0" w:space="0" w:color="auto"/>
        <w:bottom w:val="none" w:sz="0" w:space="0" w:color="auto"/>
        <w:right w:val="none" w:sz="0" w:space="0" w:color="auto"/>
      </w:divBdr>
    </w:div>
    <w:div w:id="2119718605">
      <w:bodyDiv w:val="1"/>
      <w:marLeft w:val="0"/>
      <w:marRight w:val="0"/>
      <w:marTop w:val="0"/>
      <w:marBottom w:val="0"/>
      <w:divBdr>
        <w:top w:val="none" w:sz="0" w:space="0" w:color="auto"/>
        <w:left w:val="none" w:sz="0" w:space="0" w:color="auto"/>
        <w:bottom w:val="none" w:sz="0" w:space="0" w:color="auto"/>
        <w:right w:val="none" w:sz="0" w:space="0" w:color="auto"/>
      </w:divBdr>
    </w:div>
    <w:div w:id="2120949762">
      <w:bodyDiv w:val="1"/>
      <w:marLeft w:val="0"/>
      <w:marRight w:val="0"/>
      <w:marTop w:val="0"/>
      <w:marBottom w:val="0"/>
      <w:divBdr>
        <w:top w:val="none" w:sz="0" w:space="0" w:color="auto"/>
        <w:left w:val="none" w:sz="0" w:space="0" w:color="auto"/>
        <w:bottom w:val="none" w:sz="0" w:space="0" w:color="auto"/>
        <w:right w:val="none" w:sz="0" w:space="0" w:color="auto"/>
      </w:divBdr>
    </w:div>
    <w:div w:id="2122142884">
      <w:bodyDiv w:val="1"/>
      <w:marLeft w:val="0"/>
      <w:marRight w:val="0"/>
      <w:marTop w:val="0"/>
      <w:marBottom w:val="0"/>
      <w:divBdr>
        <w:top w:val="none" w:sz="0" w:space="0" w:color="auto"/>
        <w:left w:val="none" w:sz="0" w:space="0" w:color="auto"/>
        <w:bottom w:val="none" w:sz="0" w:space="0" w:color="auto"/>
        <w:right w:val="none" w:sz="0" w:space="0" w:color="auto"/>
      </w:divBdr>
    </w:div>
    <w:div w:id="2122912197">
      <w:bodyDiv w:val="1"/>
      <w:marLeft w:val="0"/>
      <w:marRight w:val="0"/>
      <w:marTop w:val="0"/>
      <w:marBottom w:val="0"/>
      <w:divBdr>
        <w:top w:val="none" w:sz="0" w:space="0" w:color="auto"/>
        <w:left w:val="none" w:sz="0" w:space="0" w:color="auto"/>
        <w:bottom w:val="none" w:sz="0" w:space="0" w:color="auto"/>
        <w:right w:val="none" w:sz="0" w:space="0" w:color="auto"/>
      </w:divBdr>
    </w:div>
    <w:div w:id="2124837054">
      <w:bodyDiv w:val="1"/>
      <w:marLeft w:val="0"/>
      <w:marRight w:val="0"/>
      <w:marTop w:val="0"/>
      <w:marBottom w:val="0"/>
      <w:divBdr>
        <w:top w:val="none" w:sz="0" w:space="0" w:color="auto"/>
        <w:left w:val="none" w:sz="0" w:space="0" w:color="auto"/>
        <w:bottom w:val="none" w:sz="0" w:space="0" w:color="auto"/>
        <w:right w:val="none" w:sz="0" w:space="0" w:color="auto"/>
      </w:divBdr>
    </w:div>
    <w:div w:id="2126078877">
      <w:bodyDiv w:val="1"/>
      <w:marLeft w:val="0"/>
      <w:marRight w:val="0"/>
      <w:marTop w:val="0"/>
      <w:marBottom w:val="0"/>
      <w:divBdr>
        <w:top w:val="none" w:sz="0" w:space="0" w:color="auto"/>
        <w:left w:val="none" w:sz="0" w:space="0" w:color="auto"/>
        <w:bottom w:val="none" w:sz="0" w:space="0" w:color="auto"/>
        <w:right w:val="none" w:sz="0" w:space="0" w:color="auto"/>
      </w:divBdr>
    </w:div>
    <w:div w:id="2128624747">
      <w:bodyDiv w:val="1"/>
      <w:marLeft w:val="0"/>
      <w:marRight w:val="0"/>
      <w:marTop w:val="0"/>
      <w:marBottom w:val="0"/>
      <w:divBdr>
        <w:top w:val="none" w:sz="0" w:space="0" w:color="auto"/>
        <w:left w:val="none" w:sz="0" w:space="0" w:color="auto"/>
        <w:bottom w:val="none" w:sz="0" w:space="0" w:color="auto"/>
        <w:right w:val="none" w:sz="0" w:space="0" w:color="auto"/>
      </w:divBdr>
    </w:div>
    <w:div w:id="2129352202">
      <w:bodyDiv w:val="1"/>
      <w:marLeft w:val="0"/>
      <w:marRight w:val="0"/>
      <w:marTop w:val="0"/>
      <w:marBottom w:val="0"/>
      <w:divBdr>
        <w:top w:val="none" w:sz="0" w:space="0" w:color="auto"/>
        <w:left w:val="none" w:sz="0" w:space="0" w:color="auto"/>
        <w:bottom w:val="none" w:sz="0" w:space="0" w:color="auto"/>
        <w:right w:val="none" w:sz="0" w:space="0" w:color="auto"/>
      </w:divBdr>
    </w:div>
    <w:div w:id="2129354723">
      <w:bodyDiv w:val="1"/>
      <w:marLeft w:val="0"/>
      <w:marRight w:val="0"/>
      <w:marTop w:val="0"/>
      <w:marBottom w:val="0"/>
      <w:divBdr>
        <w:top w:val="none" w:sz="0" w:space="0" w:color="auto"/>
        <w:left w:val="none" w:sz="0" w:space="0" w:color="auto"/>
        <w:bottom w:val="none" w:sz="0" w:space="0" w:color="auto"/>
        <w:right w:val="none" w:sz="0" w:space="0" w:color="auto"/>
      </w:divBdr>
    </w:div>
    <w:div w:id="2130932231">
      <w:bodyDiv w:val="1"/>
      <w:marLeft w:val="0"/>
      <w:marRight w:val="0"/>
      <w:marTop w:val="0"/>
      <w:marBottom w:val="0"/>
      <w:divBdr>
        <w:top w:val="none" w:sz="0" w:space="0" w:color="auto"/>
        <w:left w:val="none" w:sz="0" w:space="0" w:color="auto"/>
        <w:bottom w:val="none" w:sz="0" w:space="0" w:color="auto"/>
        <w:right w:val="none" w:sz="0" w:space="0" w:color="auto"/>
      </w:divBdr>
    </w:div>
    <w:div w:id="2131849821">
      <w:bodyDiv w:val="1"/>
      <w:marLeft w:val="0"/>
      <w:marRight w:val="0"/>
      <w:marTop w:val="0"/>
      <w:marBottom w:val="0"/>
      <w:divBdr>
        <w:top w:val="none" w:sz="0" w:space="0" w:color="auto"/>
        <w:left w:val="none" w:sz="0" w:space="0" w:color="auto"/>
        <w:bottom w:val="none" w:sz="0" w:space="0" w:color="auto"/>
        <w:right w:val="none" w:sz="0" w:space="0" w:color="auto"/>
      </w:divBdr>
    </w:div>
    <w:div w:id="2132552442">
      <w:bodyDiv w:val="1"/>
      <w:marLeft w:val="0"/>
      <w:marRight w:val="0"/>
      <w:marTop w:val="0"/>
      <w:marBottom w:val="0"/>
      <w:divBdr>
        <w:top w:val="none" w:sz="0" w:space="0" w:color="auto"/>
        <w:left w:val="none" w:sz="0" w:space="0" w:color="auto"/>
        <w:bottom w:val="none" w:sz="0" w:space="0" w:color="auto"/>
        <w:right w:val="none" w:sz="0" w:space="0" w:color="auto"/>
      </w:divBdr>
    </w:div>
    <w:div w:id="2133014319">
      <w:bodyDiv w:val="1"/>
      <w:marLeft w:val="0"/>
      <w:marRight w:val="0"/>
      <w:marTop w:val="0"/>
      <w:marBottom w:val="0"/>
      <w:divBdr>
        <w:top w:val="none" w:sz="0" w:space="0" w:color="auto"/>
        <w:left w:val="none" w:sz="0" w:space="0" w:color="auto"/>
        <w:bottom w:val="none" w:sz="0" w:space="0" w:color="auto"/>
        <w:right w:val="none" w:sz="0" w:space="0" w:color="auto"/>
      </w:divBdr>
    </w:div>
    <w:div w:id="2134396928">
      <w:bodyDiv w:val="1"/>
      <w:marLeft w:val="0"/>
      <w:marRight w:val="0"/>
      <w:marTop w:val="0"/>
      <w:marBottom w:val="0"/>
      <w:divBdr>
        <w:top w:val="none" w:sz="0" w:space="0" w:color="auto"/>
        <w:left w:val="none" w:sz="0" w:space="0" w:color="auto"/>
        <w:bottom w:val="none" w:sz="0" w:space="0" w:color="auto"/>
        <w:right w:val="none" w:sz="0" w:space="0" w:color="auto"/>
      </w:divBdr>
    </w:div>
    <w:div w:id="2135715017">
      <w:bodyDiv w:val="1"/>
      <w:marLeft w:val="0"/>
      <w:marRight w:val="0"/>
      <w:marTop w:val="0"/>
      <w:marBottom w:val="0"/>
      <w:divBdr>
        <w:top w:val="none" w:sz="0" w:space="0" w:color="auto"/>
        <w:left w:val="none" w:sz="0" w:space="0" w:color="auto"/>
        <w:bottom w:val="none" w:sz="0" w:space="0" w:color="auto"/>
        <w:right w:val="none" w:sz="0" w:space="0" w:color="auto"/>
      </w:divBdr>
    </w:div>
    <w:div w:id="2135754176">
      <w:bodyDiv w:val="1"/>
      <w:marLeft w:val="0"/>
      <w:marRight w:val="0"/>
      <w:marTop w:val="0"/>
      <w:marBottom w:val="0"/>
      <w:divBdr>
        <w:top w:val="none" w:sz="0" w:space="0" w:color="auto"/>
        <w:left w:val="none" w:sz="0" w:space="0" w:color="auto"/>
        <w:bottom w:val="none" w:sz="0" w:space="0" w:color="auto"/>
        <w:right w:val="none" w:sz="0" w:space="0" w:color="auto"/>
      </w:divBdr>
    </w:div>
    <w:div w:id="2136559754">
      <w:bodyDiv w:val="1"/>
      <w:marLeft w:val="0"/>
      <w:marRight w:val="0"/>
      <w:marTop w:val="0"/>
      <w:marBottom w:val="0"/>
      <w:divBdr>
        <w:top w:val="none" w:sz="0" w:space="0" w:color="auto"/>
        <w:left w:val="none" w:sz="0" w:space="0" w:color="auto"/>
        <w:bottom w:val="none" w:sz="0" w:space="0" w:color="auto"/>
        <w:right w:val="none" w:sz="0" w:space="0" w:color="auto"/>
      </w:divBdr>
    </w:div>
    <w:div w:id="2142306905">
      <w:bodyDiv w:val="1"/>
      <w:marLeft w:val="0"/>
      <w:marRight w:val="0"/>
      <w:marTop w:val="0"/>
      <w:marBottom w:val="0"/>
      <w:divBdr>
        <w:top w:val="none" w:sz="0" w:space="0" w:color="auto"/>
        <w:left w:val="none" w:sz="0" w:space="0" w:color="auto"/>
        <w:bottom w:val="none" w:sz="0" w:space="0" w:color="auto"/>
        <w:right w:val="none" w:sz="0" w:space="0" w:color="auto"/>
      </w:divBdr>
    </w:div>
    <w:div w:id="2144495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stichtingfontys.sharepoint.com/sites/ICTBusiness-Semester6697/Gedeelde%20documenten/PROF%20-%20Company%205/ATOS/BIA/Business%20Transformatie%20Plan.docx" TargetMode="External"/><Relationship Id="rId18" Type="http://schemas.openxmlformats.org/officeDocument/2006/relationships/hyperlink" Target="https://stichtingfontys.sharepoint.com/sites/ICTBusiness-Semester6697/Gedeelde%20documenten/PROF%20-%20Company%205/ATOS/BIA/Business%20Transformatie%20Plan.docx" TargetMode="External"/><Relationship Id="rId26" Type="http://schemas.openxmlformats.org/officeDocument/2006/relationships/image" Target="media/image9.png"/><Relationship Id="rId39" Type="http://schemas.openxmlformats.org/officeDocument/2006/relationships/footer" Target="footer1.xml"/><Relationship Id="R54045be052ab444f" Type="http://schemas.microsoft.com/office/2019/09/relationships/intelligence" Target="intelligence.xml"/><Relationship Id="rId21" Type="http://schemas.openxmlformats.org/officeDocument/2006/relationships/image" Target="media/image4.png"/><Relationship Id="rId34" Type="http://schemas.openxmlformats.org/officeDocument/2006/relationships/image" Target="media/image17.png"/><Relationship Id="rId42" Type="http://schemas.openxmlformats.org/officeDocument/2006/relationships/image" Target="media/image23.png"/><Relationship Id="rId47" Type="http://schemas.openxmlformats.org/officeDocument/2006/relationships/image" Target="media/image28.png"/><Relationship Id="rId50" Type="http://schemas.openxmlformats.org/officeDocument/2006/relationships/image" Target="media/image31.png"/><Relationship Id="rId55" Type="http://schemas.openxmlformats.org/officeDocument/2006/relationships/image" Target="media/image36.png"/><Relationship Id="rId63" Type="http://schemas.openxmlformats.org/officeDocument/2006/relationships/image" Target="media/image44.png"/><Relationship Id="rId68" Type="http://schemas.openxmlformats.org/officeDocument/2006/relationships/glossaryDocument" Target="glossary/document.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stichtingfontys.sharepoint.com/sites/ICTBusiness-Semester6697/Gedeelde%20documenten/PROF%20-%20Company%205/ATOS/BIA/Business%20Transformatie%20Plan.docx" TargetMode="External"/><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image" Target="media/image20.jpeg"/><Relationship Id="rId40" Type="http://schemas.openxmlformats.org/officeDocument/2006/relationships/footer" Target="footer2.xml"/><Relationship Id="rId45" Type="http://schemas.openxmlformats.org/officeDocument/2006/relationships/image" Target="media/image26.png"/><Relationship Id="rId53" Type="http://schemas.openxmlformats.org/officeDocument/2006/relationships/image" Target="media/image34.png"/><Relationship Id="rId58" Type="http://schemas.openxmlformats.org/officeDocument/2006/relationships/image" Target="media/image39.png"/><Relationship Id="rId66" Type="http://schemas.openxmlformats.org/officeDocument/2006/relationships/image" Target="media/image47.png"/><Relationship Id="rId5" Type="http://schemas.openxmlformats.org/officeDocument/2006/relationships/numbering" Target="numbering.xml"/><Relationship Id="rId15" Type="http://schemas.openxmlformats.org/officeDocument/2006/relationships/hyperlink" Target="https://stichtingfontys.sharepoint.com/sites/ICTBusiness-Semester6697/Gedeelde%20documenten/PROF%20-%20Company%205/ATOS/BIA/Business%20Transformatie%20Plan.docx" TargetMode="External"/><Relationship Id="rId23" Type="http://schemas.openxmlformats.org/officeDocument/2006/relationships/image" Target="media/image6.gif"/><Relationship Id="rId28" Type="http://schemas.openxmlformats.org/officeDocument/2006/relationships/image" Target="media/image11.jpeg"/><Relationship Id="rId36" Type="http://schemas.openxmlformats.org/officeDocument/2006/relationships/image" Target="media/image19.jpg"/><Relationship Id="rId49" Type="http://schemas.openxmlformats.org/officeDocument/2006/relationships/image" Target="media/image30.png"/><Relationship Id="rId57" Type="http://schemas.openxmlformats.org/officeDocument/2006/relationships/image" Target="media/image38.png"/><Relationship Id="rId61" Type="http://schemas.openxmlformats.org/officeDocument/2006/relationships/image" Target="media/image42.png"/><Relationship Id="rId10" Type="http://schemas.openxmlformats.org/officeDocument/2006/relationships/endnotes" Target="endnotes.xml"/><Relationship Id="rId19" Type="http://schemas.openxmlformats.org/officeDocument/2006/relationships/hyperlink" Target="https://stichtingfontys.sharepoint.com/sites/ICTBusiness-Semester6697/Gedeelde%20documenten/PROF%20-%20Company%205/ATOS/BIA/Business%20Transformatie%20Plan.docx" TargetMode="External"/><Relationship Id="rId31" Type="http://schemas.openxmlformats.org/officeDocument/2006/relationships/image" Target="media/image14.png"/><Relationship Id="rId44" Type="http://schemas.openxmlformats.org/officeDocument/2006/relationships/image" Target="media/image25.png"/><Relationship Id="rId52" Type="http://schemas.openxmlformats.org/officeDocument/2006/relationships/image" Target="media/image33.png"/><Relationship Id="rId60" Type="http://schemas.openxmlformats.org/officeDocument/2006/relationships/image" Target="media/image41.png"/><Relationship Id="rId65" Type="http://schemas.openxmlformats.org/officeDocument/2006/relationships/image" Target="media/image4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stichtingfontys.sharepoint.com/sites/ICTBusiness-Semester6697/Gedeelde%20documenten/PROF%20-%20Company%205/ATOS/BIA/Business%20Transformatie%20Plan.docx" TargetMode="Externa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image" Target="media/image24.png"/><Relationship Id="rId48" Type="http://schemas.openxmlformats.org/officeDocument/2006/relationships/image" Target="media/image29.png"/><Relationship Id="rId56" Type="http://schemas.openxmlformats.org/officeDocument/2006/relationships/image" Target="media/image37.png"/><Relationship Id="rId64" Type="http://schemas.openxmlformats.org/officeDocument/2006/relationships/image" Target="media/image45.png"/><Relationship Id="rId69"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32.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s://stichtingfontys.sharepoint.com/sites/ICTBusiness-Semester6697/Gedeelde%20documenten/PROF%20-%20Company%205/ATOS/BIA/Business%20Transformatie%20Plan.docx" TargetMode="External"/><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image" Target="media/image21.jpeg"/><Relationship Id="rId46" Type="http://schemas.openxmlformats.org/officeDocument/2006/relationships/image" Target="media/image27.png"/><Relationship Id="rId59" Type="http://schemas.openxmlformats.org/officeDocument/2006/relationships/image" Target="media/image40.png"/><Relationship Id="rId67" Type="http://schemas.openxmlformats.org/officeDocument/2006/relationships/fontTable" Target="fontTable.xml"/><Relationship Id="rId20" Type="http://schemas.openxmlformats.org/officeDocument/2006/relationships/image" Target="media/image3.png"/><Relationship Id="rId41" Type="http://schemas.openxmlformats.org/officeDocument/2006/relationships/image" Target="media/image22.png"/><Relationship Id="rId54" Type="http://schemas.openxmlformats.org/officeDocument/2006/relationships/image" Target="media/image35.png"/><Relationship Id="rId62" Type="http://schemas.openxmlformats.org/officeDocument/2006/relationships/image" Target="media/image4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839D63ACF16A45DAA61C679D675E5A4B"/>
        <w:category>
          <w:name w:val="General"/>
          <w:gallery w:val="placeholder"/>
        </w:category>
        <w:types>
          <w:type w:val="bbPlcHdr"/>
        </w:types>
        <w:behaviors>
          <w:behavior w:val="content"/>
        </w:behaviors>
        <w:guid w:val="{DFDE1797-6FB3-4D3F-B443-EE5E0A14AE79}"/>
      </w:docPartPr>
      <w:docPartBody>
        <w:p w:rsidR="005D4C70" w:rsidRDefault="005D4C70"/>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0FE5"/>
    <w:rsid w:val="00111971"/>
    <w:rsid w:val="001F768D"/>
    <w:rsid w:val="002F0FE5"/>
    <w:rsid w:val="003E6832"/>
    <w:rsid w:val="005B0A20"/>
    <w:rsid w:val="005D4C70"/>
    <w:rsid w:val="00A44E83"/>
    <w:rsid w:val="00CA1478"/>
    <w:rsid w:val="00EF63F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nl-NL" w:eastAsia="nl-NL"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95F486CF9A84E4B83A1D382449A9E59" ma:contentTypeVersion="13" ma:contentTypeDescription="Een nieuw document maken." ma:contentTypeScope="" ma:versionID="127d57ac36c18bca8d0edddf454da1a9">
  <xsd:schema xmlns:xsd="http://www.w3.org/2001/XMLSchema" xmlns:xs="http://www.w3.org/2001/XMLSchema" xmlns:p="http://schemas.microsoft.com/office/2006/metadata/properties" xmlns:ns3="305d9c35-e4e7-46dc-b696-2e0d98cbe4ff" xmlns:ns4="4dfc51d9-fd9a-4c2e-9b35-2a6b8dbf690b" targetNamespace="http://schemas.microsoft.com/office/2006/metadata/properties" ma:root="true" ma:fieldsID="b715b532fb484b1d15d279c6ab7e8c6b" ns3:_="" ns4:_="">
    <xsd:import namespace="305d9c35-e4e7-46dc-b696-2e0d98cbe4ff"/>
    <xsd:import namespace="4dfc51d9-fd9a-4c2e-9b35-2a6b8dbf690b"/>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Location"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05d9c35-e4e7-46dc-b696-2e0d98cbe4ff" elementFormDefault="qualified">
    <xsd:import namespace="http://schemas.microsoft.com/office/2006/documentManagement/types"/>
    <xsd:import namespace="http://schemas.microsoft.com/office/infopath/2007/PartnerControls"/>
    <xsd:element name="SharedWithUsers" ma:index="8" nillable="true" ma:displayName="Gedeeld met"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Gedeeld met details" ma:description="" ma:internalName="SharedWithDetails" ma:readOnly="true">
      <xsd:simpleType>
        <xsd:restriction base="dms:Note">
          <xsd:maxLength value="255"/>
        </xsd:restriction>
      </xsd:simpleType>
    </xsd:element>
    <xsd:element name="SharingHintHash" ma:index="10" nillable="true" ma:displayName="Hint-hash delen"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dfc51d9-fd9a-4c2e-9b35-2a6b8dbf690b"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MediaServiceAutoTags"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Location" ma:index="16" nillable="true" ma:displayName="MediaServic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b:Source>
    <b:Tag>Sto16</b:Tag>
    <b:SourceType>Book</b:SourceType>
    <b:Guid>{91DBC210-F151-4814-AAD8-880341DE14E9}</b:Guid>
    <b:Title>Business Transformatie Framework - een raamwerk voor organisatieverbetering</b:Title>
    <b:Year>2016</b:Year>
    <b:City>'s-Hertogenbosch</b:City>
    <b:Publisher>Van Haren Publishing</b:Publisher>
    <b:Author>
      <b:Author>
        <b:NameList>
          <b:Person>
            <b:Last>Stoop</b:Last>
            <b:First>J.</b:First>
          </b:Person>
          <b:Person>
            <b:Last>Staffhorst</b:Last>
            <b:First>S.</b:First>
          </b:Person>
          <b:Person>
            <b:Last>Bekker</b:Last>
            <b:First>R.</b:First>
          </b:Person>
          <b:Person>
            <b:Last>Hobma</b:Last>
            <b:First>T.</b:First>
          </b:Person>
        </b:NameList>
      </b:Author>
    </b:Author>
    <b:RefOrder>11</b:RefOrder>
  </b:Source>
  <b:Source>
    <b:Tag>Ato18</b:Tag>
    <b:SourceType>InternetSite</b:SourceType>
    <b:Guid>{46EF6C8A-4979-4AE3-A5E7-9726A0634AB6}</b:Guid>
    <b:Title>Atos Strategic Outlook</b:Title>
    <b:Year>2018</b:Year>
    <b:Author>
      <b:Author>
        <b:Corporate>Atos</b:Corporate>
      </b:Author>
    </b:Author>
    <b:InternetSiteTitle>Atos.net</b:InternetSiteTitle>
    <b:Month>01</b:Month>
    <b:Day>01</b:Day>
    <b:URL>https://atos.net/en/lp/integrated-report-2018/strategy-outlook</b:URL>
    <b:RefOrder>10</b:RefOrder>
  </b:Source>
  <b:Source>
    <b:Tag>Kno211</b:Tag>
    <b:SourceType>InternetSite</b:SourceType>
    <b:Guid>{EBF56F3B-0C41-4D89-9010-E6CEF7B0100B}</b:Guid>
    <b:Title>Vijfkrachtenmodel volgens Porter en concurrentieanalyse</b:Title>
    <b:InternetSiteTitle>Strategischmarketingplan Website</b:InternetSiteTitle>
    <b:Year>2021</b:Year>
    <b:Month>March</b:Month>
    <b:Day>10</b:Day>
    <b:URL>https://www.strategischmarketingplan.com/marketingmodellen/vijf-krachten-model-porter/</b:URL>
    <b:Author>
      <b:Author>
        <b:NameList>
          <b:Person>
            <b:Last>Knoot</b:Last>
            <b:First>J.</b:First>
          </b:Person>
        </b:NameList>
      </b:Author>
    </b:Author>
    <b:RefOrder>2</b:RefOrder>
  </b:Source>
  <b:Source>
    <b:Tag>Ato19</b:Tag>
    <b:SourceType>InternetSite</b:SourceType>
    <b:Guid>{89D1E1C7-DD77-4378-BBE6-7F087C3086A1}</b:Guid>
    <b:Author>
      <b:Author>
        <b:Corporate>Atos</b:Corporate>
      </b:Author>
    </b:Author>
    <b:Title>Our Values - BTS</b:Title>
    <b:InternetSiteTitle>Atos Web site</b:InternetSiteTitle>
    <b:Year>2019</b:Year>
    <b:Month>August</b:Month>
    <b:Day>1</b:Day>
    <b:URL>http://atos.lhsgroup.it/9-Profilo_Aziendale/48-Corporate_Values</b:URL>
    <b:RefOrder>24</b:RefOrder>
  </b:Source>
  <b:Source>
    <b:Tag>Owl21</b:Tag>
    <b:SourceType>InternetSite</b:SourceType>
    <b:Guid>{FBB6B748-4BCF-4BDB-87EF-B203A6838CA5}</b:Guid>
    <b:Author>
      <b:Author>
        <b:Corporate>Owler</b:Corporate>
      </b:Author>
    </b:Author>
    <b:Title>Attention Required! | Cloudflare</b:Title>
    <b:InternetSiteTitle>Owler Website</b:InternetSiteTitle>
    <b:Year>2021</b:Year>
    <b:Month>March</b:Month>
    <b:Day>10</b:Day>
    <b:URL>https://www.owler.com/company/atos#competitors</b:URL>
    <b:RefOrder>3</b:RefOrder>
  </b:Source>
  <b:Source>
    <b:Tag>Ato20</b:Tag>
    <b:SourceType>InternetSite</b:SourceType>
    <b:Guid>{4905B210-A748-46FB-B955-B65D5D8FF7C2}</b:Guid>
    <b:Author>
      <b:Author>
        <b:Corporate>Atos</b:Corporate>
      </b:Author>
    </b:Author>
    <b:Title>ranked first overall in Whitelane’s 2020 IT Outsourcing Study for Belgium and Luxembourg</b:Title>
    <b:InternetSiteTitle>Atos Website</b:InternetSiteTitle>
    <b:Year>2020</b:Year>
    <b:Month>February</b:Month>
    <b:Day>27</b:Day>
    <b:URL>https://atos.net/en-be/belgium/atos-ranked-first-overall-in-whitelanes-2020-it-outsourcing-study-for-belgium-and-luxembourg</b:URL>
    <b:RefOrder>4</b:RefOrder>
  </b:Source>
  <b:Source>
    <b:Tag>Eel211</b:Tag>
    <b:SourceType>InternetSite</b:SourceType>
    <b:Guid>{99EA05BC-37B5-445A-80D3-FAF47B91CCEF}</b:Guid>
    <b:Title>Value chain Porter | Waardeketen volgens Michael Porter</b:Title>
    <b:InternetSiteTitle>Strategischmarketingplan.com</b:InternetSiteTitle>
    <b:Year>2021</b:Year>
    <b:Month>March</b:Month>
    <b:Day>10</b:Day>
    <b:URL>https://www.strategischmarketingplan.com/marketingmodellen/value-chain-porter/</b:URL>
    <b:Author>
      <b:Author>
        <b:NameList>
          <b:Person>
            <b:Last>Eelants</b:Last>
            <b:First>M.</b:First>
          </b:Person>
        </b:NameList>
      </b:Author>
    </b:Author>
    <b:RefOrder>6</b:RefOrder>
  </b:Source>
  <b:Source>
    <b:Tag>Ato21</b:Tag>
    <b:SourceType>InternetSite</b:SourceType>
    <b:Guid>{7E3D2868-3361-4CE5-B827-57A599AFA3BA}</b:Guid>
    <b:Author>
      <b:Author>
        <b:Corporate>Atos</b:Corporate>
      </b:Author>
    </b:Author>
    <b:Title>Partners and Alliances</b:Title>
    <b:InternetSiteTitle>Atos</b:InternetSiteTitle>
    <b:Year>2021</b:Year>
    <b:Month>March</b:Month>
    <b:Day>4</b:Day>
    <b:URL>https://atos.net/en/about-us/partners-and-alliances</b:URL>
    <b:RefOrder>5</b:RefOrder>
  </b:Source>
  <b:Source>
    <b:Tag>Mah20</b:Tag>
    <b:SourceType>InternetSite</b:SourceType>
    <b:Guid>{A1A4A89E-CA05-4B68-8466-30E173DA3BFC}</b:Guid>
    <b:Title>Atos SWOT &amp; PESTLE Analysis</b:Title>
    <b:InternetSiteTitle>SWOT &amp; PESTLE.com</b:InternetSiteTitle>
    <b:Year>2020</b:Year>
    <b:Month>September</b:Month>
    <b:Day>4</b:Day>
    <b:URL>https://www.swotandpestle.com/atos/</b:URL>
    <b:Author>
      <b:Author>
        <b:NameList>
          <b:Person>
            <b:Last>Mahru</b:Last>
            <b:First>M.</b:First>
          </b:Person>
        </b:NameList>
      </b:Author>
    </b:Author>
    <b:RefOrder>25</b:RefOrder>
  </b:Source>
  <b:Source>
    <b:Tag>Bus16</b:Tag>
    <b:SourceType>InternetSite</b:SourceType>
    <b:Guid>{C5D4727A-C5B9-4F4B-9D59-7AFC1A2888D1}</b:Guid>
    <b:Author>
      <b:Author>
        <b:Corporate>Business 2 You</b:Corporate>
      </b:Author>
    </b:Author>
    <b:Title>Scanning the Environment: PESTEL Analysis</b:Title>
    <b:InternetSiteTitle>Business-to-you</b:InternetSiteTitle>
    <b:Year>2016</b:Year>
    <b:Month>09</b:Month>
    <b:Day>18</b:Day>
    <b:URL>https://www.business-to-you.com/scanning-the-environment-pestel-analysis/</b:URL>
    <b:RefOrder>1</b:RefOrder>
  </b:Source>
  <b:Source>
    <b:Tag>Fre21</b:Tag>
    <b:SourceType>InternetSite</b:SourceType>
    <b:Guid>{F0B4F0F5-0CDF-42F1-B07D-C69385277A43}</b:Guid>
    <b:Author>
      <b:Author>
        <b:NameList>
          <b:Person>
            <b:Last>Petitjean</b:Last>
            <b:First>Frederic</b:First>
          </b:Person>
        </b:NameList>
      </b:Author>
    </b:Author>
    <b:Title>Atos draaide minder omzet in 2020</b:Title>
    <b:InternetSiteTitle>Computable</b:InternetSiteTitle>
    <b:Year>2021</b:Year>
    <b:Month>02</b:Month>
    <b:Day>18</b:Day>
    <b:URL>https://www.computable.be/artikel/nieuws/management/7139029/5440850/atos-draaide-minder-omzet-in-2020.html</b:URL>
    <b:RefOrder>8</b:RefOrder>
  </b:Source>
  <b:Source>
    <b:Tag>Atoss</b:Tag>
    <b:SourceType>InternetSite</b:SourceType>
    <b:Guid>{F3A100B4-94DD-422E-93D0-2E598C980A70}</b:Guid>
    <b:Author>
      <b:Author>
        <b:Corporate>Atos</b:Corporate>
      </b:Author>
    </b:Author>
    <b:Title>2020 annual results</b:Title>
    <b:InternetSiteTitle>Atos.net</b:InternetSiteTitle>
    <b:Year>2021</b:Year>
    <b:Month>02</b:Month>
    <b:Day>18</b:Day>
    <b:URL>https://atos.net/en/2021/press-release_2021_02_18/2020-annual-results</b:URL>
    <b:RefOrder>7</b:RefOrder>
  </b:Source>
  <b:Source>
    <b:Tag>Str14</b:Tag>
    <b:SourceType>Film</b:SourceType>
    <b:Guid>{30D0FEE1-30B3-4957-80A2-8A5B6D7D68E8}</b:Guid>
    <b:Title>SWOT en confrontatiematrix in 3 minuten</b:Title>
    <b:Year>2014</b:Year>
    <b:URL>https://www.youtube.com/watch?v=qxCwbFygluc&amp;ab_channel=Strategischmarketingplan.com</b:URL>
    <b:Author>
      <b:Director>
        <b:NameList>
          <b:Person>
            <b:Last>Strategischemarketingplan.com</b:Last>
          </b:Person>
        </b:NameList>
      </b:Director>
    </b:Author>
    <b:RefOrder>9</b:RefOrder>
  </b:Source>
  <b:Source>
    <b:Tag>HOR19</b:Tag>
    <b:SourceType>InternetSite</b:SourceType>
    <b:Guid>{B2CA3BF6-7612-4303-AB55-0F068F4F8162}</b:Guid>
    <b:Author>
      <b:Author>
        <b:Corporate>HORA2 wiki</b:Corporate>
      </b:Author>
    </b:Author>
    <b:Title>Principes voor informatievoorziening</b:Title>
    <b:InternetSiteTitle>Hora</b:InternetSiteTitle>
    <b:Year>2019</b:Year>
    <b:Month>09</b:Month>
    <b:Day>15</b:Day>
    <b:URL>https://hora.surf.nl/index.php/Principes_voor_informatievoorziening#:~:text=Architectuurprincipes%20zijn%20richtinggevende%20uitspraken%20die,van%20organisatie%2C%20processen%20en%20informatievoorziening.</b:URL>
    <b:RefOrder>12</b:RefOrder>
  </b:Source>
  <b:Source>
    <b:Tag>AtosIndustry</b:Tag>
    <b:SourceType>InternetSite</b:SourceType>
    <b:Guid>{50E93233-0AF3-4A5B-A749-79E298E7A69C}</b:Guid>
    <b:Author>
      <b:Author>
        <b:Corporate>Atos</b:Corporate>
      </b:Author>
    </b:Author>
    <b:Title>atos industries</b:Title>
    <b:InternetSiteTitle>Atos.net</b:InternetSiteTitle>
    <b:Year>2021</b:Year>
    <b:Month>01</b:Month>
    <b:Day>01</b:Day>
    <b:URL>https://atos.net/en/industries</b:URL>
    <b:RefOrder>13</b:RefOrder>
  </b:Source>
  <b:Source>
    <b:Tag>Arc21</b:Tag>
    <b:SourceType>InternetSite</b:SourceType>
    <b:Guid>{70505DF5-50D0-4B8B-8C9D-E2912E143A3E}</b:Guid>
    <b:Title>ArchiMate Framework</b:Title>
    <b:InternetSiteTitle>Wikipedia</b:InternetSiteTitle>
    <b:Year>2021</b:Year>
    <b:Month>2</b:Month>
    <b:Day>12</b:Day>
    <b:URL>https://en.wikipedia.org/wiki/ArchiMate</b:URL>
    <b:RefOrder>14</b:RefOrder>
  </b:Source>
  <b:Source>
    <b:Tag>HOR18</b:Tag>
    <b:SourceType>InternetSite</b:SourceType>
    <b:Guid>{35A0EA31-132E-443E-AA6D-8E8797571EBE}</b:Guid>
    <b:Author>
      <b:Author>
        <b:Corporate>HORA</b:Corporate>
      </b:Author>
    </b:Author>
    <b:Title>Bedrijfsfunctiemodel HORA2</b:Title>
    <b:InternetSiteTitle>Bedrijfsfunctiemodel HORA2</b:InternetSiteTitle>
    <b:Year>2018</b:Year>
    <b:Month>11</b:Month>
    <b:Day>6</b:Day>
    <b:URL>https://hora.surf.nl/index.php/Bedrijfsfunctiemodel</b:URL>
    <b:RefOrder>15</b:RefOrder>
  </b:Source>
  <b:Source>
    <b:Tag>HOR19A</b:Tag>
    <b:SourceType>InternetSite</b:SourceType>
    <b:Guid>{A1BAA416-8E10-40FF-8E79-C8B04BA0EC16}</b:Guid>
    <b:Author>
      <b:Author>
        <b:Corporate>HORA</b:Corporate>
      </b:Author>
    </b:Author>
    <b:Title>Informatiemodel HORA2</b:Title>
    <b:InternetSiteTitle>Informatiemodel HORA2</b:InternetSiteTitle>
    <b:Year>2019</b:Year>
    <b:Month>9</b:Month>
    <b:Day>15</b:Day>
    <b:URL>https://hora.surf.nl/index.php/Informatiemodel</b:URL>
    <b:RefOrder>16</b:RefOrder>
  </b:Source>
  <b:Source>
    <b:Tag>Syb07</b:Tag>
    <b:SourceType>InternetSite</b:SourceType>
    <b:Guid>{646F6C75-B9C8-4655-8627-37EB489C847D}</b:Guid>
    <b:Author>
      <b:Author>
        <b:Corporate>Sybase</b:Corporate>
      </b:Author>
    </b:Author>
    <b:Title>Sybase CRUD</b:Title>
    <b:InternetSiteTitle>Sybase CRUD</b:InternetSiteTitle>
    <b:Year>2007</b:Year>
    <b:Month>1</b:Month>
    <b:Day>1</b:Day>
    <b:URL>http://infocenter-archive.sybase.com/help/index.jsp?topic=/com.sybase.stf.powerdesigner.docs_12.5.0/html/bpug/bpugp91.htm</b:URL>
    <b:RefOrder>17</b:RefOrder>
  </b:Source>
  <b:Source>
    <b:Tag>Ato18A</b:Tag>
    <b:SourceType>Report</b:SourceType>
    <b:Guid>{C02E33E3-E221-47B3-9A88-624D6DEBBF53}</b:Guid>
    <b:Author>
      <b:Author>
        <b:Corporate>Atos</b:Corporate>
      </b:Author>
    </b:Author>
    <b:Title>Atos Integrated Report 2018</b:Title>
    <b:Year>2018</b:Year>
    <b:Publisher>Atos</b:Publisher>
    <b:City>Eindhoven</b:City>
    <b:RefOrder>26</b:RefOrder>
  </b:Source>
  <b:Source>
    <b:Tag>Ato18B</b:Tag>
    <b:SourceType>Report</b:SourceType>
    <b:Guid>{BA7C54A0-E1E9-4CB0-ACF7-92C69B670FB1}</b:Guid>
    <b:Author>
      <b:Author>
        <b:Corporate>Atos</b:Corporate>
      </b:Author>
    </b:Author>
    <b:Title>Atos Integrated Report 2018 - Our vision and ambition</b:Title>
    <b:Year>2018</b:Year>
    <b:Publisher>Atos</b:Publisher>
    <b:City>Paris</b:City>
    <b:RefOrder>27</b:RefOrder>
  </b:Source>
  <b:Source>
    <b:Tag>Ato18C</b:Tag>
    <b:SourceType>Report</b:SourceType>
    <b:Guid>{534613BA-2E84-44AE-B1A2-98D5CFF8D15F}</b:Guid>
    <b:Author>
      <b:Author>
        <b:Corporate>Atos</b:Corporate>
      </b:Author>
    </b:Author>
    <b:Title>Atos Integrated Report 2018 - Financial Highlights</b:Title>
    <b:Year>2018</b:Year>
    <b:Publisher>Atos</b:Publisher>
    <b:City>Paris</b:City>
    <b:RefOrder>28</b:RefOrder>
  </b:Source>
  <b:Source>
    <b:Tag>Ato18D</b:Tag>
    <b:SourceType>Report</b:SourceType>
    <b:Guid>{C8777BEB-5DA1-4C9D-A1C5-8B55C328060A}</b:Guid>
    <b:Author>
      <b:Author>
        <b:Corporate>Atos</b:Corporate>
      </b:Author>
    </b:Author>
    <b:Title>Atos Integrated Report 2018 - Strategy Outlook</b:Title>
    <b:Year>2018</b:Year>
    <b:Publisher>Atos</b:Publisher>
    <b:City>Paris</b:City>
    <b:RefOrder>29</b:RefOrder>
  </b:Source>
  <b:Source>
    <b:Tag>Ato19A</b:Tag>
    <b:SourceType>InternetSite</b:SourceType>
    <b:Guid>{8B93D8BB-4503-4BAA-B215-00086E9F8CFB}</b:Guid>
    <b:Title>Atos Business Transformation Services (BTS) - Our Values</b:Title>
    <b:Year>2019</b:Year>
    <b:Author>
      <b:Author>
        <b:Corporate>Atos</b:Corporate>
      </b:Author>
    </b:Author>
    <b:InternetSiteTitle>Atos</b:InternetSiteTitle>
    <b:Month>08</b:Month>
    <b:Day>01</b:Day>
    <b:URL>https://atos.net/en-gb/united-kingdom/solutions-uk/atos-business-transformation-services-bts-uk/our-values-bts-uk</b:URL>
    <b:RefOrder>30</b:RefOrder>
  </b:Source>
  <b:Source>
    <b:Tag>Ato18E</b:Tag>
    <b:SourceType>Report</b:SourceType>
    <b:Guid>{E9747808-A5F2-495A-9247-E7FA7675A5D3}</b:Guid>
    <b:Title>Atos Registration Document 2018</b:Title>
    <b:Year>2018</b:Year>
    <b:Author>
      <b:Author>
        <b:Corporate>Atos</b:Corporate>
      </b:Author>
    </b:Author>
    <b:Publisher>Atos</b:Publisher>
    <b:City>Paris</b:City>
    <b:RefOrder>31</b:RefOrder>
  </b:Source>
  <b:Source>
    <b:Tag>MRo16</b:Tag>
    <b:SourceType>InternetSite</b:SourceType>
    <b:Guid>{CB98E880-E320-4533-8C40-2965FB3BFF11}</b:Guid>
    <b:Title>Global Education</b:Title>
    <b:Year>2016</b:Year>
    <b:Author>
      <b:Author>
        <b:NameList>
          <b:Person>
            <b:Last>Roser</b:Last>
            <b:First>M.</b:First>
          </b:Person>
        </b:NameList>
      </b:Author>
    </b:Author>
    <b:InternetSiteTitle>Our World In Data</b:InternetSiteTitle>
    <b:Month>08</b:Month>
    <b:Day>31</b:Day>
    <b:URL>https://ourworldindata.org/global-education</b:URL>
    <b:RefOrder>32</b:RefOrder>
  </b:Source>
  <b:Source>
    <b:Tag>Ceo</b:Tag>
    <b:SourceType>InternetSite</b:SourceType>
    <b:Guid>{E4F4B6CA-BCE2-4B18-BE6B-A935B6D00CA4}</b:Guid>
    <b:Author>
      <b:Author>
        <b:Corporate>CeoPedia</b:Corporate>
      </b:Author>
    </b:Author>
    <b:Title>Examples of weaknesses</b:Title>
    <b:InternetSiteTitle>CeoPedia</b:InternetSiteTitle>
    <b:URL>https://ceopedia.org/index.php/Examples_of_weaknesses</b:URL>
    <b:RefOrder>33</b:RefOrder>
  </b:Source>
  <b:Source>
    <b:Tag>Fro19</b:Tag>
    <b:SourceType>InternetSite</b:SourceType>
    <b:Guid>{7ED64F14-5ABA-46D2-A8DD-D642071AA2F4}</b:Guid>
    <b:Author>
      <b:Author>
        <b:Corporate>FrogDog Marketing</b:Corporate>
      </b:Author>
    </b:Author>
    <b:Title>Analyzing Your Strengths and Weaknesses to Achieve Growth</b:Title>
    <b:InternetSiteTitle>Frog-Dog</b:InternetSiteTitle>
    <b:Year>2019</b:Year>
    <b:Month>11</b:Month>
    <b:Day>18</b:Day>
    <b:URL>https://www.frog-dog.com/magazine/analyzing-strengths-weaknesses-achieve-growth</b:URL>
    <b:RefOrder>34</b:RefOrder>
  </b:Source>
  <b:Source>
    <b:Tag>Per20</b:Tag>
    <b:SourceType>InternetSite</b:SourceType>
    <b:Guid>{27ECAD9E-E2FD-44C6-8CB0-A7088ACCACAE}</b:Guid>
    <b:Author>
      <b:Author>
        <b:Corporate>Persberichten</b:Corporate>
      </b:Author>
    </b:Author>
    <b:Title>Siemens en SAP werken samen aan het versnellen van industriële transformatie</b:Title>
    <b:InternetSiteTitle>Persberichten</b:InternetSiteTitle>
    <b:Year>2020</b:Year>
    <b:Month>07</b:Month>
    <b:Day>15</b:Day>
    <b:URL>https://www.persberichten.com/persbericht/98434/Siemens-en-SAP-werken-samen-aan-het-versnellen-van-industriele-transformatie</b:URL>
    <b:RefOrder>35</b:RefOrder>
  </b:Source>
  <b:Source>
    <b:Tag>Cal19</b:Tag>
    <b:SourceType>InternetSite</b:SourceType>
    <b:Guid>{94826C7A-83B9-4BF8-B74E-4EACD71CD512}</b:Guid>
    <b:Author>
      <b:Author>
        <b:Corporate>CallTheOne</b:Corporate>
      </b:Author>
    </b:Author>
    <b:Title>Create BCG Matrix. Example &amp; explanation about the BCG Matrix!</b:Title>
    <b:InternetSiteTitle>CallTheOne</b:InternetSiteTitle>
    <b:Year>2019</b:Year>
    <b:Month>03</b:Month>
    <b:Day>25</b:Day>
    <b:URL>https://www.calltheone.com/en/consultants/bcg-matrix</b:URL>
    <b:RefOrder>36</b:RefOrder>
  </b:Source>
  <b:Source>
    <b:Tag>Sog21</b:Tag>
    <b:SourceType>InternetSite</b:SourceType>
    <b:Guid>{CF1878C4-C33B-4E85-86EF-1D08C47358D5}</b:Guid>
    <b:Author>
      <b:Author>
        <b:Corporate>Sogeti</b:Corporate>
      </b:Author>
    </b:Author>
    <b:Title>DYA</b:Title>
    <b:InternetSiteTitle>Sogeti website</b:InternetSiteTitle>
    <b:Year>2021</b:Year>
    <b:Month>mei</b:Month>
    <b:Day>20</b:Day>
    <b:URL>https://www.sogeti.nl/expertises/methodes/dya</b:URL>
    <b:RefOrder>18</b:RefOrder>
  </b:Source>
  <b:Source>
    <b:Tag>Goo21</b:Tag>
    <b:SourceType>InternetSite</b:SourceType>
    <b:Guid>{0D1441B8-EA23-4E13-B15E-9C7C10BB8202}</b:Guid>
    <b:Author>
      <b:Author>
        <b:Corporate>Google Books</b:Corporate>
      </b:Author>
    </b:Author>
    <b:Title>Dynamic Enterprise Architecture</b:Title>
    <b:InternetSiteTitle>Google Books</b:InternetSiteTitle>
    <b:Year>2021</b:Year>
    <b:Month>mei</b:Month>
    <b:Day>24</b:Day>
    <b:URL>https://books.google.nl/books?hl=en&amp;lr=&amp;id=2ziKYfrwyhIC&amp;oi=fnd&amp;pg=PR3&amp;dq=info:wyIDE9vHp3QJ:scholar.google.com&amp;ots=L3p2SZ9XuN&amp;sig=zD2Cmz9IYNA8-zh34JgqwnpZhkc&amp;redir_esc=y#v=onepage&amp;q&amp;f=false</b:URL>
    <b:RefOrder>20</b:RefOrder>
  </b:Source>
  <b:Source>
    <b:Tag>Van18</b:Tag>
    <b:SourceType>InternetSite</b:SourceType>
    <b:Guid>{1067622B-FD4D-44D5-BF06-FEB9EBBB92CF}</b:Guid>
    <b:Title>DYA®</b:Title>
    <b:InternetSiteTitle>Van Haren Publishing | Corporate</b:InternetSiteTitle>
    <b:Year>2018</b:Year>
    <b:Month>oktober</b:Month>
    <b:Day>23</b:Day>
    <b:URL>https://www.vanharen.net/nl/blog/dya/</b:URL>
    <b:Author>
      <b:Author>
        <b:Corporate>Van Haren</b:Corporate>
      </b:Author>
    </b:Author>
    <b:RefOrder>21</b:RefOrder>
  </b:Source>
  <b:Source>
    <b:Tag>Nou21</b:Tag>
    <b:SourceType>InternetSite</b:SourceType>
    <b:Guid>{A78B4ACC-B434-4355-A8D0-336D65AD2AFF}</b:Guid>
    <b:Title>In 5 stappen naar een architectuurpraktijk in Agile organisaties</b:Title>
    <b:InternetSiteTitle>Sogeti</b:InternetSiteTitle>
    <b:Year>2021</b:Year>
    <b:Month>mei</b:Month>
    <b:Day>24</b:Day>
    <b:URL>https://www.sogeti.nl/nieuws/dya/blogs/5-stappen-naar-een-architectuurpraktijk-agile-organisaties</b:URL>
    <b:Author>
      <b:Author>
        <b:NameList>
          <b:Person>
            <b:Last>Nouwens</b:Last>
            <b:First>Hans</b:First>
          </b:Person>
        </b:NameList>
      </b:Author>
    </b:Author>
    <b:RefOrder>22</b:RefOrder>
  </b:Source>
  <b:Source>
    <b:Tag>The21</b:Tag>
    <b:SourceType>InternetSite</b:SourceType>
    <b:Guid>{8DBF4D7D-BE8C-40DF-B454-9EAB6E240174}</b:Guid>
    <b:Author>
      <b:Author>
        <b:Corporate>TheOpenGroup</b:Corporate>
      </b:Author>
    </b:Author>
    <b:Title>About us - what we do</b:Title>
    <b:InternetSiteTitle>Opengroup.org</b:InternetSiteTitle>
    <b:Year>2021</b:Year>
    <b:Month>01</b:Month>
    <b:Day>01</b:Day>
    <b:URL>https://www.opengroup.org/about-us/what-we-do</b:URL>
    <b:RefOrder>19</b:RefOrder>
  </b:Source>
  <b:Source>
    <b:Tag>The211</b:Tag>
    <b:SourceType>InternetSite</b:SourceType>
    <b:Guid>{FA795263-17CA-48CB-90AC-86255C39D242}</b:Guid>
    <b:Author>
      <b:Author>
        <b:Corporate>The Open Group</b:Corporate>
      </b:Author>
    </b:Author>
    <b:Title>The TOGAF standard version 9.2</b:Title>
    <b:InternetSiteTitle>opengroup.org</b:InternetSiteTitle>
    <b:Year>2021</b:Year>
    <b:Month>01</b:Month>
    <b:Day>01</b:Day>
    <b:URL>https://pubs.opengroup.org/architecture/togaf9-doc/arch/</b:URL>
    <b:RefOrder>23</b:RefOrder>
  </b:Source>
</b:Sources>
</file>

<file path=customXml/itemProps1.xml><?xml version="1.0" encoding="utf-8"?>
<ds:datastoreItem xmlns:ds="http://schemas.openxmlformats.org/officeDocument/2006/customXml" ds:itemID="{97DB2DC0-BEDD-417A-87AC-F87946BBFA38}">
  <ds:schemaRefs>
    <ds:schemaRef ds:uri="305d9c35-e4e7-46dc-b696-2e0d98cbe4ff"/>
    <ds:schemaRef ds:uri="http://purl.org/dc/elements/1.1/"/>
    <ds:schemaRef ds:uri="http://schemas.microsoft.com/office/2006/metadata/propertie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4dfc51d9-fd9a-4c2e-9b35-2a6b8dbf690b"/>
    <ds:schemaRef ds:uri="http://www.w3.org/XML/1998/namespace"/>
    <ds:schemaRef ds:uri="http://purl.org/dc/dcmitype/"/>
  </ds:schemaRefs>
</ds:datastoreItem>
</file>

<file path=customXml/itemProps2.xml><?xml version="1.0" encoding="utf-8"?>
<ds:datastoreItem xmlns:ds="http://schemas.openxmlformats.org/officeDocument/2006/customXml" ds:itemID="{ED30310A-F43D-47E0-A0E3-D4285471B24E}">
  <ds:schemaRefs>
    <ds:schemaRef ds:uri="http://schemas.microsoft.com/sharepoint/v3/contenttype/forms"/>
  </ds:schemaRefs>
</ds:datastoreItem>
</file>

<file path=customXml/itemProps3.xml><?xml version="1.0" encoding="utf-8"?>
<ds:datastoreItem xmlns:ds="http://schemas.openxmlformats.org/officeDocument/2006/customXml" ds:itemID="{2C2CBF2A-0A45-40F3-AB53-6D4E3F453C9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05d9c35-e4e7-46dc-b696-2e0d98cbe4ff"/>
    <ds:schemaRef ds:uri="4dfc51d9-fd9a-4c2e-9b35-2a6b8dbf690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DEB1348-37BC-4119-9C3C-D0582DDEF3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58</Pages>
  <Words>12661</Words>
  <Characters>69639</Characters>
  <Application>Microsoft Office Word</Application>
  <DocSecurity>0</DocSecurity>
  <Lines>580</Lines>
  <Paragraphs>164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82136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Post,Max M.L.H.</dc:creator>
  <cp:keywords/>
  <dc:description/>
  <cp:lastModifiedBy>Diepenbroek,Annemarie J.M.</cp:lastModifiedBy>
  <cp:revision>2</cp:revision>
  <cp:lastPrinted>2021-05-07T23:52:00Z</cp:lastPrinted>
  <dcterms:created xsi:type="dcterms:W3CDTF">2021-06-16T15:04:00Z</dcterms:created>
  <dcterms:modified xsi:type="dcterms:W3CDTF">2021-06-16T15:04:00Z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0x010100C95F486CF9A84E4B83A1D382449A9E59</vt:lpwstr>
  </property>
</Properties>
</file>