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C129F" w14:textId="7EA963CB" w:rsidR="00E1595E" w:rsidRPr="00CF5B63" w:rsidRDefault="009E63E9" w:rsidP="00B96D0A">
      <w:pPr>
        <w:spacing w:after="0"/>
        <w:ind w:firstLine="708"/>
        <w:jc w:val="both"/>
        <w:rPr>
          <w:lang w:val="en-US"/>
        </w:rPr>
      </w:pPr>
      <w:bookmarkStart w:id="0" w:name="_Toc530126714"/>
      <w:bookmarkStart w:id="1" w:name="_GoBack"/>
      <w:bookmarkEnd w:id="1"/>
      <w:r w:rsidRPr="00CF5B63">
        <w:rPr>
          <w:lang w:val="en-US"/>
        </w:rPr>
        <w:softHyphen/>
      </w:r>
    </w:p>
    <w:sdt>
      <w:sdtPr>
        <w:rPr>
          <w:lang w:val="en-US"/>
        </w:rPr>
        <w:id w:val="-775477579"/>
        <w:docPartObj>
          <w:docPartGallery w:val="Cover Pages"/>
          <w:docPartUnique/>
        </w:docPartObj>
      </w:sdtPr>
      <w:sdtEndPr>
        <w:rPr>
          <w:rFonts w:eastAsiaTheme="majorEastAsia" w:cstheme="majorBidi"/>
          <w:color w:val="2F5496" w:themeColor="accent1" w:themeShade="BF"/>
          <w:sz w:val="32"/>
          <w:szCs w:val="32"/>
        </w:rPr>
      </w:sdtEndPr>
      <w:sdtContent>
        <w:p w14:paraId="0888C392" w14:textId="3AC6A8EF" w:rsidR="000D44B7" w:rsidRPr="00CF5B63" w:rsidRDefault="00920341" w:rsidP="00B96D0A">
          <w:pPr>
            <w:jc w:val="both"/>
            <w:rPr>
              <w:lang w:val="en-US"/>
            </w:rPr>
          </w:pPr>
          <w:r w:rsidRPr="00CF5B63">
            <w:rPr>
              <w:noProof/>
              <w:lang w:eastAsia="nl-NL"/>
            </w:rPr>
            <mc:AlternateContent>
              <mc:Choice Requires="wps">
                <w:drawing>
                  <wp:anchor distT="0" distB="0" distL="114300" distR="114300" simplePos="0" relativeHeight="251658240" behindDoc="1" locked="0" layoutInCell="1" allowOverlap="0" wp14:anchorId="01C36E84" wp14:editId="23550B40">
                    <wp:simplePos x="0" y="0"/>
                    <wp:positionH relativeFrom="page">
                      <wp:posOffset>457199</wp:posOffset>
                    </wp:positionH>
                    <wp:positionV relativeFrom="page">
                      <wp:posOffset>776376</wp:posOffset>
                    </wp:positionV>
                    <wp:extent cx="6754483" cy="9161253"/>
                    <wp:effectExtent l="0" t="0" r="8890" b="1905"/>
                    <wp:wrapNone/>
                    <wp:docPr id="14" name="Text Box 14" descr="Cover page layout"/>
                    <wp:cNvGraphicFramePr/>
                    <a:graphic xmlns:a="http://schemas.openxmlformats.org/drawingml/2006/main">
                      <a:graphicData uri="http://schemas.microsoft.com/office/word/2010/wordprocessingShape">
                        <wps:wsp>
                          <wps:cNvSpPr txBox="1"/>
                          <wps:spPr>
                            <a:xfrm>
                              <a:off x="0" y="0"/>
                              <a:ext cx="6754483" cy="91612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626"/>
                                </w:tblGrid>
                                <w:tr w:rsidR="0014573E" w14:paraId="5D65FEA3" w14:textId="77777777">
                                  <w:trPr>
                                    <w:trHeight w:hRule="exact" w:val="9360"/>
                                  </w:trPr>
                                  <w:tc>
                                    <w:tcPr>
                                      <w:tcW w:w="9350" w:type="dxa"/>
                                    </w:tcPr>
                                    <w:p w14:paraId="58695EC8" w14:textId="77777777" w:rsidR="0014573E" w:rsidRDefault="0014573E">
                                      <w:r>
                                        <w:rPr>
                                          <w:noProof/>
                                          <w:lang w:eastAsia="nl-NL"/>
                                        </w:rPr>
                                        <w:drawing>
                                          <wp:inline distT="0" distB="0" distL="0" distR="0" wp14:anchorId="5267C6B9" wp14:editId="08C79F3F">
                                            <wp:extent cx="6737230" cy="5961380"/>
                                            <wp:effectExtent l="0" t="0" r="6985" b="1270"/>
                                            <wp:docPr id="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a:extLst>
                                                        <a:ext uri="{28A0092B-C50C-407E-A947-70E740481C1C}">
                                                          <a14:useLocalDpi xmlns:a14="http://schemas.microsoft.com/office/drawing/2010/main" val="0"/>
                                                        </a:ext>
                                                      </a:extLst>
                                                    </a:blip>
                                                    <a:srcRect l="22831" r="22831"/>
                                                    <a:stretch>
                                                      <a:fillRect/>
                                                    </a:stretch>
                                                  </pic:blipFill>
                                                  <pic:spPr bwMode="auto">
                                                    <a:xfrm>
                                                      <a:off x="0" y="0"/>
                                                      <a:ext cx="6739954" cy="5963790"/>
                                                    </a:xfrm>
                                                    <a:prstGeom prst="rect">
                                                      <a:avLst/>
                                                    </a:prstGeom>
                                                    <a:ln>
                                                      <a:noFill/>
                                                    </a:ln>
                                                    <a:extLst>
                                                      <a:ext uri="{53640926-AAD7-44D8-BBD7-CCE9431645EC}">
                                                        <a14:shadowObscured xmlns:a14="http://schemas.microsoft.com/office/drawing/2010/main"/>
                                                      </a:ext>
                                                    </a:extLst>
                                                  </pic:spPr>
                                                </pic:pic>
                                              </a:graphicData>
                                            </a:graphic>
                                          </wp:inline>
                                        </w:drawing>
                                      </w:r>
                                    </w:p>
                                  </w:tc>
                                </w:tr>
                                <w:tr w:rsidR="0014573E" w:rsidRPr="001B22CB" w14:paraId="266CFEB6" w14:textId="77777777">
                                  <w:trPr>
                                    <w:trHeight w:hRule="exact" w:val="4320"/>
                                  </w:trPr>
                                  <w:tc>
                                    <w:tcPr>
                                      <w:tcW w:w="9350" w:type="dxa"/>
                                      <w:shd w:val="clear" w:color="auto" w:fill="44546A" w:themeFill="text2"/>
                                      <w:vAlign w:val="center"/>
                                    </w:tcPr>
                                    <w:p w14:paraId="2CE6A735" w14:textId="312C411F" w:rsidR="0014573E" w:rsidRPr="00B46351" w:rsidRDefault="007F30E6">
                                      <w:pPr>
                                        <w:pStyle w:val="Geenafstand"/>
                                        <w:spacing w:before="200" w:line="216" w:lineRule="auto"/>
                                        <w:ind w:left="720" w:right="720"/>
                                        <w:rPr>
                                          <w:rFonts w:asciiTheme="majorHAnsi" w:hAnsiTheme="majorHAnsi"/>
                                          <w:color w:val="FFFFFF" w:themeColor="background1"/>
                                          <w:sz w:val="96"/>
                                          <w:szCs w:val="96"/>
                                          <w:lang w:val="en-US"/>
                                        </w:rPr>
                                      </w:pPr>
                                      <w:sdt>
                                        <w:sdtPr>
                                          <w:rPr>
                                            <w:rFonts w:asciiTheme="majorHAnsi" w:hAnsiTheme="majorHAnsi"/>
                                            <w:color w:val="FFFFFF" w:themeColor="background1"/>
                                            <w:sz w:val="96"/>
                                            <w:szCs w:val="96"/>
                                            <w:lang w:val="en-US"/>
                                          </w:rPr>
                                          <w:alias w:val="Title"/>
                                          <w:tag w:val=""/>
                                          <w:id w:val="739824258"/>
                                          <w:placeholder>
                                            <w:docPart w:val="E2B3957F034A4FE2B6AF62FDECBAC264"/>
                                          </w:placeholder>
                                          <w:dataBinding w:prefixMappings="xmlns:ns0='http://purl.org/dc/elements/1.1/' xmlns:ns1='http://schemas.openxmlformats.org/package/2006/metadata/core-properties' " w:xpath="/ns1:coreProperties[1]/ns0:title[1]" w:storeItemID="{6C3C8BC8-F283-45AE-878A-BAB7291924A1}"/>
                                          <w:text/>
                                        </w:sdtPr>
                                        <w:sdtEndPr/>
                                        <w:sdtContent>
                                          <w:r w:rsidR="00D3773E">
                                            <w:rPr>
                                              <w:rFonts w:asciiTheme="majorHAnsi" w:hAnsiTheme="majorHAnsi"/>
                                              <w:color w:val="FFFFFF" w:themeColor="background1"/>
                                              <w:sz w:val="96"/>
                                              <w:szCs w:val="96"/>
                                              <w:lang w:val="en-US"/>
                                            </w:rPr>
                                            <w:t>Parameter conclusions for external data and Fontys IT data</w:t>
                                          </w:r>
                                        </w:sdtContent>
                                      </w:sdt>
                                    </w:p>
                                    <w:p w14:paraId="27A956A0" w14:textId="2356A5C5" w:rsidR="0014573E" w:rsidRPr="00B46351" w:rsidRDefault="007F30E6">
                                      <w:pPr>
                                        <w:pStyle w:val="Geenafstand"/>
                                        <w:spacing w:before="240"/>
                                        <w:ind w:left="720" w:right="720"/>
                                        <w:rPr>
                                          <w:color w:val="FFFFFF" w:themeColor="background1"/>
                                          <w:sz w:val="32"/>
                                          <w:szCs w:val="32"/>
                                          <w:lang w:val="en-US"/>
                                        </w:rPr>
                                      </w:pPr>
                                      <w:sdt>
                                        <w:sdtPr>
                                          <w:rPr>
                                            <w:color w:val="FFFFFF" w:themeColor="background1"/>
                                            <w:sz w:val="32"/>
                                            <w:szCs w:val="32"/>
                                            <w:lang w:val="en-US"/>
                                          </w:rPr>
                                          <w:alias w:val="Subtitle"/>
                                          <w:tag w:val=""/>
                                          <w:id w:val="1143089448"/>
                                          <w:placeholder>
                                            <w:docPart w:val="631CECBFB2B44EAB9E2B3EB9002B3968"/>
                                          </w:placeholder>
                                          <w:dataBinding w:prefixMappings="xmlns:ns0='http://purl.org/dc/elements/1.1/' xmlns:ns1='http://schemas.openxmlformats.org/package/2006/metadata/core-properties' " w:xpath="/ns1:coreProperties[1]/ns0:subject[1]" w:storeItemID="{6C3C8BC8-F283-45AE-878A-BAB7291924A1}"/>
                                          <w:text/>
                                        </w:sdtPr>
                                        <w:sdtEndPr/>
                                        <w:sdtContent>
                                          <w:r w:rsidR="0014573E" w:rsidRPr="00B46351">
                                            <w:rPr>
                                              <w:color w:val="FFFFFF" w:themeColor="background1"/>
                                              <w:sz w:val="32"/>
                                              <w:szCs w:val="32"/>
                                              <w:lang w:val="en-US"/>
                                            </w:rPr>
                                            <w:t>Fontys IT &amp; NovoData</w:t>
                                          </w:r>
                                        </w:sdtContent>
                                      </w:sdt>
                                    </w:p>
                                  </w:tc>
                                </w:tr>
                                <w:tr w:rsidR="0014573E" w14:paraId="249091AC"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7513"/>
                                        <w:gridCol w:w="992"/>
                                        <w:gridCol w:w="2121"/>
                                      </w:tblGrid>
                                      <w:tr w:rsidR="0014573E" w14:paraId="1C822485" w14:textId="77777777" w:rsidTr="000C2054">
                                        <w:trPr>
                                          <w:trHeight w:hRule="exact" w:val="720"/>
                                        </w:trPr>
                                        <w:tc>
                                          <w:tcPr>
                                            <w:tcW w:w="7513" w:type="dxa"/>
                                            <w:vAlign w:val="center"/>
                                          </w:tcPr>
                                          <w:p w14:paraId="3E7443A4" w14:textId="0A7D3F48" w:rsidR="0014573E" w:rsidRPr="008F17B1" w:rsidRDefault="007F30E6" w:rsidP="008F17B1">
                                            <w:pPr>
                                              <w:pStyle w:val="Geenafstand"/>
                                              <w:ind w:left="720" w:right="144"/>
                                              <w:rPr>
                                                <w:color w:val="FFFFFF" w:themeColor="background1"/>
                                                <w:sz w:val="22"/>
                                                <w:szCs w:val="22"/>
                                              </w:rPr>
                                            </w:pPr>
                                            <w:sdt>
                                              <w:sdtPr>
                                                <w:rPr>
                                                  <w:rFonts w:ascii="Arial" w:hAnsi="Arial"/>
                                                  <w:color w:val="FFFFFF" w:themeColor="background1"/>
                                                  <w:sz w:val="22"/>
                                                  <w:szCs w:val="22"/>
                                                </w:rPr>
                                                <w:alias w:val="Author"/>
                                                <w:tag w:val=""/>
                                                <w:id w:val="942812742"/>
                                                <w:placeholder>
                                                  <w:docPart w:val="50BAEF4592314C779867356E84E037A8"/>
                                                </w:placeholder>
                                                <w:dataBinding w:prefixMappings="xmlns:ns0='http://purl.org/dc/elements/1.1/' xmlns:ns1='http://schemas.openxmlformats.org/package/2006/metadata/core-properties' " w:xpath="/ns1:coreProperties[1]/ns0:creator[1]" w:storeItemID="{6C3C8BC8-F283-45AE-878A-BAB7291924A1}"/>
                                                <w:text/>
                                              </w:sdtPr>
                                              <w:sdtEndPr/>
                                              <w:sdtContent>
                                                <w:r w:rsidR="0014573E" w:rsidRPr="008F17B1">
                                                  <w:rPr>
                                                    <w:rFonts w:ascii="Arial" w:hAnsi="Arial"/>
                                                    <w:color w:val="FFFFFF" w:themeColor="background1"/>
                                                    <w:sz w:val="22"/>
                                                    <w:szCs w:val="22"/>
                                                  </w:rPr>
                                                  <w:t>Burak Basal, Martin Frenken, Nam Le, Hugo Meur, Jara van de Mortel, Tim Oomen, Djinn Opten, Jorrit Overeem, Hai Tran</w:t>
                                                </w:r>
                                              </w:sdtContent>
                                            </w:sdt>
                                          </w:p>
                                        </w:tc>
                                        <w:tc>
                                          <w:tcPr>
                                            <w:tcW w:w="992" w:type="dxa"/>
                                            <w:vAlign w:val="center"/>
                                          </w:tcPr>
                                          <w:sdt>
                                            <w:sdtPr>
                                              <w:rPr>
                                                <w:color w:val="FFFFFF" w:themeColor="background1"/>
                                                <w:sz w:val="20"/>
                                                <w:szCs w:val="36"/>
                                              </w:rPr>
                                              <w:alias w:val="Date"/>
                                              <w:tag w:val=""/>
                                              <w:id w:val="748164578"/>
                                              <w:placeholder>
                                                <w:docPart w:val="1CAA964F38F542ECBCB4373E1FC18BE5"/>
                                              </w:placeholder>
                                              <w:dataBinding w:prefixMappings="xmlns:ns0='http://schemas.microsoft.com/office/2006/coverPageProps' " w:xpath="/ns0:CoverPageProperties[1]/ns0:PublishDate[1]" w:storeItemID="{55AF091B-3C7A-41E3-B477-F2FDAA23CFDA}"/>
                                              <w:date w:fullDate="2021-06-23T00:00:00Z">
                                                <w:dateFormat w:val="M/d/yy"/>
                                                <w:lid w:val="en-US"/>
                                                <w:storeMappedDataAs w:val="dateTime"/>
                                                <w:calendar w:val="gregorian"/>
                                              </w:date>
                                            </w:sdtPr>
                                            <w:sdtEndPr/>
                                            <w:sdtContent>
                                              <w:p w14:paraId="0D53B4E9" w14:textId="0DC4E453" w:rsidR="0014573E" w:rsidRDefault="002B3C8E">
                                                <w:pPr>
                                                  <w:pStyle w:val="Geenafstand"/>
                                                  <w:ind w:left="144" w:right="144"/>
                                                  <w:jc w:val="center"/>
                                                  <w:rPr>
                                                    <w:color w:val="FFFFFF" w:themeColor="background1"/>
                                                  </w:rPr>
                                                </w:pPr>
                                                <w:r>
                                                  <w:rPr>
                                                    <w:color w:val="FFFFFF" w:themeColor="background1"/>
                                                    <w:sz w:val="20"/>
                                                    <w:szCs w:val="36"/>
                                                    <w:lang w:val="en-US"/>
                                                  </w:rPr>
                                                  <w:t>6/23/21</w:t>
                                                </w:r>
                                              </w:p>
                                            </w:sdtContent>
                                          </w:sdt>
                                        </w:tc>
                                        <w:sdt>
                                          <w:sdtPr>
                                            <w:rPr>
                                              <w:color w:val="FFFFFF" w:themeColor="background1"/>
                                              <w:sz w:val="24"/>
                                              <w:szCs w:val="24"/>
                                            </w:rPr>
                                            <w:alias w:val="Course title"/>
                                            <w:tag w:val=""/>
                                            <w:id w:val="-15923909"/>
                                            <w:placeholder>
                                              <w:docPart w:val="73C0EE5CFBE3448B81DBA2F1F1B72E00"/>
                                            </w:placeholder>
                                            <w:dataBinding w:prefixMappings="xmlns:ns0='http://purl.org/dc/elements/1.1/' xmlns:ns1='http://schemas.openxmlformats.org/package/2006/metadata/core-properties' " w:xpath="/ns1:coreProperties[1]/ns1:category[1]" w:storeItemID="{6C3C8BC8-F283-45AE-878A-BAB7291924A1}"/>
                                            <w:text/>
                                          </w:sdtPr>
                                          <w:sdtEndPr/>
                                          <w:sdtContent>
                                            <w:tc>
                                              <w:tcPr>
                                                <w:tcW w:w="2121" w:type="dxa"/>
                                                <w:vAlign w:val="center"/>
                                              </w:tcPr>
                                              <w:p w14:paraId="5F500950" w14:textId="1C2E7193" w:rsidR="0014573E" w:rsidRDefault="0014573E">
                                                <w:pPr>
                                                  <w:pStyle w:val="Geenafstand"/>
                                                  <w:ind w:left="144" w:right="720"/>
                                                  <w:jc w:val="right"/>
                                                  <w:rPr>
                                                    <w:color w:val="FFFFFF" w:themeColor="background1"/>
                                                  </w:rPr>
                                                </w:pPr>
                                                <w:r w:rsidRPr="00B46351">
                                                  <w:rPr>
                                                    <w:color w:val="FFFFFF" w:themeColor="background1"/>
                                                    <w:sz w:val="24"/>
                                                    <w:szCs w:val="24"/>
                                                  </w:rPr>
                                                  <w:t>Data Driven Business Lab</w:t>
                                                </w:r>
                                              </w:p>
                                            </w:tc>
                                          </w:sdtContent>
                                        </w:sdt>
                                      </w:tr>
                                    </w:tbl>
                                    <w:p w14:paraId="47BFCFB8" w14:textId="77777777" w:rsidR="0014573E" w:rsidRDefault="0014573E"/>
                                  </w:tc>
                                </w:tr>
                              </w:tbl>
                              <w:p w14:paraId="5931466E" w14:textId="77777777" w:rsidR="0014573E" w:rsidRDefault="0014573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C36E84" id="_x0000_t202" coordsize="21600,21600" o:spt="202" path="m,l,21600r21600,l21600,xe">
                    <v:stroke joinstyle="miter"/>
                    <v:path gradientshapeok="t" o:connecttype="rect"/>
                  </v:shapetype>
                  <v:shape id="Text Box 14" o:spid="_x0000_s1026" type="#_x0000_t202" alt="Cover page layout" style="position:absolute;left:0;text-align:left;margin-left:36pt;margin-top:61.15pt;width:531.85pt;height:721.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i7hgIAAG8FAAAOAAAAZHJzL2Uyb0RvYy54bWysVEtv2zAMvg/YfxB0X530tS6IU2QpOgwo&#10;2mLt0LMiS4kxSdQkJnb260fJdlJku3TYRab5+Pjm9Lq1hm1ViDW4ko9PRpwpJ6Gq3ark359vP1xx&#10;FlG4ShhwquQ7Ffn17P27aeMn6hTWYCoVGIG4OGl8ydeIflIUUa6VFfEEvHIk1BCsQPoNq6IKoiF0&#10;a4rT0eiyaCBUPoBUMRL3phPyWcbXWkl80DoqZKbkFBvmN+R3md5iNhWTVRB+Xcs+DPEPUVhRO3K6&#10;h7oRKNgm1H9A2VoGiKDxRIItQOtaqpwDZTMeHWXztBZe5VyoONHvyxT/H6y83z4GVlfUu3POnLDU&#10;o2fVIvsMLUusSkVJ9VoANZl5sVLMiB1sMFWu8XFCAE+eILAlC0IZ+JGYqSCtDjZ9KVVGcurBbl/3&#10;5EcS8/Ljxfn51RlnkmSfxpfj04uzhFMczH2I+EWBZYkoeaDG5nqL7V3ETnVQSd4c3NbG5OYaxxpy&#10;cXYxygZ7CYEbl3RVHpMeJqXUhZ4p3BmVdIz7pjSVKWeQGHlA1cIEthU0WkJK5TAnn3FJO2lpCuIt&#10;hr3+Iaq3GHd5DJ7B4d7Y1g5Czv4o7OrHELLu9Knmr/JOJLbLtm/1EqoddTpAt0XRy9uaunEnIj6K&#10;QGtDzaUpwQd6tAGqehqaRHG2hvDrb/ykT9NMUs4aWsOSx58bERRn5qujOU87OxBhIJYD4TZ2AVT+&#10;MR0ZLzNJBgHNQOoA9oUuxDx5IZFwknyVHAdygd0xoAsj1XyelWgzvcA79+Rlgk7dSLP13L6I4PsB&#10;RJrdexgWVEyO5rDTTZYO5hsEXechTQXtqtgXmrY6j3l/gdLZeP2ftQ53cvYbAAD//wMAUEsDBBQA&#10;BgAIAAAAIQDFSEKd4gAAAAwBAAAPAAAAZHJzL2Rvd25yZXYueG1sTI/NTsMwEITvSLyDtUjcqJNU&#10;aasQp0L83IBCCxLcnHhJIux1ZDtpeHvcE9x2d0az35Tb2Wg2ofO9JQHpIgGG1FjVUyvg7fBwtQHm&#10;gyQltSUU8IMettX5WSkLZY/0itM+tCyGkC+kgC6EoeDcNx0a6Rd2QIral3VGhri6lisnjzHcaJ4l&#10;yYob2VP80MkBbztsvvejEaA/vHusk/A53bVP4WXHx/f79FmIy4v55hpYwDn8meGEH9Ghiky1HUl5&#10;pgWss1glxHuWLYGdDOkyXwOr45Sv8gR4VfL/JapfAAAA//8DAFBLAQItABQABgAIAAAAIQC2gziS&#10;/gAAAOEBAAATAAAAAAAAAAAAAAAAAAAAAABbQ29udGVudF9UeXBlc10ueG1sUEsBAi0AFAAGAAgA&#10;AAAhADj9If/WAAAAlAEAAAsAAAAAAAAAAAAAAAAALwEAAF9yZWxzLy5yZWxzUEsBAi0AFAAGAAgA&#10;AAAhANTSWLuGAgAAbwUAAA4AAAAAAAAAAAAAAAAALgIAAGRycy9lMm9Eb2MueG1sUEsBAi0AFAAG&#10;AAgAAAAhAMVIQp3iAAAADAEAAA8AAAAAAAAAAAAAAAAA4AQAAGRycy9kb3ducmV2LnhtbFBLBQYA&#10;AAAABAAEAPMAAADv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626"/>
                          </w:tblGrid>
                          <w:tr w:rsidR="0014573E" w14:paraId="5D65FEA3" w14:textId="77777777">
                            <w:trPr>
                              <w:trHeight w:hRule="exact" w:val="9360"/>
                            </w:trPr>
                            <w:tc>
                              <w:tcPr>
                                <w:tcW w:w="9350" w:type="dxa"/>
                              </w:tcPr>
                              <w:p w14:paraId="58695EC8" w14:textId="77777777" w:rsidR="0014573E" w:rsidRDefault="0014573E">
                                <w:r>
                                  <w:rPr>
                                    <w:noProof/>
                                    <w:lang w:eastAsia="nl-NL"/>
                                  </w:rPr>
                                  <w:drawing>
                                    <wp:inline distT="0" distB="0" distL="0" distR="0" wp14:anchorId="5267C6B9" wp14:editId="08C79F3F">
                                      <wp:extent cx="6737230" cy="5961380"/>
                                      <wp:effectExtent l="0" t="0" r="6985" b="1270"/>
                                      <wp:docPr id="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a:extLst>
                                                  <a:ext uri="{28A0092B-C50C-407E-A947-70E740481C1C}">
                                                    <a14:useLocalDpi xmlns:a14="http://schemas.microsoft.com/office/drawing/2010/main" val="0"/>
                                                  </a:ext>
                                                </a:extLst>
                                              </a:blip>
                                              <a:srcRect l="22831" r="22831"/>
                                              <a:stretch>
                                                <a:fillRect/>
                                              </a:stretch>
                                            </pic:blipFill>
                                            <pic:spPr bwMode="auto">
                                              <a:xfrm>
                                                <a:off x="0" y="0"/>
                                                <a:ext cx="6739954" cy="5963790"/>
                                              </a:xfrm>
                                              <a:prstGeom prst="rect">
                                                <a:avLst/>
                                              </a:prstGeom>
                                              <a:ln>
                                                <a:noFill/>
                                              </a:ln>
                                              <a:extLst>
                                                <a:ext uri="{53640926-AAD7-44D8-BBD7-CCE9431645EC}">
                                                  <a14:shadowObscured xmlns:a14="http://schemas.microsoft.com/office/drawing/2010/main"/>
                                                </a:ext>
                                              </a:extLst>
                                            </pic:spPr>
                                          </pic:pic>
                                        </a:graphicData>
                                      </a:graphic>
                                    </wp:inline>
                                  </w:drawing>
                                </w:r>
                              </w:p>
                            </w:tc>
                          </w:tr>
                          <w:tr w:rsidR="0014573E" w:rsidRPr="001B22CB" w14:paraId="266CFEB6" w14:textId="77777777">
                            <w:trPr>
                              <w:trHeight w:hRule="exact" w:val="4320"/>
                            </w:trPr>
                            <w:tc>
                              <w:tcPr>
                                <w:tcW w:w="9350" w:type="dxa"/>
                                <w:shd w:val="clear" w:color="auto" w:fill="44546A" w:themeFill="text2"/>
                                <w:vAlign w:val="center"/>
                              </w:tcPr>
                              <w:p w14:paraId="2CE6A735" w14:textId="312C411F" w:rsidR="0014573E" w:rsidRPr="00B46351" w:rsidRDefault="007F30E6">
                                <w:pPr>
                                  <w:pStyle w:val="Geenafstand"/>
                                  <w:spacing w:before="200" w:line="216" w:lineRule="auto"/>
                                  <w:ind w:left="720" w:right="720"/>
                                  <w:rPr>
                                    <w:rFonts w:asciiTheme="majorHAnsi" w:hAnsiTheme="majorHAnsi"/>
                                    <w:color w:val="FFFFFF" w:themeColor="background1"/>
                                    <w:sz w:val="96"/>
                                    <w:szCs w:val="96"/>
                                    <w:lang w:val="en-US"/>
                                  </w:rPr>
                                </w:pPr>
                                <w:sdt>
                                  <w:sdtPr>
                                    <w:rPr>
                                      <w:rFonts w:asciiTheme="majorHAnsi" w:hAnsiTheme="majorHAnsi"/>
                                      <w:color w:val="FFFFFF" w:themeColor="background1"/>
                                      <w:sz w:val="96"/>
                                      <w:szCs w:val="96"/>
                                      <w:lang w:val="en-US"/>
                                    </w:rPr>
                                    <w:alias w:val="Title"/>
                                    <w:tag w:val=""/>
                                    <w:id w:val="739824258"/>
                                    <w:placeholder>
                                      <w:docPart w:val="E2B3957F034A4FE2B6AF62FDECBAC264"/>
                                    </w:placeholder>
                                    <w:dataBinding w:prefixMappings="xmlns:ns0='http://purl.org/dc/elements/1.1/' xmlns:ns1='http://schemas.openxmlformats.org/package/2006/metadata/core-properties' " w:xpath="/ns1:coreProperties[1]/ns0:title[1]" w:storeItemID="{6C3C8BC8-F283-45AE-878A-BAB7291924A1}"/>
                                    <w:text/>
                                  </w:sdtPr>
                                  <w:sdtEndPr/>
                                  <w:sdtContent>
                                    <w:r w:rsidR="00D3773E">
                                      <w:rPr>
                                        <w:rFonts w:asciiTheme="majorHAnsi" w:hAnsiTheme="majorHAnsi"/>
                                        <w:color w:val="FFFFFF" w:themeColor="background1"/>
                                        <w:sz w:val="96"/>
                                        <w:szCs w:val="96"/>
                                        <w:lang w:val="en-US"/>
                                      </w:rPr>
                                      <w:t>Parameter conclusions for external data and Fontys IT data</w:t>
                                    </w:r>
                                  </w:sdtContent>
                                </w:sdt>
                              </w:p>
                              <w:p w14:paraId="27A956A0" w14:textId="2356A5C5" w:rsidR="0014573E" w:rsidRPr="00B46351" w:rsidRDefault="007F30E6">
                                <w:pPr>
                                  <w:pStyle w:val="Geenafstand"/>
                                  <w:spacing w:before="240"/>
                                  <w:ind w:left="720" w:right="720"/>
                                  <w:rPr>
                                    <w:color w:val="FFFFFF" w:themeColor="background1"/>
                                    <w:sz w:val="32"/>
                                    <w:szCs w:val="32"/>
                                    <w:lang w:val="en-US"/>
                                  </w:rPr>
                                </w:pPr>
                                <w:sdt>
                                  <w:sdtPr>
                                    <w:rPr>
                                      <w:color w:val="FFFFFF" w:themeColor="background1"/>
                                      <w:sz w:val="32"/>
                                      <w:szCs w:val="32"/>
                                      <w:lang w:val="en-US"/>
                                    </w:rPr>
                                    <w:alias w:val="Subtitle"/>
                                    <w:tag w:val=""/>
                                    <w:id w:val="1143089448"/>
                                    <w:placeholder>
                                      <w:docPart w:val="631CECBFB2B44EAB9E2B3EB9002B3968"/>
                                    </w:placeholder>
                                    <w:dataBinding w:prefixMappings="xmlns:ns0='http://purl.org/dc/elements/1.1/' xmlns:ns1='http://schemas.openxmlformats.org/package/2006/metadata/core-properties' " w:xpath="/ns1:coreProperties[1]/ns0:subject[1]" w:storeItemID="{6C3C8BC8-F283-45AE-878A-BAB7291924A1}"/>
                                    <w:text/>
                                  </w:sdtPr>
                                  <w:sdtEndPr/>
                                  <w:sdtContent>
                                    <w:r w:rsidR="0014573E" w:rsidRPr="00B46351">
                                      <w:rPr>
                                        <w:color w:val="FFFFFF" w:themeColor="background1"/>
                                        <w:sz w:val="32"/>
                                        <w:szCs w:val="32"/>
                                        <w:lang w:val="en-US"/>
                                      </w:rPr>
                                      <w:t>Fontys IT &amp; NovoData</w:t>
                                    </w:r>
                                  </w:sdtContent>
                                </w:sdt>
                              </w:p>
                            </w:tc>
                          </w:tr>
                          <w:tr w:rsidR="0014573E" w14:paraId="249091AC"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7513"/>
                                  <w:gridCol w:w="992"/>
                                  <w:gridCol w:w="2121"/>
                                </w:tblGrid>
                                <w:tr w:rsidR="0014573E" w14:paraId="1C822485" w14:textId="77777777" w:rsidTr="000C2054">
                                  <w:trPr>
                                    <w:trHeight w:hRule="exact" w:val="720"/>
                                  </w:trPr>
                                  <w:tc>
                                    <w:tcPr>
                                      <w:tcW w:w="7513" w:type="dxa"/>
                                      <w:vAlign w:val="center"/>
                                    </w:tcPr>
                                    <w:p w14:paraId="3E7443A4" w14:textId="0A7D3F48" w:rsidR="0014573E" w:rsidRPr="008F17B1" w:rsidRDefault="007F30E6" w:rsidP="008F17B1">
                                      <w:pPr>
                                        <w:pStyle w:val="Geenafstand"/>
                                        <w:ind w:left="720" w:right="144"/>
                                        <w:rPr>
                                          <w:color w:val="FFFFFF" w:themeColor="background1"/>
                                          <w:sz w:val="22"/>
                                          <w:szCs w:val="22"/>
                                        </w:rPr>
                                      </w:pPr>
                                      <w:sdt>
                                        <w:sdtPr>
                                          <w:rPr>
                                            <w:rFonts w:ascii="Arial" w:hAnsi="Arial"/>
                                            <w:color w:val="FFFFFF" w:themeColor="background1"/>
                                            <w:sz w:val="22"/>
                                            <w:szCs w:val="22"/>
                                          </w:rPr>
                                          <w:alias w:val="Author"/>
                                          <w:tag w:val=""/>
                                          <w:id w:val="942812742"/>
                                          <w:placeholder>
                                            <w:docPart w:val="50BAEF4592314C779867356E84E037A8"/>
                                          </w:placeholder>
                                          <w:dataBinding w:prefixMappings="xmlns:ns0='http://purl.org/dc/elements/1.1/' xmlns:ns1='http://schemas.openxmlformats.org/package/2006/metadata/core-properties' " w:xpath="/ns1:coreProperties[1]/ns0:creator[1]" w:storeItemID="{6C3C8BC8-F283-45AE-878A-BAB7291924A1}"/>
                                          <w:text/>
                                        </w:sdtPr>
                                        <w:sdtEndPr/>
                                        <w:sdtContent>
                                          <w:r w:rsidR="0014573E" w:rsidRPr="008F17B1">
                                            <w:rPr>
                                              <w:rFonts w:ascii="Arial" w:hAnsi="Arial"/>
                                              <w:color w:val="FFFFFF" w:themeColor="background1"/>
                                              <w:sz w:val="22"/>
                                              <w:szCs w:val="22"/>
                                            </w:rPr>
                                            <w:t>Burak Basal, Martin Frenken, Nam Le, Hugo Meur, Jara van de Mortel, Tim Oomen, Djinn Opten, Jorrit Overeem, Hai Tran</w:t>
                                          </w:r>
                                        </w:sdtContent>
                                      </w:sdt>
                                    </w:p>
                                  </w:tc>
                                  <w:tc>
                                    <w:tcPr>
                                      <w:tcW w:w="992" w:type="dxa"/>
                                      <w:vAlign w:val="center"/>
                                    </w:tcPr>
                                    <w:sdt>
                                      <w:sdtPr>
                                        <w:rPr>
                                          <w:color w:val="FFFFFF" w:themeColor="background1"/>
                                          <w:sz w:val="20"/>
                                          <w:szCs w:val="36"/>
                                        </w:rPr>
                                        <w:alias w:val="Date"/>
                                        <w:tag w:val=""/>
                                        <w:id w:val="748164578"/>
                                        <w:placeholder>
                                          <w:docPart w:val="1CAA964F38F542ECBCB4373E1FC18BE5"/>
                                        </w:placeholder>
                                        <w:dataBinding w:prefixMappings="xmlns:ns0='http://schemas.microsoft.com/office/2006/coverPageProps' " w:xpath="/ns0:CoverPageProperties[1]/ns0:PublishDate[1]" w:storeItemID="{55AF091B-3C7A-41E3-B477-F2FDAA23CFDA}"/>
                                        <w:date w:fullDate="2021-06-23T00:00:00Z">
                                          <w:dateFormat w:val="M/d/yy"/>
                                          <w:lid w:val="en-US"/>
                                          <w:storeMappedDataAs w:val="dateTime"/>
                                          <w:calendar w:val="gregorian"/>
                                        </w:date>
                                      </w:sdtPr>
                                      <w:sdtEndPr/>
                                      <w:sdtContent>
                                        <w:p w14:paraId="0D53B4E9" w14:textId="0DC4E453" w:rsidR="0014573E" w:rsidRDefault="002B3C8E">
                                          <w:pPr>
                                            <w:pStyle w:val="Geenafstand"/>
                                            <w:ind w:left="144" w:right="144"/>
                                            <w:jc w:val="center"/>
                                            <w:rPr>
                                              <w:color w:val="FFFFFF" w:themeColor="background1"/>
                                            </w:rPr>
                                          </w:pPr>
                                          <w:r>
                                            <w:rPr>
                                              <w:color w:val="FFFFFF" w:themeColor="background1"/>
                                              <w:sz w:val="20"/>
                                              <w:szCs w:val="36"/>
                                              <w:lang w:val="en-US"/>
                                            </w:rPr>
                                            <w:t>6/23/21</w:t>
                                          </w:r>
                                        </w:p>
                                      </w:sdtContent>
                                    </w:sdt>
                                  </w:tc>
                                  <w:sdt>
                                    <w:sdtPr>
                                      <w:rPr>
                                        <w:color w:val="FFFFFF" w:themeColor="background1"/>
                                        <w:sz w:val="24"/>
                                        <w:szCs w:val="24"/>
                                      </w:rPr>
                                      <w:alias w:val="Course title"/>
                                      <w:tag w:val=""/>
                                      <w:id w:val="-15923909"/>
                                      <w:placeholder>
                                        <w:docPart w:val="73C0EE5CFBE3448B81DBA2F1F1B72E00"/>
                                      </w:placeholder>
                                      <w:dataBinding w:prefixMappings="xmlns:ns0='http://purl.org/dc/elements/1.1/' xmlns:ns1='http://schemas.openxmlformats.org/package/2006/metadata/core-properties' " w:xpath="/ns1:coreProperties[1]/ns1:category[1]" w:storeItemID="{6C3C8BC8-F283-45AE-878A-BAB7291924A1}"/>
                                      <w:text/>
                                    </w:sdtPr>
                                    <w:sdtEndPr/>
                                    <w:sdtContent>
                                      <w:tc>
                                        <w:tcPr>
                                          <w:tcW w:w="2121" w:type="dxa"/>
                                          <w:vAlign w:val="center"/>
                                        </w:tcPr>
                                        <w:p w14:paraId="5F500950" w14:textId="1C2E7193" w:rsidR="0014573E" w:rsidRDefault="0014573E">
                                          <w:pPr>
                                            <w:pStyle w:val="Geenafstand"/>
                                            <w:ind w:left="144" w:right="720"/>
                                            <w:jc w:val="right"/>
                                            <w:rPr>
                                              <w:color w:val="FFFFFF" w:themeColor="background1"/>
                                            </w:rPr>
                                          </w:pPr>
                                          <w:r w:rsidRPr="00B46351">
                                            <w:rPr>
                                              <w:color w:val="FFFFFF" w:themeColor="background1"/>
                                              <w:sz w:val="24"/>
                                              <w:szCs w:val="24"/>
                                            </w:rPr>
                                            <w:t>Data Driven Business Lab</w:t>
                                          </w:r>
                                        </w:p>
                                      </w:tc>
                                    </w:sdtContent>
                                  </w:sdt>
                                </w:tr>
                              </w:tbl>
                              <w:p w14:paraId="47BFCFB8" w14:textId="77777777" w:rsidR="0014573E" w:rsidRDefault="0014573E"/>
                            </w:tc>
                          </w:tr>
                        </w:tbl>
                        <w:p w14:paraId="5931466E" w14:textId="77777777" w:rsidR="0014573E" w:rsidRDefault="0014573E"/>
                      </w:txbxContent>
                    </v:textbox>
                    <w10:wrap anchorx="page" anchory="page"/>
                  </v:shape>
                </w:pict>
              </mc:Fallback>
            </mc:AlternateContent>
          </w:r>
        </w:p>
        <w:p w14:paraId="62EF004A" w14:textId="77777777" w:rsidR="003B587F" w:rsidRPr="00CF5B63" w:rsidRDefault="00920341" w:rsidP="00B96D0A">
          <w:pPr>
            <w:ind w:firstLine="708"/>
            <w:jc w:val="both"/>
            <w:rPr>
              <w:rFonts w:eastAsiaTheme="majorEastAsia" w:cstheme="majorBidi"/>
              <w:color w:val="2F5496" w:themeColor="accent1" w:themeShade="BF"/>
              <w:sz w:val="32"/>
              <w:szCs w:val="32"/>
              <w:lang w:val="en-US"/>
            </w:rPr>
          </w:pPr>
          <w:r w:rsidRPr="00CF5B63">
            <w:rPr>
              <w:rFonts w:eastAsiaTheme="majorEastAsia" w:cstheme="majorBidi"/>
              <w:color w:val="2F5496" w:themeColor="accent1" w:themeShade="BF"/>
              <w:sz w:val="32"/>
              <w:szCs w:val="32"/>
              <w:lang w:val="en-US"/>
            </w:rPr>
            <w:br w:type="page"/>
          </w:r>
        </w:p>
        <w:sdt>
          <w:sdtPr>
            <w:rPr>
              <w:rFonts w:ascii="Arial" w:hAnsi="Arial"/>
              <w:color w:val="000000" w:themeColor="text1"/>
              <w:sz w:val="22"/>
              <w:lang w:val="en-US"/>
            </w:rPr>
            <w:id w:val="-2368316"/>
            <w:docPartObj>
              <w:docPartGallery w:val="Cover Pages"/>
              <w:docPartUnique/>
            </w:docPartObj>
          </w:sdtPr>
          <w:sdtEndPr>
            <w:rPr>
              <w:color w:val="auto"/>
            </w:rPr>
          </w:sdtEndPr>
          <w:sdtContent>
            <w:sdt>
              <w:sdtPr>
                <w:rPr>
                  <w:rFonts w:eastAsiaTheme="majorEastAsia"/>
                  <w:b/>
                  <w:bCs/>
                  <w:caps/>
                  <w:color w:val="4472C4" w:themeColor="accent1"/>
                  <w:sz w:val="56"/>
                  <w:szCs w:val="56"/>
                  <w:lang w:val="en-US"/>
                </w:rPr>
                <w:alias w:val="Title"/>
                <w:tag w:val=""/>
                <w:id w:val="1735040861"/>
                <w:placeholder>
                  <w:docPart w:val="F27ECDFA37CF4525B3DC51B31F7A6735"/>
                </w:placeholder>
                <w:dataBinding w:prefixMappings="xmlns:ns0='http://purl.org/dc/elements/1.1/' xmlns:ns1='http://schemas.openxmlformats.org/package/2006/metadata/core-properties' " w:xpath="/ns1:coreProperties[1]/ns0:title[1]" w:storeItemID="{6C3C8BC8-F283-45AE-878A-BAB7291924A1}"/>
                <w:text/>
              </w:sdtPr>
              <w:sdtEndPr/>
              <w:sdtContent>
                <w:p w14:paraId="05EAF393" w14:textId="5BA02F73" w:rsidR="003B587F" w:rsidRPr="003B587F" w:rsidRDefault="003B587F" w:rsidP="00B96D0A">
                  <w:pPr>
                    <w:pStyle w:val="Geenafstand"/>
                    <w:pBdr>
                      <w:top w:val="single" w:sz="6" w:space="6" w:color="4472C4" w:themeColor="accent1"/>
                      <w:bottom w:val="single" w:sz="6" w:space="0" w:color="4472C4" w:themeColor="accent1"/>
                    </w:pBdr>
                    <w:jc w:val="both"/>
                    <w:rPr>
                      <w:rFonts w:eastAsiaTheme="majorEastAsia"/>
                      <w:b/>
                      <w:bCs/>
                      <w:caps/>
                      <w:color w:val="4472C4" w:themeColor="accent1"/>
                      <w:sz w:val="56"/>
                      <w:szCs w:val="56"/>
                      <w:lang w:val="en-US"/>
                    </w:rPr>
                  </w:pPr>
                  <w:r w:rsidRPr="003B587F">
                    <w:rPr>
                      <w:rFonts w:eastAsiaTheme="majorEastAsia"/>
                      <w:b/>
                      <w:bCs/>
                      <w:caps/>
                      <w:color w:val="4472C4" w:themeColor="accent1"/>
                      <w:sz w:val="56"/>
                      <w:szCs w:val="56"/>
                      <w:lang w:val="en-US"/>
                    </w:rPr>
                    <w:t>Parameter conclusions for external data and Fontys IT data</w:t>
                  </w:r>
                </w:p>
              </w:sdtContent>
            </w:sdt>
            <w:sdt>
              <w:sdtPr>
                <w:rPr>
                  <w:color w:val="4472C4" w:themeColor="accent1"/>
                  <w:sz w:val="40"/>
                  <w:szCs w:val="40"/>
                  <w:lang w:val="en-US"/>
                </w:rPr>
                <w:alias w:val="Subtitle"/>
                <w:tag w:val=""/>
                <w:id w:val="328029620"/>
                <w:placeholder>
                  <w:docPart w:val="C8EA06E0C5BA4932B47FAAAE2CA49AAD"/>
                </w:placeholder>
                <w:dataBinding w:prefixMappings="xmlns:ns0='http://purl.org/dc/elements/1.1/' xmlns:ns1='http://schemas.openxmlformats.org/package/2006/metadata/core-properties' " w:xpath="/ns1:coreProperties[1]/ns0:subject[1]" w:storeItemID="{6C3C8BC8-F283-45AE-878A-BAB7291924A1}"/>
                <w:text/>
              </w:sdtPr>
              <w:sdtEndPr/>
              <w:sdtContent>
                <w:p w14:paraId="218EF5F7" w14:textId="202A7343" w:rsidR="003B587F" w:rsidRPr="00BB2031" w:rsidRDefault="003B587F" w:rsidP="00B96D0A">
                  <w:pPr>
                    <w:pStyle w:val="Geenafstand"/>
                    <w:jc w:val="both"/>
                    <w:rPr>
                      <w:color w:val="4472C4" w:themeColor="accent1"/>
                      <w:sz w:val="40"/>
                      <w:szCs w:val="40"/>
                      <w:lang w:val="en-US"/>
                    </w:rPr>
                  </w:pPr>
                  <w:r w:rsidRPr="00BB2031">
                    <w:rPr>
                      <w:color w:val="4472C4" w:themeColor="accent1"/>
                      <w:sz w:val="40"/>
                      <w:szCs w:val="40"/>
                      <w:lang w:val="en-US"/>
                    </w:rPr>
                    <w:t>Fontys IT &amp; NovoData</w:t>
                  </w:r>
                </w:p>
              </w:sdtContent>
            </w:sdt>
            <w:p w14:paraId="047EDAFA" w14:textId="144FAB60" w:rsidR="003B587F" w:rsidRPr="00BB2031" w:rsidRDefault="003B587F" w:rsidP="00B96D0A">
              <w:pPr>
                <w:pStyle w:val="Geenafstand"/>
                <w:jc w:val="both"/>
                <w:rPr>
                  <w:color w:val="4472C4" w:themeColor="accent1"/>
                  <w:lang w:val="en-US"/>
                </w:rPr>
              </w:pPr>
            </w:p>
            <w:p w14:paraId="11A35EEC" w14:textId="4F6E3F64" w:rsidR="003B587F" w:rsidRPr="00BB2031" w:rsidRDefault="0016340B" w:rsidP="00B96D0A">
              <w:pPr>
                <w:jc w:val="both"/>
                <w:rPr>
                  <w:sz w:val="32"/>
                  <w:szCs w:val="32"/>
                  <w:lang w:val="en-US"/>
                </w:rPr>
              </w:pPr>
              <w:r w:rsidRPr="00CF5B63">
                <w:rPr>
                  <w:noProof/>
                  <w:color w:val="4472C4" w:themeColor="accent1"/>
                  <w:lang w:eastAsia="nl-NL"/>
                </w:rPr>
                <w:drawing>
                  <wp:anchor distT="0" distB="0" distL="114300" distR="114300" simplePos="0" relativeHeight="251658241" behindDoc="0" locked="0" layoutInCell="1" allowOverlap="1" wp14:anchorId="2D064C98" wp14:editId="6F820A82">
                    <wp:simplePos x="0" y="0"/>
                    <wp:positionH relativeFrom="margin">
                      <wp:posOffset>2484755</wp:posOffset>
                    </wp:positionH>
                    <wp:positionV relativeFrom="paragraph">
                      <wp:posOffset>55245</wp:posOffset>
                    </wp:positionV>
                    <wp:extent cx="758952" cy="478932"/>
                    <wp:effectExtent l="0" t="0" r="3175" b="0"/>
                    <wp:wrapThrough wrapText="bothSides">
                      <wp:wrapPolygon edited="0">
                        <wp:start x="0" y="0"/>
                        <wp:lineTo x="0" y="3438"/>
                        <wp:lineTo x="3796" y="13751"/>
                        <wp:lineTo x="3796" y="14610"/>
                        <wp:lineTo x="7592" y="20626"/>
                        <wp:lineTo x="8134" y="20626"/>
                        <wp:lineTo x="13014" y="20626"/>
                        <wp:lineTo x="13556" y="20626"/>
                        <wp:lineTo x="17352" y="14610"/>
                        <wp:lineTo x="17352" y="13751"/>
                        <wp:lineTo x="21148" y="3438"/>
                        <wp:lineTo x="21148"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anchor>
                </w:drawing>
              </w:r>
            </w:p>
            <w:p w14:paraId="437D3CC1" w14:textId="27FFA666" w:rsidR="003B587F" w:rsidRPr="00BB2031" w:rsidRDefault="003B587F" w:rsidP="00B96D0A">
              <w:pPr>
                <w:jc w:val="both"/>
                <w:rPr>
                  <w:sz w:val="32"/>
                  <w:szCs w:val="32"/>
                  <w:lang w:val="en-US"/>
                </w:rPr>
              </w:pPr>
            </w:p>
            <w:p w14:paraId="36909AB8" w14:textId="77777777" w:rsidR="003B587F" w:rsidRPr="00BB2031" w:rsidRDefault="003B587F" w:rsidP="00B96D0A">
              <w:pPr>
                <w:tabs>
                  <w:tab w:val="left" w:pos="1284"/>
                  <w:tab w:val="center" w:pos="4513"/>
                </w:tabs>
                <w:jc w:val="both"/>
                <w:rPr>
                  <w:sz w:val="32"/>
                  <w:szCs w:val="32"/>
                  <w:lang w:val="en-US"/>
                </w:rPr>
              </w:pPr>
              <w:r w:rsidRPr="00BB2031">
                <w:rPr>
                  <w:sz w:val="32"/>
                  <w:szCs w:val="32"/>
                  <w:lang w:val="en-US"/>
                </w:rPr>
                <w:tab/>
              </w:r>
            </w:p>
            <w:p w14:paraId="648C602E" w14:textId="7A0CAF93" w:rsidR="003B587F" w:rsidRPr="00BB2031" w:rsidRDefault="007F30E6" w:rsidP="00B96D0A">
              <w:pPr>
                <w:tabs>
                  <w:tab w:val="left" w:pos="1284"/>
                  <w:tab w:val="center" w:pos="4513"/>
                </w:tabs>
                <w:jc w:val="both"/>
                <w:rPr>
                  <w:sz w:val="32"/>
                  <w:szCs w:val="32"/>
                  <w:lang w:val="en-US"/>
                </w:rPr>
              </w:pPr>
              <w:sdt>
                <w:sdtPr>
                  <w:rPr>
                    <w:color w:val="4472C4" w:themeColor="accent1"/>
                    <w:sz w:val="32"/>
                    <w:szCs w:val="32"/>
                    <w:lang w:val="en-US"/>
                  </w:rPr>
                  <w:alias w:val="Author"/>
                  <w:tag w:val=""/>
                  <w:id w:val="367955502"/>
                  <w:placeholder>
                    <w:docPart w:val="04AAC0C8752945598FC3178834DC1321"/>
                  </w:placeholder>
                  <w:dataBinding w:prefixMappings="xmlns:ns0='http://purl.org/dc/elements/1.1/' xmlns:ns1='http://schemas.openxmlformats.org/package/2006/metadata/core-properties' " w:xpath="/ns1:coreProperties[1]/ns0:creator[1]" w:storeItemID="{6C3C8BC8-F283-45AE-878A-BAB7291924A1}"/>
                  <w:text/>
                </w:sdtPr>
                <w:sdtEndPr/>
                <w:sdtContent>
                  <w:r w:rsidR="00D81C6E" w:rsidRPr="00BB2031">
                    <w:rPr>
                      <w:color w:val="4472C4" w:themeColor="accent1"/>
                      <w:sz w:val="32"/>
                      <w:szCs w:val="32"/>
                      <w:lang w:val="en-US"/>
                    </w:rPr>
                    <w:t>Burak Basal, Martin Frenken, Nam Le, Hugo Meur, Jara van de Mortel, Tim Oomen, Djinn Opten, Jorrit Overeem, Hai Tran</w:t>
                  </w:r>
                </w:sdtContent>
              </w:sdt>
            </w:p>
            <w:p w14:paraId="7852AEA8" w14:textId="5D6161D3" w:rsidR="003B587F" w:rsidRPr="00BB2031" w:rsidRDefault="003B587F" w:rsidP="00B96D0A">
              <w:pPr>
                <w:tabs>
                  <w:tab w:val="left" w:pos="1284"/>
                  <w:tab w:val="center" w:pos="4513"/>
                </w:tabs>
                <w:jc w:val="both"/>
                <w:rPr>
                  <w:color w:val="4472C4" w:themeColor="accent1"/>
                  <w:sz w:val="32"/>
                  <w:szCs w:val="32"/>
                  <w:lang w:val="en-US"/>
                </w:rPr>
              </w:pPr>
              <w:r w:rsidRPr="00BB2031">
                <w:rPr>
                  <w:sz w:val="32"/>
                  <w:szCs w:val="32"/>
                  <w:lang w:val="en-US"/>
                </w:rPr>
                <w:tab/>
              </w:r>
            </w:p>
            <w:p w14:paraId="3E32213B" w14:textId="77777777" w:rsidR="007F5BE7" w:rsidRPr="000F3E91" w:rsidRDefault="007F5BE7" w:rsidP="00B96D0A">
              <w:pPr>
                <w:jc w:val="both"/>
                <w:rPr>
                  <w:b/>
                  <w:color w:val="4472C4" w:themeColor="accent1"/>
                  <w:sz w:val="28"/>
                  <w:szCs w:val="28"/>
                </w:rPr>
              </w:pPr>
              <w:r w:rsidRPr="000F3E91">
                <w:rPr>
                  <w:b/>
                  <w:color w:val="4472C4" w:themeColor="accent1"/>
                  <w:sz w:val="28"/>
                  <w:szCs w:val="28"/>
                </w:rPr>
                <w:t>Project client:</w:t>
              </w:r>
            </w:p>
            <w:p w14:paraId="17035D18" w14:textId="7FF1F89E" w:rsidR="003B587F" w:rsidRPr="000F3E91" w:rsidRDefault="007F5BE7" w:rsidP="00B96D0A">
              <w:pPr>
                <w:jc w:val="both"/>
                <w:rPr>
                  <w:color w:val="4472C4" w:themeColor="accent1"/>
                  <w:sz w:val="28"/>
                  <w:szCs w:val="28"/>
                </w:rPr>
              </w:pPr>
              <w:r w:rsidRPr="00CF5B63">
                <w:rPr>
                  <w:noProof/>
                  <w:color w:val="4472C4" w:themeColor="accent1"/>
                  <w:lang w:eastAsia="nl-NL"/>
                </w:rPr>
                <mc:AlternateContent>
                  <mc:Choice Requires="wps">
                    <w:drawing>
                      <wp:anchor distT="0" distB="0" distL="114300" distR="114300" simplePos="0" relativeHeight="251658242" behindDoc="0" locked="0" layoutInCell="1" allowOverlap="1" wp14:anchorId="1E54037F" wp14:editId="1816DB88">
                        <wp:simplePos x="0" y="0"/>
                        <wp:positionH relativeFrom="margin">
                          <wp:posOffset>1733550</wp:posOffset>
                        </wp:positionH>
                        <wp:positionV relativeFrom="bottomMargin">
                          <wp:posOffset>-719455</wp:posOffset>
                        </wp:positionV>
                        <wp:extent cx="2143125" cy="557784"/>
                        <wp:effectExtent l="0" t="0" r="9525" b="5715"/>
                        <wp:wrapNone/>
                        <wp:docPr id="142" name="Text Box 142"/>
                        <wp:cNvGraphicFramePr/>
                        <a:graphic xmlns:a="http://schemas.openxmlformats.org/drawingml/2006/main">
                          <a:graphicData uri="http://schemas.microsoft.com/office/word/2010/wordprocessingShape">
                            <wps:wsp>
                              <wps:cNvSpPr txBox="1"/>
                              <wps:spPr>
                                <a:xfrm>
                                  <a:off x="0" y="0"/>
                                  <a:ext cx="2143125"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1-06-23T00:00:00Z">
                                        <w:dateFormat w:val="MMMM d, yyyy"/>
                                        <w:lid w:val="en-US"/>
                                        <w:storeMappedDataAs w:val="dateTime"/>
                                        <w:calendar w:val="gregorian"/>
                                      </w:date>
                                    </w:sdtPr>
                                    <w:sdtEndPr/>
                                    <w:sdtContent>
                                      <w:p w14:paraId="16E41C5D" w14:textId="64C59A97" w:rsidR="007F5BE7" w:rsidRPr="003B587F" w:rsidRDefault="002B3C8E" w:rsidP="007F5BE7">
                                        <w:pPr>
                                          <w:pStyle w:val="Geenafstand"/>
                                          <w:spacing w:after="40"/>
                                          <w:jc w:val="center"/>
                                          <w:rPr>
                                            <w:caps/>
                                            <w:color w:val="4472C4" w:themeColor="accent1"/>
                                            <w:sz w:val="40"/>
                                            <w:szCs w:val="40"/>
                                            <w:lang w:val="en-US"/>
                                          </w:rPr>
                                        </w:pPr>
                                        <w:r>
                                          <w:rPr>
                                            <w:caps/>
                                            <w:color w:val="4472C4" w:themeColor="accent1"/>
                                            <w:sz w:val="28"/>
                                            <w:szCs w:val="28"/>
                                            <w:lang w:val="en-US"/>
                                          </w:rPr>
                                          <w:t>June 23, 2021</w:t>
                                        </w:r>
                                      </w:p>
                                    </w:sdtContent>
                                  </w:sdt>
                                  <w:p w14:paraId="4820CE10" w14:textId="1898F8EA" w:rsidR="007F5BE7" w:rsidRPr="003B587F" w:rsidRDefault="007F30E6" w:rsidP="007F5BE7">
                                    <w:pPr>
                                      <w:pStyle w:val="Geenafstand"/>
                                      <w:jc w:val="center"/>
                                      <w:rPr>
                                        <w:color w:val="4472C4" w:themeColor="accent1"/>
                                        <w:sz w:val="28"/>
                                        <w:szCs w:val="24"/>
                                        <w:lang w:val="en-US"/>
                                      </w:rPr>
                                    </w:pPr>
                                    <w:sdt>
                                      <w:sdtPr>
                                        <w:rPr>
                                          <w:caps/>
                                          <w:color w:val="4472C4" w:themeColor="accent1"/>
                                          <w:sz w:val="28"/>
                                          <w:szCs w:val="24"/>
                                          <w:lang w:val="en-US"/>
                                        </w:rPr>
                                        <w:alias w:val="Company"/>
                                        <w:tag w:val=""/>
                                        <w:id w:val="1390145197"/>
                                        <w:dataBinding w:prefixMappings="xmlns:ns0='http://schemas.openxmlformats.org/officeDocument/2006/extended-properties' " w:xpath="/ns0:Properties[1]/ns0:Company[1]" w:storeItemID="{6668398D-A668-4E3E-A5EB-62B293D839F1}"/>
                                        <w:text/>
                                      </w:sdtPr>
                                      <w:sdtEndPr/>
                                      <w:sdtContent>
                                        <w:r w:rsidR="007F5BE7">
                                          <w:rPr>
                                            <w:caps/>
                                            <w:color w:val="4472C4" w:themeColor="accent1"/>
                                            <w:sz w:val="28"/>
                                            <w:szCs w:val="24"/>
                                            <w:lang w:val="en-US"/>
                                          </w:rPr>
                                          <w:t>Fontys University of applied sciences</w:t>
                                        </w:r>
                                      </w:sdtContent>
                                    </w:sdt>
                                  </w:p>
                                  <w:p w14:paraId="2D8E1115" w14:textId="77777777" w:rsidR="007F5BE7" w:rsidRPr="009B001A" w:rsidRDefault="007F30E6" w:rsidP="007F5BE7">
                                    <w:pPr>
                                      <w:pStyle w:val="Geenafstand"/>
                                      <w:jc w:val="center"/>
                                      <w:rPr>
                                        <w:color w:val="4472C4" w:themeColor="accent1"/>
                                        <w:lang w:val="en-GB"/>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7F5BE7">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54037F" id="Text Box 142" o:spid="_x0000_s1027" type="#_x0000_t202" style="position:absolute;left:0;text-align:left;margin-left:136.5pt;margin-top:-56.65pt;width:168.75pt;height:43.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RwUeQIAAF0FAAAOAAAAZHJzL2Uyb0RvYy54bWysVE1v2zAMvQ/YfxB0X52kTVsEcYqsRYcB&#10;RVusGXpWZKkxJokapcTOfv0o2U6LbJcOu8g0+Ujx41Hzq9YatlMYanAlH5+MOFNOQlW7l5J/X91+&#10;uuQsROEqYcCpku9V4FeLjx/mjZ+pCWzAVAoZBXFh1viSb2L0s6IIcqOsCCfglSOjBrQi0i++FBWK&#10;hqJbU0xGo/OiAaw8glQhkPamM/JFjq+1kvFB66AiMyWn3GI+MZ/rdBaLuZi9oPCbWvZpiH/Iwora&#10;0aWHUDciCrbF+o9QtpYIAXQ8kWAL0LqWKtdA1YxHR9U8bYRXuRZqTvCHNoX/F1be7x6R1RXN7mzC&#10;mROWhrRSbWSfoWVJRx1qfJgR8MkTNLZkIPSgD6RMhbcabfpSSYzs1Ov9ob8pnCTlZHx2Op5MOZNk&#10;m04vLi7PUpji1dtjiF8UWJaEkiPNL7dV7O5C7KADJF3m4LY2Js/QONaU/Px0OsoOBwsFNy5hVWZD&#10;HyZV1GWepbg3KmGM+6Y0dSMXkBSZh+raINsJYpCQUrmYa89xCZ1QmpJ4j2OPf83qPc5dHcPN4OLB&#10;2dYOMFd/lHb1Y0hZd3jq+Zu6kxjbddvRYBjsGqo9zRuh25ng5W1NQ7kTIT4KpCWhEdPixwc6tAFq&#10;PvQSZxvAX3/TJzxxl6ycNbR0JQ8/twIVZ+arI1anDR0EHIT1ILitvQaawpieFC+zSA4YzSBqBPtM&#10;78Ey3UIm4STdVfL1IF7HbvXpPZFqucwg2kMv4p178jKFTkNJFFu1zwJ9z8NIDL6HYR3F7IiOHTbz&#10;xS+3kUiZuZr62nWx7zftcGZ7/96kR+Ltf0a9voqL3wAAAP//AwBQSwMEFAAGAAgAAAAhAPXVrJ7h&#10;AAAADAEAAA8AAABkcnMvZG93bnJldi54bWxMj81OwzAQhO9IfQdrK3FrnR+lRSFOhZCQkDhReig3&#10;N94mofY6st06vD3mBMfZGc1+0+xmo9kNnR8tCcjXGTCkzqqRegGHj5fVAzAfJCmpLaGAb/Swaxd3&#10;jayVjfSOt33oWSohX0sBQwhTzbnvBjTSr+2ElLyzdUaGJF3PlZMxlRvNiyzbcCNHSh8GOeHzgN1l&#10;fzUCKJxLdagi0vHttY9fenuJn06I++X89Ags4Bz+wvCLn9ChTUwneyXlmRZQbMu0JQhY5XlZAkuR&#10;TZ5VwE7pVFQV8Lbh/0e0PwAAAP//AwBQSwECLQAUAAYACAAAACEAtoM4kv4AAADhAQAAEwAAAAAA&#10;AAAAAAAAAAAAAAAAW0NvbnRlbnRfVHlwZXNdLnhtbFBLAQItABQABgAIAAAAIQA4/SH/1gAAAJQB&#10;AAALAAAAAAAAAAAAAAAAAC8BAABfcmVscy8ucmVsc1BLAQItABQABgAIAAAAIQCq9RwUeQIAAF0F&#10;AAAOAAAAAAAAAAAAAAAAAC4CAABkcnMvZTJvRG9jLnhtbFBLAQItABQABgAIAAAAIQD11aye4QAA&#10;AAwBAAAPAAAAAAAAAAAAAAAAANMEAABkcnMvZG93bnJldi54bWxQSwUGAAAAAAQABADzAAAA4QUA&#10;AAAA&#10;" filled="f" stroked="f" strokeweight=".5pt">
                        <v:textbox style="mso-fit-shape-to-text:t" inset="0,0,0,0">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1-06-23T00:00:00Z">
                                  <w:dateFormat w:val="MMMM d, yyyy"/>
                                  <w:lid w:val="en-US"/>
                                  <w:storeMappedDataAs w:val="dateTime"/>
                                  <w:calendar w:val="gregorian"/>
                                </w:date>
                              </w:sdtPr>
                              <w:sdtContent>
                                <w:p w14:paraId="16E41C5D" w14:textId="64C59A97" w:rsidR="007F5BE7" w:rsidRPr="003B587F" w:rsidRDefault="002B3C8E" w:rsidP="007F5BE7">
                                  <w:pPr>
                                    <w:pStyle w:val="Geenafstand"/>
                                    <w:spacing w:after="40"/>
                                    <w:jc w:val="center"/>
                                    <w:rPr>
                                      <w:caps/>
                                      <w:color w:val="4472C4" w:themeColor="accent1"/>
                                      <w:sz w:val="40"/>
                                      <w:szCs w:val="40"/>
                                      <w:lang w:val="en-US"/>
                                    </w:rPr>
                                  </w:pPr>
                                  <w:r>
                                    <w:rPr>
                                      <w:caps/>
                                      <w:color w:val="4472C4" w:themeColor="accent1"/>
                                      <w:sz w:val="28"/>
                                      <w:szCs w:val="28"/>
                                      <w:lang w:val="en-US"/>
                                    </w:rPr>
                                    <w:t>June 23, 2021</w:t>
                                  </w:r>
                                </w:p>
                              </w:sdtContent>
                            </w:sdt>
                            <w:p w14:paraId="4820CE10" w14:textId="1898F8EA" w:rsidR="007F5BE7" w:rsidRPr="003B587F" w:rsidRDefault="0088062F" w:rsidP="007F5BE7">
                              <w:pPr>
                                <w:pStyle w:val="Geenafstand"/>
                                <w:jc w:val="center"/>
                                <w:rPr>
                                  <w:color w:val="4472C4" w:themeColor="accent1"/>
                                  <w:sz w:val="28"/>
                                  <w:szCs w:val="24"/>
                                  <w:lang w:val="en-US"/>
                                </w:rPr>
                              </w:pPr>
                              <w:sdt>
                                <w:sdtPr>
                                  <w:rPr>
                                    <w:caps/>
                                    <w:color w:val="4472C4" w:themeColor="accent1"/>
                                    <w:sz w:val="28"/>
                                    <w:szCs w:val="24"/>
                                    <w:lang w:val="en-US"/>
                                  </w:rPr>
                                  <w:alias w:val="Company"/>
                                  <w:tag w:val=""/>
                                  <w:id w:val="1390145197"/>
                                  <w:dataBinding w:prefixMappings="xmlns:ns0='http://schemas.openxmlformats.org/officeDocument/2006/extended-properties' " w:xpath="/ns0:Properties[1]/ns0:Company[1]" w:storeItemID="{6668398D-A668-4E3E-A5EB-62B293D839F1}"/>
                                  <w:text/>
                                </w:sdtPr>
                                <w:sdtContent>
                                  <w:r w:rsidR="007F5BE7">
                                    <w:rPr>
                                      <w:caps/>
                                      <w:color w:val="4472C4" w:themeColor="accent1"/>
                                      <w:sz w:val="28"/>
                                      <w:szCs w:val="24"/>
                                      <w:lang w:val="en-US"/>
                                    </w:rPr>
                                    <w:t>Fontys University of applied sciences</w:t>
                                  </w:r>
                                </w:sdtContent>
                              </w:sdt>
                            </w:p>
                            <w:p w14:paraId="2D8E1115" w14:textId="77777777" w:rsidR="007F5BE7" w:rsidRPr="009B001A" w:rsidRDefault="0088062F" w:rsidP="007F5BE7">
                              <w:pPr>
                                <w:pStyle w:val="Geenafstand"/>
                                <w:jc w:val="center"/>
                                <w:rPr>
                                  <w:color w:val="4472C4" w:themeColor="accent1"/>
                                  <w:lang w:val="en-GB"/>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007F5BE7">
                                    <w:t xml:space="preserve">     </w:t>
                                  </w:r>
                                </w:sdtContent>
                              </w:sdt>
                            </w:p>
                          </w:txbxContent>
                        </v:textbox>
                        <w10:wrap anchorx="margin" anchory="margin"/>
                      </v:shape>
                    </w:pict>
                  </mc:Fallback>
                </mc:AlternateContent>
              </w:r>
              <w:r w:rsidRPr="000F3E91">
                <w:t xml:space="preserve"> </w:t>
              </w:r>
              <w:r w:rsidRPr="000F3E91">
                <w:rPr>
                  <w:color w:val="4472C4" w:themeColor="accent1"/>
                  <w:sz w:val="28"/>
                  <w:szCs w:val="28"/>
                </w:rPr>
                <w:t>R. van der Vorst</w:t>
              </w:r>
            </w:p>
            <w:p w14:paraId="00DBC681" w14:textId="77777777" w:rsidR="007F5BE7" w:rsidRPr="000F3E91" w:rsidRDefault="007F5BE7" w:rsidP="00B96D0A">
              <w:pPr>
                <w:jc w:val="both"/>
                <w:rPr>
                  <w:color w:val="4472C4" w:themeColor="accent1"/>
                  <w:sz w:val="28"/>
                  <w:szCs w:val="28"/>
                </w:rPr>
              </w:pPr>
            </w:p>
            <w:p w14:paraId="77171125" w14:textId="39EF8E82" w:rsidR="003B587F" w:rsidRPr="000F3E91" w:rsidRDefault="002050F3" w:rsidP="00B96D0A">
              <w:pPr>
                <w:jc w:val="both"/>
                <w:rPr>
                  <w:b/>
                  <w:color w:val="4472C4" w:themeColor="accent1"/>
                  <w:sz w:val="28"/>
                  <w:szCs w:val="28"/>
                </w:rPr>
              </w:pPr>
              <w:r w:rsidRPr="000F3E91">
                <w:rPr>
                  <w:b/>
                  <w:color w:val="4472C4" w:themeColor="accent1"/>
                  <w:sz w:val="28"/>
                  <w:szCs w:val="28"/>
                </w:rPr>
                <w:t>Project coaches</w:t>
              </w:r>
              <w:r w:rsidR="003B587F" w:rsidRPr="000F3E91">
                <w:rPr>
                  <w:b/>
                  <w:color w:val="4472C4" w:themeColor="accent1"/>
                  <w:sz w:val="28"/>
                  <w:szCs w:val="28"/>
                </w:rPr>
                <w:t>:</w:t>
              </w:r>
            </w:p>
            <w:p w14:paraId="4AF9B7D2" w14:textId="3854D07F" w:rsidR="003B587F" w:rsidRPr="000F3E91" w:rsidRDefault="002050F3" w:rsidP="00B96D0A">
              <w:pPr>
                <w:jc w:val="both"/>
                <w:rPr>
                  <w:color w:val="4472C4" w:themeColor="accent1"/>
                  <w:sz w:val="28"/>
                  <w:szCs w:val="28"/>
                </w:rPr>
              </w:pPr>
              <w:r w:rsidRPr="000F3E91">
                <w:rPr>
                  <w:color w:val="4472C4" w:themeColor="accent1"/>
                  <w:sz w:val="28"/>
                  <w:szCs w:val="28"/>
                </w:rPr>
                <w:t>B. van Gennip &amp; J. Cornelissen</w:t>
              </w:r>
            </w:p>
            <w:p w14:paraId="76339428" w14:textId="5BE0C85D" w:rsidR="00D15BD3" w:rsidRPr="00CF5B63" w:rsidRDefault="003B587F" w:rsidP="00B96D0A">
              <w:pPr>
                <w:jc w:val="both"/>
                <w:rPr>
                  <w:b/>
                  <w:color w:val="4472C4" w:themeColor="accent1"/>
                  <w:sz w:val="28"/>
                  <w:szCs w:val="28"/>
                  <w:lang w:val="en-US"/>
                </w:rPr>
              </w:pPr>
              <w:r w:rsidRPr="000F3E91">
                <w:br w:type="page"/>
              </w:r>
              <w:r w:rsidR="00DC0E68" w:rsidRPr="000F3E91">
                <w:rPr>
                  <w:rFonts w:eastAsiaTheme="majorEastAsia" w:cstheme="majorBidi"/>
                  <w:color w:val="2F5496" w:themeColor="accent1" w:themeShade="BF"/>
                  <w:sz w:val="32"/>
                  <w:szCs w:val="32"/>
                </w:rPr>
                <w:lastRenderedPageBreak/>
                <w:tab/>
              </w:r>
            </w:p>
          </w:sdtContent>
        </w:sdt>
      </w:sdtContent>
    </w:sdt>
    <w:bookmarkStart w:id="2" w:name="_Toc428756" w:displacedByCustomXml="prev"/>
    <w:bookmarkEnd w:id="0" w:displacedByCustomXml="next"/>
    <w:sdt>
      <w:sdtPr>
        <w:rPr>
          <w:rFonts w:eastAsiaTheme="minorHAnsi" w:cs="Arial"/>
          <w:b/>
          <w:caps/>
          <w:color w:val="0563C1" w:themeColor="hyperlink"/>
          <w:u w:val="single"/>
          <w:lang w:val="en-US"/>
        </w:rPr>
        <w:id w:val="-250285444"/>
        <w:docPartObj>
          <w:docPartGallery w:val="Table of Contents"/>
          <w:docPartUnique/>
        </w:docPartObj>
      </w:sdtPr>
      <w:sdtEndPr>
        <w:rPr>
          <w:rFonts w:eastAsiaTheme="minorEastAsia" w:cstheme="minorBidi"/>
          <w:b w:val="0"/>
          <w:caps w:val="0"/>
        </w:rPr>
      </w:sdtEndPr>
      <w:sdtContent>
        <w:p w14:paraId="4C71F41D" w14:textId="77777777" w:rsidR="00E436DA" w:rsidRDefault="00A6140F" w:rsidP="00B96D0A">
          <w:pPr>
            <w:jc w:val="both"/>
            <w:rPr>
              <w:noProof/>
            </w:rPr>
          </w:pPr>
          <w:r w:rsidRPr="00CF5B63">
            <w:rPr>
              <w:color w:val="2F5496" w:themeColor="accent1" w:themeShade="BF"/>
              <w:sz w:val="32"/>
              <w:szCs w:val="32"/>
              <w:lang w:val="en-US"/>
            </w:rPr>
            <w:t>Content</w:t>
          </w:r>
          <w:r w:rsidR="00D15BD3" w:rsidRPr="00CF5B63">
            <w:rPr>
              <w:caps/>
              <w:lang w:val="en-US"/>
            </w:rPr>
            <w:fldChar w:fldCharType="begin"/>
          </w:r>
          <w:r w:rsidR="00D15BD3" w:rsidRPr="00CF5B63">
            <w:rPr>
              <w:lang w:val="en-US"/>
            </w:rPr>
            <w:instrText xml:space="preserve"> TOC \o "1-3" \h \z \u </w:instrText>
          </w:r>
          <w:r w:rsidR="00D15BD3" w:rsidRPr="00CF5B63">
            <w:rPr>
              <w:caps/>
              <w:lang w:val="en-US"/>
            </w:rPr>
            <w:fldChar w:fldCharType="separate"/>
          </w:r>
        </w:p>
        <w:p w14:paraId="4AAEE06A" w14:textId="170AF9DC" w:rsidR="00E436DA" w:rsidRDefault="007F30E6">
          <w:pPr>
            <w:pStyle w:val="Inhopg1"/>
            <w:tabs>
              <w:tab w:val="left" w:pos="440"/>
            </w:tabs>
            <w:rPr>
              <w:rFonts w:asciiTheme="minorHAnsi" w:hAnsiTheme="minorHAnsi"/>
              <w:b w:val="0"/>
              <w:bCs w:val="0"/>
              <w:szCs w:val="22"/>
              <w:lang w:eastAsia="nl-NL"/>
            </w:rPr>
          </w:pPr>
          <w:hyperlink w:anchor="_Toc75169364" w:history="1">
            <w:r w:rsidR="00E436DA" w:rsidRPr="004220FB">
              <w:rPr>
                <w:rStyle w:val="Hyperlink"/>
                <w:lang w:val="en-US"/>
              </w:rPr>
              <w:t>1</w:t>
            </w:r>
            <w:r w:rsidR="00E436DA">
              <w:rPr>
                <w:rFonts w:asciiTheme="minorHAnsi" w:hAnsiTheme="minorHAnsi"/>
                <w:b w:val="0"/>
                <w:bCs w:val="0"/>
                <w:szCs w:val="22"/>
                <w:lang w:eastAsia="nl-NL"/>
              </w:rPr>
              <w:tab/>
            </w:r>
            <w:r w:rsidR="00E436DA" w:rsidRPr="004220FB">
              <w:rPr>
                <w:rStyle w:val="Hyperlink"/>
                <w:lang w:val="en-US"/>
              </w:rPr>
              <w:t>Introduction</w:t>
            </w:r>
            <w:r w:rsidR="00E436DA">
              <w:rPr>
                <w:webHidden/>
              </w:rPr>
              <w:tab/>
            </w:r>
            <w:r w:rsidR="00E436DA">
              <w:rPr>
                <w:webHidden/>
              </w:rPr>
              <w:fldChar w:fldCharType="begin"/>
            </w:r>
            <w:r w:rsidR="00E436DA">
              <w:rPr>
                <w:webHidden/>
              </w:rPr>
              <w:instrText xml:space="preserve"> PAGEREF _Toc75169364 \h </w:instrText>
            </w:r>
            <w:r w:rsidR="00E436DA">
              <w:rPr>
                <w:webHidden/>
              </w:rPr>
            </w:r>
            <w:r w:rsidR="00E436DA">
              <w:rPr>
                <w:webHidden/>
              </w:rPr>
              <w:fldChar w:fldCharType="separate"/>
            </w:r>
            <w:r w:rsidR="00E436DA">
              <w:rPr>
                <w:webHidden/>
              </w:rPr>
              <w:t>5</w:t>
            </w:r>
            <w:r w:rsidR="00E436DA">
              <w:rPr>
                <w:webHidden/>
              </w:rPr>
              <w:fldChar w:fldCharType="end"/>
            </w:r>
          </w:hyperlink>
        </w:p>
        <w:p w14:paraId="31E42138" w14:textId="7D562D30" w:rsidR="00E436DA" w:rsidRDefault="007F30E6">
          <w:pPr>
            <w:pStyle w:val="Inhopg1"/>
            <w:tabs>
              <w:tab w:val="left" w:pos="440"/>
            </w:tabs>
            <w:rPr>
              <w:rFonts w:asciiTheme="minorHAnsi" w:hAnsiTheme="minorHAnsi"/>
              <w:b w:val="0"/>
              <w:bCs w:val="0"/>
              <w:szCs w:val="22"/>
              <w:lang w:eastAsia="nl-NL"/>
            </w:rPr>
          </w:pPr>
          <w:hyperlink w:anchor="_Toc75169365" w:history="1">
            <w:r w:rsidR="00E436DA" w:rsidRPr="004220FB">
              <w:rPr>
                <w:rStyle w:val="Hyperlink"/>
                <w:lang w:val="en-US"/>
              </w:rPr>
              <w:t>2</w:t>
            </w:r>
            <w:r w:rsidR="00E436DA">
              <w:rPr>
                <w:rFonts w:asciiTheme="minorHAnsi" w:hAnsiTheme="minorHAnsi"/>
                <w:b w:val="0"/>
                <w:bCs w:val="0"/>
                <w:szCs w:val="22"/>
                <w:lang w:eastAsia="nl-NL"/>
              </w:rPr>
              <w:tab/>
            </w:r>
            <w:r w:rsidR="00E436DA" w:rsidRPr="004220FB">
              <w:rPr>
                <w:rStyle w:val="Hyperlink"/>
                <w:lang w:val="en-US"/>
              </w:rPr>
              <w:t>Choices for data sources</w:t>
            </w:r>
            <w:r w:rsidR="00E436DA">
              <w:rPr>
                <w:webHidden/>
              </w:rPr>
              <w:tab/>
            </w:r>
            <w:r w:rsidR="00E436DA">
              <w:rPr>
                <w:webHidden/>
              </w:rPr>
              <w:fldChar w:fldCharType="begin"/>
            </w:r>
            <w:r w:rsidR="00E436DA">
              <w:rPr>
                <w:webHidden/>
              </w:rPr>
              <w:instrText xml:space="preserve"> PAGEREF _Toc75169365 \h </w:instrText>
            </w:r>
            <w:r w:rsidR="00E436DA">
              <w:rPr>
                <w:webHidden/>
              </w:rPr>
            </w:r>
            <w:r w:rsidR="00E436DA">
              <w:rPr>
                <w:webHidden/>
              </w:rPr>
              <w:fldChar w:fldCharType="separate"/>
            </w:r>
            <w:r w:rsidR="00E436DA">
              <w:rPr>
                <w:webHidden/>
              </w:rPr>
              <w:t>5</w:t>
            </w:r>
            <w:r w:rsidR="00E436DA">
              <w:rPr>
                <w:webHidden/>
              </w:rPr>
              <w:fldChar w:fldCharType="end"/>
            </w:r>
          </w:hyperlink>
        </w:p>
        <w:p w14:paraId="17DB2B9A" w14:textId="7227FADC" w:rsidR="00E436DA" w:rsidRDefault="007F30E6">
          <w:pPr>
            <w:pStyle w:val="Inhopg2"/>
            <w:tabs>
              <w:tab w:val="left" w:pos="880"/>
              <w:tab w:val="right" w:leader="dot" w:pos="9016"/>
            </w:tabs>
            <w:rPr>
              <w:rFonts w:asciiTheme="minorHAnsi" w:hAnsiTheme="minorHAnsi"/>
              <w:noProof/>
              <w:szCs w:val="22"/>
              <w:lang w:eastAsia="nl-NL"/>
            </w:rPr>
          </w:pPr>
          <w:hyperlink w:anchor="_Toc75169366" w:history="1">
            <w:r w:rsidR="00E436DA" w:rsidRPr="004220FB">
              <w:rPr>
                <w:rStyle w:val="Hyperlink"/>
                <w:noProof/>
                <w:lang w:val="en-US"/>
              </w:rPr>
              <w:t>2.1</w:t>
            </w:r>
            <w:r w:rsidR="00E436DA">
              <w:rPr>
                <w:rFonts w:asciiTheme="minorHAnsi" w:hAnsiTheme="minorHAnsi"/>
                <w:noProof/>
                <w:szCs w:val="22"/>
                <w:lang w:eastAsia="nl-NL"/>
              </w:rPr>
              <w:tab/>
            </w:r>
            <w:r w:rsidR="00E436DA" w:rsidRPr="004220FB">
              <w:rPr>
                <w:rStyle w:val="Hyperlink"/>
                <w:noProof/>
                <w:lang w:val="en-US"/>
              </w:rPr>
              <w:t>Personcount from WiFi data</w:t>
            </w:r>
            <w:r w:rsidR="00E436DA">
              <w:rPr>
                <w:noProof/>
                <w:webHidden/>
              </w:rPr>
              <w:tab/>
            </w:r>
            <w:r w:rsidR="00E436DA">
              <w:rPr>
                <w:noProof/>
                <w:webHidden/>
              </w:rPr>
              <w:fldChar w:fldCharType="begin"/>
            </w:r>
            <w:r w:rsidR="00E436DA">
              <w:rPr>
                <w:noProof/>
                <w:webHidden/>
              </w:rPr>
              <w:instrText xml:space="preserve"> PAGEREF _Toc75169366 \h </w:instrText>
            </w:r>
            <w:r w:rsidR="00E436DA">
              <w:rPr>
                <w:noProof/>
                <w:webHidden/>
              </w:rPr>
            </w:r>
            <w:r w:rsidR="00E436DA">
              <w:rPr>
                <w:noProof/>
                <w:webHidden/>
              </w:rPr>
              <w:fldChar w:fldCharType="separate"/>
            </w:r>
            <w:r w:rsidR="00E436DA">
              <w:rPr>
                <w:noProof/>
                <w:webHidden/>
              </w:rPr>
              <w:t>5</w:t>
            </w:r>
            <w:r w:rsidR="00E436DA">
              <w:rPr>
                <w:noProof/>
                <w:webHidden/>
              </w:rPr>
              <w:fldChar w:fldCharType="end"/>
            </w:r>
          </w:hyperlink>
        </w:p>
        <w:p w14:paraId="4E2466A5" w14:textId="49B1D8E6" w:rsidR="00E436DA" w:rsidRDefault="007F30E6">
          <w:pPr>
            <w:pStyle w:val="Inhopg2"/>
            <w:tabs>
              <w:tab w:val="left" w:pos="880"/>
              <w:tab w:val="right" w:leader="dot" w:pos="9016"/>
            </w:tabs>
            <w:rPr>
              <w:rFonts w:asciiTheme="minorHAnsi" w:hAnsiTheme="minorHAnsi"/>
              <w:noProof/>
              <w:szCs w:val="22"/>
              <w:lang w:eastAsia="nl-NL"/>
            </w:rPr>
          </w:pPr>
          <w:hyperlink w:anchor="_Toc75169367" w:history="1">
            <w:r w:rsidR="00E436DA" w:rsidRPr="004220FB">
              <w:rPr>
                <w:rStyle w:val="Hyperlink"/>
                <w:noProof/>
                <w:lang w:val="en-US"/>
              </w:rPr>
              <w:t>2.2</w:t>
            </w:r>
            <w:r w:rsidR="00E436DA">
              <w:rPr>
                <w:rFonts w:asciiTheme="minorHAnsi" w:hAnsiTheme="minorHAnsi"/>
                <w:noProof/>
                <w:szCs w:val="22"/>
                <w:lang w:eastAsia="nl-NL"/>
              </w:rPr>
              <w:tab/>
            </w:r>
            <w:r w:rsidR="00E436DA" w:rsidRPr="004220FB">
              <w:rPr>
                <w:rStyle w:val="Hyperlink"/>
                <w:noProof/>
                <w:lang w:val="en-US"/>
              </w:rPr>
              <w:t>Parameters from Priva sensordata</w:t>
            </w:r>
            <w:r w:rsidR="00E436DA">
              <w:rPr>
                <w:noProof/>
                <w:webHidden/>
              </w:rPr>
              <w:tab/>
            </w:r>
            <w:r w:rsidR="00E436DA">
              <w:rPr>
                <w:noProof/>
                <w:webHidden/>
              </w:rPr>
              <w:fldChar w:fldCharType="begin"/>
            </w:r>
            <w:r w:rsidR="00E436DA">
              <w:rPr>
                <w:noProof/>
                <w:webHidden/>
              </w:rPr>
              <w:instrText xml:space="preserve"> PAGEREF _Toc75169367 \h </w:instrText>
            </w:r>
            <w:r w:rsidR="00E436DA">
              <w:rPr>
                <w:noProof/>
                <w:webHidden/>
              </w:rPr>
            </w:r>
            <w:r w:rsidR="00E436DA">
              <w:rPr>
                <w:noProof/>
                <w:webHidden/>
              </w:rPr>
              <w:fldChar w:fldCharType="separate"/>
            </w:r>
            <w:r w:rsidR="00E436DA">
              <w:rPr>
                <w:noProof/>
                <w:webHidden/>
              </w:rPr>
              <w:t>6</w:t>
            </w:r>
            <w:r w:rsidR="00E436DA">
              <w:rPr>
                <w:noProof/>
                <w:webHidden/>
              </w:rPr>
              <w:fldChar w:fldCharType="end"/>
            </w:r>
          </w:hyperlink>
        </w:p>
        <w:p w14:paraId="6582AE84" w14:textId="42EB00AA" w:rsidR="00E436DA" w:rsidRDefault="007F30E6">
          <w:pPr>
            <w:pStyle w:val="Inhopg2"/>
            <w:tabs>
              <w:tab w:val="left" w:pos="880"/>
              <w:tab w:val="right" w:leader="dot" w:pos="9016"/>
            </w:tabs>
            <w:rPr>
              <w:rFonts w:asciiTheme="minorHAnsi" w:hAnsiTheme="minorHAnsi"/>
              <w:noProof/>
              <w:szCs w:val="22"/>
              <w:lang w:eastAsia="nl-NL"/>
            </w:rPr>
          </w:pPr>
          <w:hyperlink w:anchor="_Toc75169368" w:history="1">
            <w:r w:rsidR="00E436DA" w:rsidRPr="004220FB">
              <w:rPr>
                <w:rStyle w:val="Hyperlink"/>
                <w:noProof/>
                <w:lang w:val="en-US"/>
              </w:rPr>
              <w:t>2.3</w:t>
            </w:r>
            <w:r w:rsidR="00E436DA">
              <w:rPr>
                <w:rFonts w:asciiTheme="minorHAnsi" w:hAnsiTheme="minorHAnsi"/>
                <w:noProof/>
                <w:szCs w:val="22"/>
                <w:lang w:eastAsia="nl-NL"/>
              </w:rPr>
              <w:tab/>
            </w:r>
            <w:r w:rsidR="00E436DA" w:rsidRPr="004220FB">
              <w:rPr>
                <w:rStyle w:val="Hyperlink"/>
                <w:noProof/>
                <w:lang w:val="en-US"/>
              </w:rPr>
              <w:t>External sources</w:t>
            </w:r>
            <w:r w:rsidR="00E436DA">
              <w:rPr>
                <w:noProof/>
                <w:webHidden/>
              </w:rPr>
              <w:tab/>
            </w:r>
            <w:r w:rsidR="00E436DA">
              <w:rPr>
                <w:noProof/>
                <w:webHidden/>
              </w:rPr>
              <w:fldChar w:fldCharType="begin"/>
            </w:r>
            <w:r w:rsidR="00E436DA">
              <w:rPr>
                <w:noProof/>
                <w:webHidden/>
              </w:rPr>
              <w:instrText xml:space="preserve"> PAGEREF _Toc75169368 \h </w:instrText>
            </w:r>
            <w:r w:rsidR="00E436DA">
              <w:rPr>
                <w:noProof/>
                <w:webHidden/>
              </w:rPr>
            </w:r>
            <w:r w:rsidR="00E436DA">
              <w:rPr>
                <w:noProof/>
                <w:webHidden/>
              </w:rPr>
              <w:fldChar w:fldCharType="separate"/>
            </w:r>
            <w:r w:rsidR="00E436DA">
              <w:rPr>
                <w:noProof/>
                <w:webHidden/>
              </w:rPr>
              <w:t>7</w:t>
            </w:r>
            <w:r w:rsidR="00E436DA">
              <w:rPr>
                <w:noProof/>
                <w:webHidden/>
              </w:rPr>
              <w:fldChar w:fldCharType="end"/>
            </w:r>
          </w:hyperlink>
        </w:p>
        <w:p w14:paraId="616DF157" w14:textId="1B8BB8E6" w:rsidR="00E436DA" w:rsidRDefault="007F30E6">
          <w:pPr>
            <w:pStyle w:val="Inhopg3"/>
            <w:tabs>
              <w:tab w:val="left" w:pos="1320"/>
            </w:tabs>
            <w:rPr>
              <w:rFonts w:asciiTheme="minorHAnsi" w:hAnsiTheme="minorHAnsi"/>
              <w:i w:val="0"/>
              <w:iCs w:val="0"/>
              <w:szCs w:val="22"/>
              <w:lang w:eastAsia="nl-NL"/>
            </w:rPr>
          </w:pPr>
          <w:hyperlink w:anchor="_Toc75169369" w:history="1">
            <w:r w:rsidR="00E436DA" w:rsidRPr="004220FB">
              <w:rPr>
                <w:rStyle w:val="Hyperlink"/>
                <w:lang w:val="en-US"/>
              </w:rPr>
              <w:t>2.3.1</w:t>
            </w:r>
            <w:r w:rsidR="00E436DA">
              <w:rPr>
                <w:rFonts w:asciiTheme="minorHAnsi" w:hAnsiTheme="minorHAnsi"/>
                <w:i w:val="0"/>
                <w:iCs w:val="0"/>
                <w:szCs w:val="22"/>
                <w:lang w:eastAsia="nl-NL"/>
              </w:rPr>
              <w:tab/>
            </w:r>
            <w:r w:rsidR="00E436DA" w:rsidRPr="004220FB">
              <w:rPr>
                <w:rStyle w:val="Hyperlink"/>
                <w:lang w:val="en-US"/>
              </w:rPr>
              <w:t>Chosen parameters with API’s</w:t>
            </w:r>
            <w:r w:rsidR="00E436DA">
              <w:rPr>
                <w:webHidden/>
              </w:rPr>
              <w:tab/>
            </w:r>
            <w:r w:rsidR="00E436DA">
              <w:rPr>
                <w:webHidden/>
              </w:rPr>
              <w:fldChar w:fldCharType="begin"/>
            </w:r>
            <w:r w:rsidR="00E436DA">
              <w:rPr>
                <w:webHidden/>
              </w:rPr>
              <w:instrText xml:space="preserve"> PAGEREF _Toc75169369 \h </w:instrText>
            </w:r>
            <w:r w:rsidR="00E436DA">
              <w:rPr>
                <w:webHidden/>
              </w:rPr>
            </w:r>
            <w:r w:rsidR="00E436DA">
              <w:rPr>
                <w:webHidden/>
              </w:rPr>
              <w:fldChar w:fldCharType="separate"/>
            </w:r>
            <w:r w:rsidR="00E436DA">
              <w:rPr>
                <w:webHidden/>
              </w:rPr>
              <w:t>7</w:t>
            </w:r>
            <w:r w:rsidR="00E436DA">
              <w:rPr>
                <w:webHidden/>
              </w:rPr>
              <w:fldChar w:fldCharType="end"/>
            </w:r>
          </w:hyperlink>
        </w:p>
        <w:p w14:paraId="51D08C51" w14:textId="59E6CB23" w:rsidR="00E436DA" w:rsidRDefault="007F30E6">
          <w:pPr>
            <w:pStyle w:val="Inhopg3"/>
            <w:tabs>
              <w:tab w:val="left" w:pos="1320"/>
            </w:tabs>
            <w:rPr>
              <w:rFonts w:asciiTheme="minorHAnsi" w:hAnsiTheme="minorHAnsi"/>
              <w:i w:val="0"/>
              <w:iCs w:val="0"/>
              <w:szCs w:val="22"/>
              <w:lang w:eastAsia="nl-NL"/>
            </w:rPr>
          </w:pPr>
          <w:hyperlink w:anchor="_Toc75169370" w:history="1">
            <w:r w:rsidR="00E436DA" w:rsidRPr="004220FB">
              <w:rPr>
                <w:rStyle w:val="Hyperlink"/>
                <w:lang w:val="en-US"/>
              </w:rPr>
              <w:t>2.3.2</w:t>
            </w:r>
            <w:r w:rsidR="00E436DA">
              <w:rPr>
                <w:rFonts w:asciiTheme="minorHAnsi" w:hAnsiTheme="minorHAnsi"/>
                <w:i w:val="0"/>
                <w:iCs w:val="0"/>
                <w:szCs w:val="22"/>
                <w:lang w:eastAsia="nl-NL"/>
              </w:rPr>
              <w:tab/>
            </w:r>
            <w:r w:rsidR="00E436DA" w:rsidRPr="004220FB">
              <w:rPr>
                <w:rStyle w:val="Hyperlink"/>
                <w:lang w:val="en-US"/>
              </w:rPr>
              <w:t>API’s that are not (yet) chosen</w:t>
            </w:r>
            <w:r w:rsidR="00E436DA">
              <w:rPr>
                <w:webHidden/>
              </w:rPr>
              <w:tab/>
            </w:r>
            <w:r w:rsidR="00E436DA">
              <w:rPr>
                <w:webHidden/>
              </w:rPr>
              <w:fldChar w:fldCharType="begin"/>
            </w:r>
            <w:r w:rsidR="00E436DA">
              <w:rPr>
                <w:webHidden/>
              </w:rPr>
              <w:instrText xml:space="preserve"> PAGEREF _Toc75169370 \h </w:instrText>
            </w:r>
            <w:r w:rsidR="00E436DA">
              <w:rPr>
                <w:webHidden/>
              </w:rPr>
            </w:r>
            <w:r w:rsidR="00E436DA">
              <w:rPr>
                <w:webHidden/>
              </w:rPr>
              <w:fldChar w:fldCharType="separate"/>
            </w:r>
            <w:r w:rsidR="00E436DA">
              <w:rPr>
                <w:webHidden/>
              </w:rPr>
              <w:t>8</w:t>
            </w:r>
            <w:r w:rsidR="00E436DA">
              <w:rPr>
                <w:webHidden/>
              </w:rPr>
              <w:fldChar w:fldCharType="end"/>
            </w:r>
          </w:hyperlink>
        </w:p>
        <w:p w14:paraId="48A3E6FA" w14:textId="029F3F42" w:rsidR="00E436DA" w:rsidRDefault="007F30E6">
          <w:pPr>
            <w:pStyle w:val="Inhopg1"/>
            <w:tabs>
              <w:tab w:val="left" w:pos="440"/>
            </w:tabs>
            <w:rPr>
              <w:rFonts w:asciiTheme="minorHAnsi" w:hAnsiTheme="minorHAnsi"/>
              <w:b w:val="0"/>
              <w:bCs w:val="0"/>
              <w:szCs w:val="22"/>
              <w:lang w:eastAsia="nl-NL"/>
            </w:rPr>
          </w:pPr>
          <w:hyperlink w:anchor="_Toc75169371" w:history="1">
            <w:r w:rsidR="00E436DA" w:rsidRPr="004220FB">
              <w:rPr>
                <w:rStyle w:val="Hyperlink"/>
                <w:lang w:val="en-US"/>
              </w:rPr>
              <w:t>3</w:t>
            </w:r>
            <w:r w:rsidR="00E436DA">
              <w:rPr>
                <w:rFonts w:asciiTheme="minorHAnsi" w:hAnsiTheme="minorHAnsi"/>
                <w:b w:val="0"/>
                <w:bCs w:val="0"/>
                <w:szCs w:val="22"/>
                <w:lang w:eastAsia="nl-NL"/>
              </w:rPr>
              <w:tab/>
            </w:r>
            <w:r w:rsidR="00E436DA" w:rsidRPr="004220FB">
              <w:rPr>
                <w:rStyle w:val="Hyperlink"/>
                <w:lang w:val="en-US"/>
              </w:rPr>
              <w:t>Optimal values for parameters</w:t>
            </w:r>
            <w:r w:rsidR="00E436DA">
              <w:rPr>
                <w:webHidden/>
              </w:rPr>
              <w:tab/>
            </w:r>
            <w:r w:rsidR="00E436DA">
              <w:rPr>
                <w:webHidden/>
              </w:rPr>
              <w:fldChar w:fldCharType="begin"/>
            </w:r>
            <w:r w:rsidR="00E436DA">
              <w:rPr>
                <w:webHidden/>
              </w:rPr>
              <w:instrText xml:space="preserve"> PAGEREF _Toc75169371 \h </w:instrText>
            </w:r>
            <w:r w:rsidR="00E436DA">
              <w:rPr>
                <w:webHidden/>
              </w:rPr>
            </w:r>
            <w:r w:rsidR="00E436DA">
              <w:rPr>
                <w:webHidden/>
              </w:rPr>
              <w:fldChar w:fldCharType="separate"/>
            </w:r>
            <w:r w:rsidR="00E436DA">
              <w:rPr>
                <w:webHidden/>
              </w:rPr>
              <w:t>10</w:t>
            </w:r>
            <w:r w:rsidR="00E436DA">
              <w:rPr>
                <w:webHidden/>
              </w:rPr>
              <w:fldChar w:fldCharType="end"/>
            </w:r>
          </w:hyperlink>
        </w:p>
        <w:p w14:paraId="52E0DFB5" w14:textId="1436ECA6" w:rsidR="00E436DA" w:rsidRDefault="007F30E6">
          <w:pPr>
            <w:pStyle w:val="Inhopg2"/>
            <w:tabs>
              <w:tab w:val="left" w:pos="880"/>
              <w:tab w:val="right" w:leader="dot" w:pos="9016"/>
            </w:tabs>
            <w:rPr>
              <w:rFonts w:asciiTheme="minorHAnsi" w:hAnsiTheme="minorHAnsi"/>
              <w:noProof/>
              <w:szCs w:val="22"/>
              <w:lang w:eastAsia="nl-NL"/>
            </w:rPr>
          </w:pPr>
          <w:hyperlink w:anchor="_Toc75169372" w:history="1">
            <w:r w:rsidR="00E436DA" w:rsidRPr="004220FB">
              <w:rPr>
                <w:rStyle w:val="Hyperlink"/>
                <w:noProof/>
                <w:lang w:val="en-US"/>
              </w:rPr>
              <w:t>3.1</w:t>
            </w:r>
            <w:r w:rsidR="00E436DA">
              <w:rPr>
                <w:rFonts w:asciiTheme="minorHAnsi" w:hAnsiTheme="minorHAnsi"/>
                <w:noProof/>
                <w:szCs w:val="22"/>
                <w:lang w:eastAsia="nl-NL"/>
              </w:rPr>
              <w:tab/>
            </w:r>
            <w:r w:rsidR="00E436DA" w:rsidRPr="004220FB">
              <w:rPr>
                <w:rStyle w:val="Hyperlink"/>
                <w:noProof/>
                <w:lang w:val="en-US"/>
              </w:rPr>
              <w:t>Light intensity</w:t>
            </w:r>
            <w:r w:rsidR="00E436DA">
              <w:rPr>
                <w:noProof/>
                <w:webHidden/>
              </w:rPr>
              <w:tab/>
            </w:r>
            <w:r w:rsidR="00E436DA">
              <w:rPr>
                <w:noProof/>
                <w:webHidden/>
              </w:rPr>
              <w:fldChar w:fldCharType="begin"/>
            </w:r>
            <w:r w:rsidR="00E436DA">
              <w:rPr>
                <w:noProof/>
                <w:webHidden/>
              </w:rPr>
              <w:instrText xml:space="preserve"> PAGEREF _Toc75169372 \h </w:instrText>
            </w:r>
            <w:r w:rsidR="00E436DA">
              <w:rPr>
                <w:noProof/>
                <w:webHidden/>
              </w:rPr>
            </w:r>
            <w:r w:rsidR="00E436DA">
              <w:rPr>
                <w:noProof/>
                <w:webHidden/>
              </w:rPr>
              <w:fldChar w:fldCharType="separate"/>
            </w:r>
            <w:r w:rsidR="00E436DA">
              <w:rPr>
                <w:noProof/>
                <w:webHidden/>
              </w:rPr>
              <w:t>10</w:t>
            </w:r>
            <w:r w:rsidR="00E436DA">
              <w:rPr>
                <w:noProof/>
                <w:webHidden/>
              </w:rPr>
              <w:fldChar w:fldCharType="end"/>
            </w:r>
          </w:hyperlink>
        </w:p>
        <w:p w14:paraId="17F30942" w14:textId="10E4D56F" w:rsidR="00E436DA" w:rsidRDefault="007F30E6">
          <w:pPr>
            <w:pStyle w:val="Inhopg2"/>
            <w:tabs>
              <w:tab w:val="left" w:pos="880"/>
              <w:tab w:val="right" w:leader="dot" w:pos="9016"/>
            </w:tabs>
            <w:rPr>
              <w:rFonts w:asciiTheme="minorHAnsi" w:hAnsiTheme="minorHAnsi"/>
              <w:noProof/>
              <w:szCs w:val="22"/>
              <w:lang w:eastAsia="nl-NL"/>
            </w:rPr>
          </w:pPr>
          <w:hyperlink w:anchor="_Toc75169373" w:history="1">
            <w:r w:rsidR="00E436DA" w:rsidRPr="004220FB">
              <w:rPr>
                <w:rStyle w:val="Hyperlink"/>
                <w:noProof/>
                <w:lang w:val="en-US"/>
              </w:rPr>
              <w:t>3.2</w:t>
            </w:r>
            <w:r w:rsidR="00E436DA">
              <w:rPr>
                <w:rFonts w:asciiTheme="minorHAnsi" w:hAnsiTheme="minorHAnsi"/>
                <w:noProof/>
                <w:szCs w:val="22"/>
                <w:lang w:eastAsia="nl-NL"/>
              </w:rPr>
              <w:tab/>
            </w:r>
            <w:r w:rsidR="00E436DA" w:rsidRPr="004220FB">
              <w:rPr>
                <w:rStyle w:val="Hyperlink"/>
                <w:noProof/>
                <w:lang w:val="en-US"/>
              </w:rPr>
              <w:t>CO2 values and overall air quality</w:t>
            </w:r>
            <w:r w:rsidR="00E436DA">
              <w:rPr>
                <w:noProof/>
                <w:webHidden/>
              </w:rPr>
              <w:tab/>
            </w:r>
            <w:r w:rsidR="00E436DA">
              <w:rPr>
                <w:noProof/>
                <w:webHidden/>
              </w:rPr>
              <w:fldChar w:fldCharType="begin"/>
            </w:r>
            <w:r w:rsidR="00E436DA">
              <w:rPr>
                <w:noProof/>
                <w:webHidden/>
              </w:rPr>
              <w:instrText xml:space="preserve"> PAGEREF _Toc75169373 \h </w:instrText>
            </w:r>
            <w:r w:rsidR="00E436DA">
              <w:rPr>
                <w:noProof/>
                <w:webHidden/>
              </w:rPr>
            </w:r>
            <w:r w:rsidR="00E436DA">
              <w:rPr>
                <w:noProof/>
                <w:webHidden/>
              </w:rPr>
              <w:fldChar w:fldCharType="separate"/>
            </w:r>
            <w:r w:rsidR="00E436DA">
              <w:rPr>
                <w:noProof/>
                <w:webHidden/>
              </w:rPr>
              <w:t>12</w:t>
            </w:r>
            <w:r w:rsidR="00E436DA">
              <w:rPr>
                <w:noProof/>
                <w:webHidden/>
              </w:rPr>
              <w:fldChar w:fldCharType="end"/>
            </w:r>
          </w:hyperlink>
        </w:p>
        <w:p w14:paraId="61B6EF08" w14:textId="35CDC243" w:rsidR="00E436DA" w:rsidRDefault="007F30E6">
          <w:pPr>
            <w:pStyle w:val="Inhopg2"/>
            <w:tabs>
              <w:tab w:val="left" w:pos="880"/>
              <w:tab w:val="right" w:leader="dot" w:pos="9016"/>
            </w:tabs>
            <w:rPr>
              <w:rFonts w:asciiTheme="minorHAnsi" w:hAnsiTheme="minorHAnsi"/>
              <w:noProof/>
              <w:szCs w:val="22"/>
              <w:lang w:eastAsia="nl-NL"/>
            </w:rPr>
          </w:pPr>
          <w:hyperlink w:anchor="_Toc75169374" w:history="1">
            <w:r w:rsidR="00E436DA" w:rsidRPr="004220FB">
              <w:rPr>
                <w:rStyle w:val="Hyperlink"/>
                <w:noProof/>
                <w:lang w:val="en-US"/>
              </w:rPr>
              <w:t>3.3</w:t>
            </w:r>
            <w:r w:rsidR="00E436DA">
              <w:rPr>
                <w:rFonts w:asciiTheme="minorHAnsi" w:hAnsiTheme="minorHAnsi"/>
                <w:noProof/>
                <w:szCs w:val="22"/>
                <w:lang w:eastAsia="nl-NL"/>
              </w:rPr>
              <w:tab/>
            </w:r>
            <w:r w:rsidR="00E436DA" w:rsidRPr="004220FB">
              <w:rPr>
                <w:rStyle w:val="Hyperlink"/>
                <w:noProof/>
                <w:lang w:val="en-US"/>
              </w:rPr>
              <w:t>Temperature</w:t>
            </w:r>
            <w:r w:rsidR="00E436DA">
              <w:rPr>
                <w:noProof/>
                <w:webHidden/>
              </w:rPr>
              <w:tab/>
            </w:r>
            <w:r w:rsidR="00E436DA">
              <w:rPr>
                <w:noProof/>
                <w:webHidden/>
              </w:rPr>
              <w:fldChar w:fldCharType="begin"/>
            </w:r>
            <w:r w:rsidR="00E436DA">
              <w:rPr>
                <w:noProof/>
                <w:webHidden/>
              </w:rPr>
              <w:instrText xml:space="preserve"> PAGEREF _Toc75169374 \h </w:instrText>
            </w:r>
            <w:r w:rsidR="00E436DA">
              <w:rPr>
                <w:noProof/>
                <w:webHidden/>
              </w:rPr>
            </w:r>
            <w:r w:rsidR="00E436DA">
              <w:rPr>
                <w:noProof/>
                <w:webHidden/>
              </w:rPr>
              <w:fldChar w:fldCharType="separate"/>
            </w:r>
            <w:r w:rsidR="00E436DA">
              <w:rPr>
                <w:noProof/>
                <w:webHidden/>
              </w:rPr>
              <w:t>13</w:t>
            </w:r>
            <w:r w:rsidR="00E436DA">
              <w:rPr>
                <w:noProof/>
                <w:webHidden/>
              </w:rPr>
              <w:fldChar w:fldCharType="end"/>
            </w:r>
          </w:hyperlink>
        </w:p>
        <w:p w14:paraId="41FCFFBD" w14:textId="12F204AE" w:rsidR="00E436DA" w:rsidRDefault="007F30E6">
          <w:pPr>
            <w:pStyle w:val="Inhopg2"/>
            <w:tabs>
              <w:tab w:val="left" w:pos="880"/>
              <w:tab w:val="right" w:leader="dot" w:pos="9016"/>
            </w:tabs>
            <w:rPr>
              <w:rFonts w:asciiTheme="minorHAnsi" w:hAnsiTheme="minorHAnsi"/>
              <w:noProof/>
              <w:szCs w:val="22"/>
              <w:lang w:eastAsia="nl-NL"/>
            </w:rPr>
          </w:pPr>
          <w:hyperlink w:anchor="_Toc75169375" w:history="1">
            <w:r w:rsidR="00E436DA" w:rsidRPr="004220FB">
              <w:rPr>
                <w:rStyle w:val="Hyperlink"/>
                <w:noProof/>
                <w:lang w:val="en-US"/>
              </w:rPr>
              <w:t>3.4</w:t>
            </w:r>
            <w:r w:rsidR="00E436DA">
              <w:rPr>
                <w:rFonts w:asciiTheme="minorHAnsi" w:hAnsiTheme="minorHAnsi"/>
                <w:noProof/>
                <w:szCs w:val="22"/>
                <w:lang w:eastAsia="nl-NL"/>
              </w:rPr>
              <w:tab/>
            </w:r>
            <w:r w:rsidR="00E436DA" w:rsidRPr="004220FB">
              <w:rPr>
                <w:rStyle w:val="Hyperlink"/>
                <w:noProof/>
                <w:lang w:val="en-US"/>
              </w:rPr>
              <w:t>Plants</w:t>
            </w:r>
            <w:r w:rsidR="00E436DA">
              <w:rPr>
                <w:noProof/>
                <w:webHidden/>
              </w:rPr>
              <w:tab/>
            </w:r>
            <w:r w:rsidR="00E436DA">
              <w:rPr>
                <w:noProof/>
                <w:webHidden/>
              </w:rPr>
              <w:fldChar w:fldCharType="begin"/>
            </w:r>
            <w:r w:rsidR="00E436DA">
              <w:rPr>
                <w:noProof/>
                <w:webHidden/>
              </w:rPr>
              <w:instrText xml:space="preserve"> PAGEREF _Toc75169375 \h </w:instrText>
            </w:r>
            <w:r w:rsidR="00E436DA">
              <w:rPr>
                <w:noProof/>
                <w:webHidden/>
              </w:rPr>
            </w:r>
            <w:r w:rsidR="00E436DA">
              <w:rPr>
                <w:noProof/>
                <w:webHidden/>
              </w:rPr>
              <w:fldChar w:fldCharType="separate"/>
            </w:r>
            <w:r w:rsidR="00E436DA">
              <w:rPr>
                <w:noProof/>
                <w:webHidden/>
              </w:rPr>
              <w:t>14</w:t>
            </w:r>
            <w:r w:rsidR="00E436DA">
              <w:rPr>
                <w:noProof/>
                <w:webHidden/>
              </w:rPr>
              <w:fldChar w:fldCharType="end"/>
            </w:r>
          </w:hyperlink>
        </w:p>
        <w:p w14:paraId="21EBDCD7" w14:textId="3B834632" w:rsidR="00E436DA" w:rsidRDefault="007F30E6">
          <w:pPr>
            <w:pStyle w:val="Inhopg1"/>
            <w:tabs>
              <w:tab w:val="left" w:pos="440"/>
            </w:tabs>
            <w:rPr>
              <w:rFonts w:asciiTheme="minorHAnsi" w:hAnsiTheme="minorHAnsi"/>
              <w:b w:val="0"/>
              <w:bCs w:val="0"/>
              <w:szCs w:val="22"/>
              <w:lang w:eastAsia="nl-NL"/>
            </w:rPr>
          </w:pPr>
          <w:hyperlink w:anchor="_Toc75169376" w:history="1">
            <w:r w:rsidR="00E436DA" w:rsidRPr="004220FB">
              <w:rPr>
                <w:rStyle w:val="Hyperlink"/>
                <w:lang w:val="en-US"/>
              </w:rPr>
              <w:t>4</w:t>
            </w:r>
            <w:r w:rsidR="00E436DA">
              <w:rPr>
                <w:rFonts w:asciiTheme="minorHAnsi" w:hAnsiTheme="minorHAnsi"/>
                <w:b w:val="0"/>
                <w:bCs w:val="0"/>
                <w:szCs w:val="22"/>
                <w:lang w:eastAsia="nl-NL"/>
              </w:rPr>
              <w:tab/>
            </w:r>
            <w:r w:rsidR="00E436DA" w:rsidRPr="004220FB">
              <w:rPr>
                <w:rStyle w:val="Hyperlink"/>
                <w:lang w:val="en-US"/>
              </w:rPr>
              <w:t>Data to store</w:t>
            </w:r>
            <w:r w:rsidR="00E436DA">
              <w:rPr>
                <w:webHidden/>
              </w:rPr>
              <w:tab/>
            </w:r>
            <w:r w:rsidR="00E436DA">
              <w:rPr>
                <w:webHidden/>
              </w:rPr>
              <w:fldChar w:fldCharType="begin"/>
            </w:r>
            <w:r w:rsidR="00E436DA">
              <w:rPr>
                <w:webHidden/>
              </w:rPr>
              <w:instrText xml:space="preserve"> PAGEREF _Toc75169376 \h </w:instrText>
            </w:r>
            <w:r w:rsidR="00E436DA">
              <w:rPr>
                <w:webHidden/>
              </w:rPr>
            </w:r>
            <w:r w:rsidR="00E436DA">
              <w:rPr>
                <w:webHidden/>
              </w:rPr>
              <w:fldChar w:fldCharType="separate"/>
            </w:r>
            <w:r w:rsidR="00E436DA">
              <w:rPr>
                <w:webHidden/>
              </w:rPr>
              <w:t>14</w:t>
            </w:r>
            <w:r w:rsidR="00E436DA">
              <w:rPr>
                <w:webHidden/>
              </w:rPr>
              <w:fldChar w:fldCharType="end"/>
            </w:r>
          </w:hyperlink>
        </w:p>
        <w:p w14:paraId="7083DC26" w14:textId="3FAD68BB" w:rsidR="00E436DA" w:rsidRDefault="007F30E6">
          <w:pPr>
            <w:pStyle w:val="Inhopg2"/>
            <w:tabs>
              <w:tab w:val="left" w:pos="880"/>
              <w:tab w:val="right" w:leader="dot" w:pos="9016"/>
            </w:tabs>
            <w:rPr>
              <w:rFonts w:asciiTheme="minorHAnsi" w:hAnsiTheme="minorHAnsi"/>
              <w:noProof/>
              <w:szCs w:val="22"/>
              <w:lang w:eastAsia="nl-NL"/>
            </w:rPr>
          </w:pPr>
          <w:hyperlink w:anchor="_Toc75169377" w:history="1">
            <w:r w:rsidR="00E436DA" w:rsidRPr="004220FB">
              <w:rPr>
                <w:rStyle w:val="Hyperlink"/>
                <w:noProof/>
                <w:lang w:val="en-US"/>
              </w:rPr>
              <w:t>4.1</w:t>
            </w:r>
            <w:r w:rsidR="00E436DA">
              <w:rPr>
                <w:rFonts w:asciiTheme="minorHAnsi" w:hAnsiTheme="minorHAnsi"/>
                <w:noProof/>
                <w:szCs w:val="22"/>
                <w:lang w:eastAsia="nl-NL"/>
              </w:rPr>
              <w:tab/>
            </w:r>
            <w:r w:rsidR="00E436DA" w:rsidRPr="004220FB">
              <w:rPr>
                <w:rStyle w:val="Hyperlink"/>
                <w:noProof/>
                <w:lang w:val="en-US"/>
              </w:rPr>
              <w:t>Available and required data</w:t>
            </w:r>
            <w:r w:rsidR="00E436DA">
              <w:rPr>
                <w:noProof/>
                <w:webHidden/>
              </w:rPr>
              <w:tab/>
            </w:r>
            <w:r w:rsidR="00E436DA">
              <w:rPr>
                <w:noProof/>
                <w:webHidden/>
              </w:rPr>
              <w:fldChar w:fldCharType="begin"/>
            </w:r>
            <w:r w:rsidR="00E436DA">
              <w:rPr>
                <w:noProof/>
                <w:webHidden/>
              </w:rPr>
              <w:instrText xml:space="preserve"> PAGEREF _Toc75169377 \h </w:instrText>
            </w:r>
            <w:r w:rsidR="00E436DA">
              <w:rPr>
                <w:noProof/>
                <w:webHidden/>
              </w:rPr>
            </w:r>
            <w:r w:rsidR="00E436DA">
              <w:rPr>
                <w:noProof/>
                <w:webHidden/>
              </w:rPr>
              <w:fldChar w:fldCharType="separate"/>
            </w:r>
            <w:r w:rsidR="00E436DA">
              <w:rPr>
                <w:noProof/>
                <w:webHidden/>
              </w:rPr>
              <w:t>14</w:t>
            </w:r>
            <w:r w:rsidR="00E436DA">
              <w:rPr>
                <w:noProof/>
                <w:webHidden/>
              </w:rPr>
              <w:fldChar w:fldCharType="end"/>
            </w:r>
          </w:hyperlink>
        </w:p>
        <w:p w14:paraId="0DA198EA" w14:textId="56CFCFE8" w:rsidR="00E436DA" w:rsidRDefault="007F30E6">
          <w:pPr>
            <w:pStyle w:val="Inhopg2"/>
            <w:tabs>
              <w:tab w:val="left" w:pos="880"/>
              <w:tab w:val="right" w:leader="dot" w:pos="9016"/>
            </w:tabs>
            <w:rPr>
              <w:rFonts w:asciiTheme="minorHAnsi" w:hAnsiTheme="minorHAnsi"/>
              <w:noProof/>
              <w:szCs w:val="22"/>
              <w:lang w:eastAsia="nl-NL"/>
            </w:rPr>
          </w:pPr>
          <w:hyperlink w:anchor="_Toc75169378" w:history="1">
            <w:r w:rsidR="00E436DA" w:rsidRPr="004220FB">
              <w:rPr>
                <w:rStyle w:val="Hyperlink"/>
                <w:noProof/>
                <w:lang w:val="en-US"/>
              </w:rPr>
              <w:t>4.2</w:t>
            </w:r>
            <w:r w:rsidR="00E436DA">
              <w:rPr>
                <w:rFonts w:asciiTheme="minorHAnsi" w:hAnsiTheme="minorHAnsi"/>
                <w:noProof/>
                <w:szCs w:val="22"/>
                <w:lang w:eastAsia="nl-NL"/>
              </w:rPr>
              <w:tab/>
            </w:r>
            <w:r w:rsidR="00E436DA" w:rsidRPr="004220FB">
              <w:rPr>
                <w:rStyle w:val="Hyperlink"/>
                <w:noProof/>
                <w:lang w:val="en-US"/>
              </w:rPr>
              <w:t>Update and Intervalplanning</w:t>
            </w:r>
            <w:r w:rsidR="00E436DA">
              <w:rPr>
                <w:noProof/>
                <w:webHidden/>
              </w:rPr>
              <w:tab/>
            </w:r>
            <w:r w:rsidR="00E436DA">
              <w:rPr>
                <w:noProof/>
                <w:webHidden/>
              </w:rPr>
              <w:fldChar w:fldCharType="begin"/>
            </w:r>
            <w:r w:rsidR="00E436DA">
              <w:rPr>
                <w:noProof/>
                <w:webHidden/>
              </w:rPr>
              <w:instrText xml:space="preserve"> PAGEREF _Toc75169378 \h </w:instrText>
            </w:r>
            <w:r w:rsidR="00E436DA">
              <w:rPr>
                <w:noProof/>
                <w:webHidden/>
              </w:rPr>
            </w:r>
            <w:r w:rsidR="00E436DA">
              <w:rPr>
                <w:noProof/>
                <w:webHidden/>
              </w:rPr>
              <w:fldChar w:fldCharType="separate"/>
            </w:r>
            <w:r w:rsidR="00E436DA">
              <w:rPr>
                <w:noProof/>
                <w:webHidden/>
              </w:rPr>
              <w:t>15</w:t>
            </w:r>
            <w:r w:rsidR="00E436DA">
              <w:rPr>
                <w:noProof/>
                <w:webHidden/>
              </w:rPr>
              <w:fldChar w:fldCharType="end"/>
            </w:r>
          </w:hyperlink>
        </w:p>
        <w:p w14:paraId="0B740D45" w14:textId="25C38280" w:rsidR="00E436DA" w:rsidRDefault="007F30E6">
          <w:pPr>
            <w:pStyle w:val="Inhopg3"/>
            <w:tabs>
              <w:tab w:val="left" w:pos="1320"/>
            </w:tabs>
            <w:rPr>
              <w:rFonts w:asciiTheme="minorHAnsi" w:hAnsiTheme="minorHAnsi"/>
              <w:i w:val="0"/>
              <w:iCs w:val="0"/>
              <w:szCs w:val="22"/>
              <w:lang w:eastAsia="nl-NL"/>
            </w:rPr>
          </w:pPr>
          <w:hyperlink w:anchor="_Toc75169379" w:history="1">
            <w:r w:rsidR="00E436DA" w:rsidRPr="004220FB">
              <w:rPr>
                <w:rStyle w:val="Hyperlink"/>
                <w:lang w:val="en-US"/>
              </w:rPr>
              <w:t>4.2.1</w:t>
            </w:r>
            <w:r w:rsidR="00E436DA">
              <w:rPr>
                <w:rFonts w:asciiTheme="minorHAnsi" w:hAnsiTheme="minorHAnsi"/>
                <w:i w:val="0"/>
                <w:iCs w:val="0"/>
                <w:szCs w:val="22"/>
                <w:lang w:eastAsia="nl-NL"/>
              </w:rPr>
              <w:tab/>
            </w:r>
            <w:r w:rsidR="00E436DA" w:rsidRPr="004220FB">
              <w:rPr>
                <w:rStyle w:val="Hyperlink"/>
                <w:lang w:val="en-US"/>
              </w:rPr>
              <w:t>Data from the Priva sensors</w:t>
            </w:r>
            <w:r w:rsidR="00E436DA">
              <w:rPr>
                <w:webHidden/>
              </w:rPr>
              <w:tab/>
            </w:r>
            <w:r w:rsidR="00E436DA">
              <w:rPr>
                <w:webHidden/>
              </w:rPr>
              <w:fldChar w:fldCharType="begin"/>
            </w:r>
            <w:r w:rsidR="00E436DA">
              <w:rPr>
                <w:webHidden/>
              </w:rPr>
              <w:instrText xml:space="preserve"> PAGEREF _Toc75169379 \h </w:instrText>
            </w:r>
            <w:r w:rsidR="00E436DA">
              <w:rPr>
                <w:webHidden/>
              </w:rPr>
            </w:r>
            <w:r w:rsidR="00E436DA">
              <w:rPr>
                <w:webHidden/>
              </w:rPr>
              <w:fldChar w:fldCharType="separate"/>
            </w:r>
            <w:r w:rsidR="00E436DA">
              <w:rPr>
                <w:webHidden/>
              </w:rPr>
              <w:t>15</w:t>
            </w:r>
            <w:r w:rsidR="00E436DA">
              <w:rPr>
                <w:webHidden/>
              </w:rPr>
              <w:fldChar w:fldCharType="end"/>
            </w:r>
          </w:hyperlink>
        </w:p>
        <w:p w14:paraId="7E2DD5BF" w14:textId="6EBD7CB6" w:rsidR="00E436DA" w:rsidRDefault="007F30E6">
          <w:pPr>
            <w:pStyle w:val="Inhopg3"/>
            <w:tabs>
              <w:tab w:val="left" w:pos="1320"/>
            </w:tabs>
            <w:rPr>
              <w:rFonts w:asciiTheme="minorHAnsi" w:hAnsiTheme="minorHAnsi"/>
              <w:i w:val="0"/>
              <w:iCs w:val="0"/>
              <w:szCs w:val="22"/>
              <w:lang w:eastAsia="nl-NL"/>
            </w:rPr>
          </w:pPr>
          <w:hyperlink w:anchor="_Toc75169380" w:history="1">
            <w:r w:rsidR="00E436DA" w:rsidRPr="004220FB">
              <w:rPr>
                <w:rStyle w:val="Hyperlink"/>
                <w:lang w:val="en-US"/>
              </w:rPr>
              <w:t>4.2.2</w:t>
            </w:r>
            <w:r w:rsidR="00E436DA">
              <w:rPr>
                <w:rFonts w:asciiTheme="minorHAnsi" w:hAnsiTheme="minorHAnsi"/>
                <w:i w:val="0"/>
                <w:iCs w:val="0"/>
                <w:szCs w:val="22"/>
                <w:lang w:eastAsia="nl-NL"/>
              </w:rPr>
              <w:tab/>
            </w:r>
            <w:r w:rsidR="00E436DA" w:rsidRPr="004220FB">
              <w:rPr>
                <w:rStyle w:val="Hyperlink"/>
                <w:lang w:val="en-US"/>
              </w:rPr>
              <w:t>Data from other sources</w:t>
            </w:r>
            <w:r w:rsidR="00E436DA">
              <w:rPr>
                <w:webHidden/>
              </w:rPr>
              <w:tab/>
            </w:r>
            <w:r w:rsidR="00E436DA">
              <w:rPr>
                <w:webHidden/>
              </w:rPr>
              <w:fldChar w:fldCharType="begin"/>
            </w:r>
            <w:r w:rsidR="00E436DA">
              <w:rPr>
                <w:webHidden/>
              </w:rPr>
              <w:instrText xml:space="preserve"> PAGEREF _Toc75169380 \h </w:instrText>
            </w:r>
            <w:r w:rsidR="00E436DA">
              <w:rPr>
                <w:webHidden/>
              </w:rPr>
            </w:r>
            <w:r w:rsidR="00E436DA">
              <w:rPr>
                <w:webHidden/>
              </w:rPr>
              <w:fldChar w:fldCharType="separate"/>
            </w:r>
            <w:r w:rsidR="00E436DA">
              <w:rPr>
                <w:webHidden/>
              </w:rPr>
              <w:t>15</w:t>
            </w:r>
            <w:r w:rsidR="00E436DA">
              <w:rPr>
                <w:webHidden/>
              </w:rPr>
              <w:fldChar w:fldCharType="end"/>
            </w:r>
          </w:hyperlink>
        </w:p>
        <w:p w14:paraId="3F6DFDBE" w14:textId="778BEE37" w:rsidR="00E436DA" w:rsidRDefault="007F30E6">
          <w:pPr>
            <w:pStyle w:val="Inhopg2"/>
            <w:tabs>
              <w:tab w:val="left" w:pos="880"/>
              <w:tab w:val="right" w:leader="dot" w:pos="9016"/>
            </w:tabs>
            <w:rPr>
              <w:rFonts w:asciiTheme="minorHAnsi" w:hAnsiTheme="minorHAnsi"/>
              <w:noProof/>
              <w:szCs w:val="22"/>
              <w:lang w:eastAsia="nl-NL"/>
            </w:rPr>
          </w:pPr>
          <w:hyperlink w:anchor="_Toc75169381" w:history="1">
            <w:r w:rsidR="00E436DA" w:rsidRPr="004220FB">
              <w:rPr>
                <w:rStyle w:val="Hyperlink"/>
                <w:noProof/>
                <w:lang w:val="en-US"/>
              </w:rPr>
              <w:t>4.3</w:t>
            </w:r>
            <w:r w:rsidR="00E436DA">
              <w:rPr>
                <w:rFonts w:asciiTheme="minorHAnsi" w:hAnsiTheme="minorHAnsi"/>
                <w:noProof/>
                <w:szCs w:val="22"/>
                <w:lang w:eastAsia="nl-NL"/>
              </w:rPr>
              <w:tab/>
            </w:r>
            <w:r w:rsidR="00E436DA" w:rsidRPr="004220FB">
              <w:rPr>
                <w:rStyle w:val="Hyperlink"/>
                <w:noProof/>
                <w:lang w:val="en-US"/>
              </w:rPr>
              <w:t>Structure</w:t>
            </w:r>
            <w:r w:rsidR="00E436DA">
              <w:rPr>
                <w:noProof/>
                <w:webHidden/>
              </w:rPr>
              <w:tab/>
            </w:r>
            <w:r w:rsidR="00E436DA">
              <w:rPr>
                <w:noProof/>
                <w:webHidden/>
              </w:rPr>
              <w:fldChar w:fldCharType="begin"/>
            </w:r>
            <w:r w:rsidR="00E436DA">
              <w:rPr>
                <w:noProof/>
                <w:webHidden/>
              </w:rPr>
              <w:instrText xml:space="preserve"> PAGEREF _Toc75169381 \h </w:instrText>
            </w:r>
            <w:r w:rsidR="00E436DA">
              <w:rPr>
                <w:noProof/>
                <w:webHidden/>
              </w:rPr>
            </w:r>
            <w:r w:rsidR="00E436DA">
              <w:rPr>
                <w:noProof/>
                <w:webHidden/>
              </w:rPr>
              <w:fldChar w:fldCharType="separate"/>
            </w:r>
            <w:r w:rsidR="00E436DA">
              <w:rPr>
                <w:noProof/>
                <w:webHidden/>
              </w:rPr>
              <w:t>16</w:t>
            </w:r>
            <w:r w:rsidR="00E436DA">
              <w:rPr>
                <w:noProof/>
                <w:webHidden/>
              </w:rPr>
              <w:fldChar w:fldCharType="end"/>
            </w:r>
          </w:hyperlink>
        </w:p>
        <w:p w14:paraId="79AC3783" w14:textId="76B7E366" w:rsidR="00E436DA" w:rsidRDefault="007F30E6">
          <w:pPr>
            <w:pStyle w:val="Inhopg3"/>
            <w:tabs>
              <w:tab w:val="left" w:pos="1320"/>
            </w:tabs>
            <w:rPr>
              <w:rFonts w:asciiTheme="minorHAnsi" w:hAnsiTheme="minorHAnsi"/>
              <w:i w:val="0"/>
              <w:iCs w:val="0"/>
              <w:szCs w:val="22"/>
              <w:lang w:eastAsia="nl-NL"/>
            </w:rPr>
          </w:pPr>
          <w:hyperlink w:anchor="_Toc75169382" w:history="1">
            <w:r w:rsidR="00E436DA" w:rsidRPr="004220FB">
              <w:rPr>
                <w:rStyle w:val="Hyperlink"/>
                <w:lang w:val="en-US"/>
              </w:rPr>
              <w:t>4.3.1</w:t>
            </w:r>
            <w:r w:rsidR="00E436DA">
              <w:rPr>
                <w:rFonts w:asciiTheme="minorHAnsi" w:hAnsiTheme="minorHAnsi"/>
                <w:i w:val="0"/>
                <w:iCs w:val="0"/>
                <w:szCs w:val="22"/>
                <w:lang w:eastAsia="nl-NL"/>
              </w:rPr>
              <w:tab/>
            </w:r>
            <w:r w:rsidR="00E436DA" w:rsidRPr="004220FB">
              <w:rPr>
                <w:rStyle w:val="Hyperlink"/>
                <w:lang w:val="en-US"/>
              </w:rPr>
              <w:t>Storage of data</w:t>
            </w:r>
            <w:r w:rsidR="00E436DA">
              <w:rPr>
                <w:webHidden/>
              </w:rPr>
              <w:tab/>
            </w:r>
            <w:r w:rsidR="00E436DA">
              <w:rPr>
                <w:webHidden/>
              </w:rPr>
              <w:fldChar w:fldCharType="begin"/>
            </w:r>
            <w:r w:rsidR="00E436DA">
              <w:rPr>
                <w:webHidden/>
              </w:rPr>
              <w:instrText xml:space="preserve"> PAGEREF _Toc75169382 \h </w:instrText>
            </w:r>
            <w:r w:rsidR="00E436DA">
              <w:rPr>
                <w:webHidden/>
              </w:rPr>
            </w:r>
            <w:r w:rsidR="00E436DA">
              <w:rPr>
                <w:webHidden/>
              </w:rPr>
              <w:fldChar w:fldCharType="separate"/>
            </w:r>
            <w:r w:rsidR="00E436DA">
              <w:rPr>
                <w:webHidden/>
              </w:rPr>
              <w:t>16</w:t>
            </w:r>
            <w:r w:rsidR="00E436DA">
              <w:rPr>
                <w:webHidden/>
              </w:rPr>
              <w:fldChar w:fldCharType="end"/>
            </w:r>
          </w:hyperlink>
        </w:p>
        <w:p w14:paraId="5EDAA675" w14:textId="6FAC301E" w:rsidR="00E436DA" w:rsidRDefault="007F30E6">
          <w:pPr>
            <w:pStyle w:val="Inhopg3"/>
            <w:tabs>
              <w:tab w:val="left" w:pos="1320"/>
            </w:tabs>
            <w:rPr>
              <w:rFonts w:asciiTheme="minorHAnsi" w:hAnsiTheme="minorHAnsi"/>
              <w:i w:val="0"/>
              <w:iCs w:val="0"/>
              <w:szCs w:val="22"/>
              <w:lang w:eastAsia="nl-NL"/>
            </w:rPr>
          </w:pPr>
          <w:hyperlink w:anchor="_Toc75169383" w:history="1">
            <w:r w:rsidR="00E436DA" w:rsidRPr="004220FB">
              <w:rPr>
                <w:rStyle w:val="Hyperlink"/>
                <w:lang w:val="en-US"/>
              </w:rPr>
              <w:t>4.3.2</w:t>
            </w:r>
            <w:r w:rsidR="00E436DA">
              <w:rPr>
                <w:rFonts w:asciiTheme="minorHAnsi" w:hAnsiTheme="minorHAnsi"/>
                <w:i w:val="0"/>
                <w:iCs w:val="0"/>
                <w:szCs w:val="22"/>
                <w:lang w:eastAsia="nl-NL"/>
              </w:rPr>
              <w:tab/>
            </w:r>
            <w:r w:rsidR="00E436DA" w:rsidRPr="004220FB">
              <w:rPr>
                <w:rStyle w:val="Hyperlink"/>
                <w:lang w:val="en-US"/>
              </w:rPr>
              <w:t>Analysing the data</w:t>
            </w:r>
            <w:r w:rsidR="00E436DA">
              <w:rPr>
                <w:webHidden/>
              </w:rPr>
              <w:tab/>
            </w:r>
            <w:r w:rsidR="00E436DA">
              <w:rPr>
                <w:webHidden/>
              </w:rPr>
              <w:fldChar w:fldCharType="begin"/>
            </w:r>
            <w:r w:rsidR="00E436DA">
              <w:rPr>
                <w:webHidden/>
              </w:rPr>
              <w:instrText xml:space="preserve"> PAGEREF _Toc75169383 \h </w:instrText>
            </w:r>
            <w:r w:rsidR="00E436DA">
              <w:rPr>
                <w:webHidden/>
              </w:rPr>
            </w:r>
            <w:r w:rsidR="00E436DA">
              <w:rPr>
                <w:webHidden/>
              </w:rPr>
              <w:fldChar w:fldCharType="separate"/>
            </w:r>
            <w:r w:rsidR="00E436DA">
              <w:rPr>
                <w:webHidden/>
              </w:rPr>
              <w:t>17</w:t>
            </w:r>
            <w:r w:rsidR="00E436DA">
              <w:rPr>
                <w:webHidden/>
              </w:rPr>
              <w:fldChar w:fldCharType="end"/>
            </w:r>
          </w:hyperlink>
        </w:p>
        <w:p w14:paraId="0530B8BD" w14:textId="17DD945B" w:rsidR="00E436DA" w:rsidRDefault="007F30E6">
          <w:pPr>
            <w:pStyle w:val="Inhopg2"/>
            <w:tabs>
              <w:tab w:val="left" w:pos="880"/>
              <w:tab w:val="right" w:leader="dot" w:pos="9016"/>
            </w:tabs>
            <w:rPr>
              <w:rFonts w:asciiTheme="minorHAnsi" w:hAnsiTheme="minorHAnsi"/>
              <w:noProof/>
              <w:szCs w:val="22"/>
              <w:lang w:eastAsia="nl-NL"/>
            </w:rPr>
          </w:pPr>
          <w:hyperlink w:anchor="_Toc75169384" w:history="1">
            <w:r w:rsidR="00E436DA" w:rsidRPr="004220FB">
              <w:rPr>
                <w:rStyle w:val="Hyperlink"/>
                <w:noProof/>
                <w:lang w:val="en-US"/>
              </w:rPr>
              <w:t>4.4</w:t>
            </w:r>
            <w:r w:rsidR="00E436DA">
              <w:rPr>
                <w:rFonts w:asciiTheme="minorHAnsi" w:hAnsiTheme="minorHAnsi"/>
                <w:noProof/>
                <w:szCs w:val="22"/>
                <w:lang w:eastAsia="nl-NL"/>
              </w:rPr>
              <w:tab/>
            </w:r>
            <w:r w:rsidR="00E436DA" w:rsidRPr="004220FB">
              <w:rPr>
                <w:rStyle w:val="Hyperlink"/>
                <w:noProof/>
                <w:lang w:val="en-US"/>
              </w:rPr>
              <w:t>Estimated required storage</w:t>
            </w:r>
            <w:r w:rsidR="00E436DA">
              <w:rPr>
                <w:noProof/>
                <w:webHidden/>
              </w:rPr>
              <w:tab/>
            </w:r>
            <w:r w:rsidR="00E436DA">
              <w:rPr>
                <w:noProof/>
                <w:webHidden/>
              </w:rPr>
              <w:fldChar w:fldCharType="begin"/>
            </w:r>
            <w:r w:rsidR="00E436DA">
              <w:rPr>
                <w:noProof/>
                <w:webHidden/>
              </w:rPr>
              <w:instrText xml:space="preserve"> PAGEREF _Toc75169384 \h </w:instrText>
            </w:r>
            <w:r w:rsidR="00E436DA">
              <w:rPr>
                <w:noProof/>
                <w:webHidden/>
              </w:rPr>
            </w:r>
            <w:r w:rsidR="00E436DA">
              <w:rPr>
                <w:noProof/>
                <w:webHidden/>
              </w:rPr>
              <w:fldChar w:fldCharType="separate"/>
            </w:r>
            <w:r w:rsidR="00E436DA">
              <w:rPr>
                <w:noProof/>
                <w:webHidden/>
              </w:rPr>
              <w:t>18</w:t>
            </w:r>
            <w:r w:rsidR="00E436DA">
              <w:rPr>
                <w:noProof/>
                <w:webHidden/>
              </w:rPr>
              <w:fldChar w:fldCharType="end"/>
            </w:r>
          </w:hyperlink>
        </w:p>
        <w:p w14:paraId="392BE328" w14:textId="299B3533" w:rsidR="00E436DA" w:rsidRDefault="007F30E6">
          <w:pPr>
            <w:pStyle w:val="Inhopg2"/>
            <w:tabs>
              <w:tab w:val="left" w:pos="880"/>
              <w:tab w:val="right" w:leader="dot" w:pos="9016"/>
            </w:tabs>
            <w:rPr>
              <w:rFonts w:asciiTheme="minorHAnsi" w:hAnsiTheme="minorHAnsi"/>
              <w:noProof/>
              <w:szCs w:val="22"/>
              <w:lang w:eastAsia="nl-NL"/>
            </w:rPr>
          </w:pPr>
          <w:hyperlink w:anchor="_Toc75169385" w:history="1">
            <w:r w:rsidR="00E436DA" w:rsidRPr="004220FB">
              <w:rPr>
                <w:rStyle w:val="Hyperlink"/>
                <w:noProof/>
                <w:lang w:val="en-US"/>
              </w:rPr>
              <w:t>4.5</w:t>
            </w:r>
            <w:r w:rsidR="00E436DA">
              <w:rPr>
                <w:rFonts w:asciiTheme="minorHAnsi" w:hAnsiTheme="minorHAnsi"/>
                <w:noProof/>
                <w:szCs w:val="22"/>
                <w:lang w:eastAsia="nl-NL"/>
              </w:rPr>
              <w:tab/>
            </w:r>
            <w:r w:rsidR="00E436DA" w:rsidRPr="004220FB">
              <w:rPr>
                <w:rStyle w:val="Hyperlink"/>
                <w:noProof/>
                <w:lang w:val="en-US"/>
              </w:rPr>
              <w:t>Cost calculation for database</w:t>
            </w:r>
            <w:r w:rsidR="00E436DA">
              <w:rPr>
                <w:noProof/>
                <w:webHidden/>
              </w:rPr>
              <w:tab/>
            </w:r>
            <w:r w:rsidR="00E436DA">
              <w:rPr>
                <w:noProof/>
                <w:webHidden/>
              </w:rPr>
              <w:fldChar w:fldCharType="begin"/>
            </w:r>
            <w:r w:rsidR="00E436DA">
              <w:rPr>
                <w:noProof/>
                <w:webHidden/>
              </w:rPr>
              <w:instrText xml:space="preserve"> PAGEREF _Toc75169385 \h </w:instrText>
            </w:r>
            <w:r w:rsidR="00E436DA">
              <w:rPr>
                <w:noProof/>
                <w:webHidden/>
              </w:rPr>
            </w:r>
            <w:r w:rsidR="00E436DA">
              <w:rPr>
                <w:noProof/>
                <w:webHidden/>
              </w:rPr>
              <w:fldChar w:fldCharType="separate"/>
            </w:r>
            <w:r w:rsidR="00E436DA">
              <w:rPr>
                <w:noProof/>
                <w:webHidden/>
              </w:rPr>
              <w:t>19</w:t>
            </w:r>
            <w:r w:rsidR="00E436DA">
              <w:rPr>
                <w:noProof/>
                <w:webHidden/>
              </w:rPr>
              <w:fldChar w:fldCharType="end"/>
            </w:r>
          </w:hyperlink>
        </w:p>
        <w:p w14:paraId="63B64DB8" w14:textId="4ECEA3FF" w:rsidR="00E436DA" w:rsidRDefault="007F30E6">
          <w:pPr>
            <w:pStyle w:val="Inhopg3"/>
            <w:tabs>
              <w:tab w:val="left" w:pos="1320"/>
            </w:tabs>
            <w:rPr>
              <w:rFonts w:asciiTheme="minorHAnsi" w:hAnsiTheme="minorHAnsi"/>
              <w:i w:val="0"/>
              <w:iCs w:val="0"/>
              <w:szCs w:val="22"/>
              <w:lang w:eastAsia="nl-NL"/>
            </w:rPr>
          </w:pPr>
          <w:hyperlink w:anchor="_Toc75169386" w:history="1">
            <w:r w:rsidR="00E436DA" w:rsidRPr="004220FB">
              <w:rPr>
                <w:rStyle w:val="Hyperlink"/>
                <w:lang w:val="en-US"/>
              </w:rPr>
              <w:t>4.5.1</w:t>
            </w:r>
            <w:r w:rsidR="00E436DA">
              <w:rPr>
                <w:rFonts w:asciiTheme="minorHAnsi" w:hAnsiTheme="minorHAnsi"/>
                <w:i w:val="0"/>
                <w:iCs w:val="0"/>
                <w:szCs w:val="22"/>
                <w:lang w:eastAsia="nl-NL"/>
              </w:rPr>
              <w:tab/>
            </w:r>
            <w:r w:rsidR="00E436DA" w:rsidRPr="004220FB">
              <w:rPr>
                <w:rStyle w:val="Hyperlink"/>
                <w:lang w:val="en-US"/>
              </w:rPr>
              <w:t>Calculations based on current situation</w:t>
            </w:r>
            <w:r w:rsidR="00E436DA">
              <w:rPr>
                <w:webHidden/>
              </w:rPr>
              <w:tab/>
            </w:r>
            <w:r w:rsidR="00E436DA">
              <w:rPr>
                <w:webHidden/>
              </w:rPr>
              <w:fldChar w:fldCharType="begin"/>
            </w:r>
            <w:r w:rsidR="00E436DA">
              <w:rPr>
                <w:webHidden/>
              </w:rPr>
              <w:instrText xml:space="preserve"> PAGEREF _Toc75169386 \h </w:instrText>
            </w:r>
            <w:r w:rsidR="00E436DA">
              <w:rPr>
                <w:webHidden/>
              </w:rPr>
            </w:r>
            <w:r w:rsidR="00E436DA">
              <w:rPr>
                <w:webHidden/>
              </w:rPr>
              <w:fldChar w:fldCharType="separate"/>
            </w:r>
            <w:r w:rsidR="00E436DA">
              <w:rPr>
                <w:webHidden/>
              </w:rPr>
              <w:t>20</w:t>
            </w:r>
            <w:r w:rsidR="00E436DA">
              <w:rPr>
                <w:webHidden/>
              </w:rPr>
              <w:fldChar w:fldCharType="end"/>
            </w:r>
          </w:hyperlink>
        </w:p>
        <w:p w14:paraId="63D08407" w14:textId="55EF192F" w:rsidR="00E436DA" w:rsidRDefault="007F30E6">
          <w:pPr>
            <w:pStyle w:val="Inhopg3"/>
            <w:tabs>
              <w:tab w:val="left" w:pos="1320"/>
            </w:tabs>
            <w:rPr>
              <w:rFonts w:asciiTheme="minorHAnsi" w:hAnsiTheme="minorHAnsi"/>
              <w:i w:val="0"/>
              <w:iCs w:val="0"/>
              <w:szCs w:val="22"/>
              <w:lang w:eastAsia="nl-NL"/>
            </w:rPr>
          </w:pPr>
          <w:hyperlink w:anchor="_Toc75169387" w:history="1">
            <w:r w:rsidR="00E436DA" w:rsidRPr="004220FB">
              <w:rPr>
                <w:rStyle w:val="Hyperlink"/>
                <w:lang w:val="en-US"/>
              </w:rPr>
              <w:t>4.5.2</w:t>
            </w:r>
            <w:r w:rsidR="00E436DA">
              <w:rPr>
                <w:rFonts w:asciiTheme="minorHAnsi" w:hAnsiTheme="minorHAnsi"/>
                <w:i w:val="0"/>
                <w:iCs w:val="0"/>
                <w:szCs w:val="22"/>
                <w:lang w:eastAsia="nl-NL"/>
              </w:rPr>
              <w:tab/>
            </w:r>
            <w:r w:rsidR="00E436DA" w:rsidRPr="004220FB">
              <w:rPr>
                <w:rStyle w:val="Hyperlink"/>
                <w:lang w:val="en-US"/>
              </w:rPr>
              <w:t>Prediction based on the expansion of the project</w:t>
            </w:r>
            <w:r w:rsidR="00E436DA">
              <w:rPr>
                <w:webHidden/>
              </w:rPr>
              <w:tab/>
            </w:r>
            <w:r w:rsidR="00E436DA">
              <w:rPr>
                <w:webHidden/>
              </w:rPr>
              <w:fldChar w:fldCharType="begin"/>
            </w:r>
            <w:r w:rsidR="00E436DA">
              <w:rPr>
                <w:webHidden/>
              </w:rPr>
              <w:instrText xml:space="preserve"> PAGEREF _Toc75169387 \h </w:instrText>
            </w:r>
            <w:r w:rsidR="00E436DA">
              <w:rPr>
                <w:webHidden/>
              </w:rPr>
            </w:r>
            <w:r w:rsidR="00E436DA">
              <w:rPr>
                <w:webHidden/>
              </w:rPr>
              <w:fldChar w:fldCharType="separate"/>
            </w:r>
            <w:r w:rsidR="00E436DA">
              <w:rPr>
                <w:webHidden/>
              </w:rPr>
              <w:t>20</w:t>
            </w:r>
            <w:r w:rsidR="00E436DA">
              <w:rPr>
                <w:webHidden/>
              </w:rPr>
              <w:fldChar w:fldCharType="end"/>
            </w:r>
          </w:hyperlink>
        </w:p>
        <w:p w14:paraId="5165E7DE" w14:textId="5EB0E205" w:rsidR="00E436DA" w:rsidRDefault="007F30E6">
          <w:pPr>
            <w:pStyle w:val="Inhopg2"/>
            <w:tabs>
              <w:tab w:val="left" w:pos="880"/>
              <w:tab w:val="right" w:leader="dot" w:pos="9016"/>
            </w:tabs>
            <w:rPr>
              <w:rFonts w:asciiTheme="minorHAnsi" w:hAnsiTheme="minorHAnsi"/>
              <w:noProof/>
              <w:szCs w:val="22"/>
              <w:lang w:eastAsia="nl-NL"/>
            </w:rPr>
          </w:pPr>
          <w:hyperlink w:anchor="_Toc75169388" w:history="1">
            <w:r w:rsidR="00E436DA" w:rsidRPr="004220FB">
              <w:rPr>
                <w:rStyle w:val="Hyperlink"/>
                <w:noProof/>
                <w:lang w:val="en-US"/>
              </w:rPr>
              <w:t>4.6</w:t>
            </w:r>
            <w:r w:rsidR="00E436DA">
              <w:rPr>
                <w:rFonts w:asciiTheme="minorHAnsi" w:hAnsiTheme="minorHAnsi"/>
                <w:noProof/>
                <w:szCs w:val="22"/>
                <w:lang w:eastAsia="nl-NL"/>
              </w:rPr>
              <w:tab/>
            </w:r>
            <w:r w:rsidR="00E436DA" w:rsidRPr="004220FB">
              <w:rPr>
                <w:rStyle w:val="Hyperlink"/>
                <w:noProof/>
                <w:lang w:val="en-US"/>
              </w:rPr>
              <w:t>Dashboard data choices</w:t>
            </w:r>
            <w:r w:rsidR="00E436DA">
              <w:rPr>
                <w:noProof/>
                <w:webHidden/>
              </w:rPr>
              <w:tab/>
            </w:r>
            <w:r w:rsidR="00E436DA">
              <w:rPr>
                <w:noProof/>
                <w:webHidden/>
              </w:rPr>
              <w:fldChar w:fldCharType="begin"/>
            </w:r>
            <w:r w:rsidR="00E436DA">
              <w:rPr>
                <w:noProof/>
                <w:webHidden/>
              </w:rPr>
              <w:instrText xml:space="preserve"> PAGEREF _Toc75169388 \h </w:instrText>
            </w:r>
            <w:r w:rsidR="00E436DA">
              <w:rPr>
                <w:noProof/>
                <w:webHidden/>
              </w:rPr>
            </w:r>
            <w:r w:rsidR="00E436DA">
              <w:rPr>
                <w:noProof/>
                <w:webHidden/>
              </w:rPr>
              <w:fldChar w:fldCharType="separate"/>
            </w:r>
            <w:r w:rsidR="00E436DA">
              <w:rPr>
                <w:noProof/>
                <w:webHidden/>
              </w:rPr>
              <w:t>21</w:t>
            </w:r>
            <w:r w:rsidR="00E436DA">
              <w:rPr>
                <w:noProof/>
                <w:webHidden/>
              </w:rPr>
              <w:fldChar w:fldCharType="end"/>
            </w:r>
          </w:hyperlink>
        </w:p>
        <w:p w14:paraId="4D7D1BFF" w14:textId="1438203B" w:rsidR="00E436DA" w:rsidRDefault="007F30E6">
          <w:pPr>
            <w:pStyle w:val="Inhopg2"/>
            <w:tabs>
              <w:tab w:val="left" w:pos="880"/>
              <w:tab w:val="right" w:leader="dot" w:pos="9016"/>
            </w:tabs>
            <w:rPr>
              <w:rFonts w:asciiTheme="minorHAnsi" w:hAnsiTheme="minorHAnsi"/>
              <w:noProof/>
              <w:szCs w:val="22"/>
              <w:lang w:eastAsia="nl-NL"/>
            </w:rPr>
          </w:pPr>
          <w:hyperlink w:anchor="_Toc75169389" w:history="1">
            <w:r w:rsidR="00E436DA" w:rsidRPr="004220FB">
              <w:rPr>
                <w:rStyle w:val="Hyperlink"/>
                <w:noProof/>
                <w:lang w:val="en-US"/>
              </w:rPr>
              <w:t>4.7</w:t>
            </w:r>
            <w:r w:rsidR="00E436DA">
              <w:rPr>
                <w:rFonts w:asciiTheme="minorHAnsi" w:hAnsiTheme="minorHAnsi"/>
                <w:noProof/>
                <w:szCs w:val="22"/>
                <w:lang w:eastAsia="nl-NL"/>
              </w:rPr>
              <w:tab/>
            </w:r>
            <w:r w:rsidR="00E436DA" w:rsidRPr="004220FB">
              <w:rPr>
                <w:rStyle w:val="Hyperlink"/>
                <w:noProof/>
                <w:lang w:val="en-US"/>
              </w:rPr>
              <w:t>Future (Im)possibilities with Azure</w:t>
            </w:r>
            <w:r w:rsidR="00E436DA">
              <w:rPr>
                <w:noProof/>
                <w:webHidden/>
              </w:rPr>
              <w:tab/>
            </w:r>
            <w:r w:rsidR="00E436DA">
              <w:rPr>
                <w:noProof/>
                <w:webHidden/>
              </w:rPr>
              <w:fldChar w:fldCharType="begin"/>
            </w:r>
            <w:r w:rsidR="00E436DA">
              <w:rPr>
                <w:noProof/>
                <w:webHidden/>
              </w:rPr>
              <w:instrText xml:space="preserve"> PAGEREF _Toc75169389 \h </w:instrText>
            </w:r>
            <w:r w:rsidR="00E436DA">
              <w:rPr>
                <w:noProof/>
                <w:webHidden/>
              </w:rPr>
            </w:r>
            <w:r w:rsidR="00E436DA">
              <w:rPr>
                <w:noProof/>
                <w:webHidden/>
              </w:rPr>
              <w:fldChar w:fldCharType="separate"/>
            </w:r>
            <w:r w:rsidR="00E436DA">
              <w:rPr>
                <w:noProof/>
                <w:webHidden/>
              </w:rPr>
              <w:t>23</w:t>
            </w:r>
            <w:r w:rsidR="00E436DA">
              <w:rPr>
                <w:noProof/>
                <w:webHidden/>
              </w:rPr>
              <w:fldChar w:fldCharType="end"/>
            </w:r>
          </w:hyperlink>
        </w:p>
        <w:p w14:paraId="53A7D223" w14:textId="1842F769" w:rsidR="00E436DA" w:rsidRDefault="007F30E6">
          <w:pPr>
            <w:pStyle w:val="Inhopg1"/>
            <w:tabs>
              <w:tab w:val="left" w:pos="440"/>
            </w:tabs>
            <w:rPr>
              <w:rFonts w:asciiTheme="minorHAnsi" w:hAnsiTheme="minorHAnsi"/>
              <w:b w:val="0"/>
              <w:bCs w:val="0"/>
              <w:szCs w:val="22"/>
              <w:lang w:eastAsia="nl-NL"/>
            </w:rPr>
          </w:pPr>
          <w:hyperlink w:anchor="_Toc75169390" w:history="1">
            <w:r w:rsidR="00E436DA" w:rsidRPr="004220FB">
              <w:rPr>
                <w:rStyle w:val="Hyperlink"/>
                <w:lang w:val="en-US"/>
              </w:rPr>
              <w:t>5</w:t>
            </w:r>
            <w:r w:rsidR="00E436DA">
              <w:rPr>
                <w:rFonts w:asciiTheme="minorHAnsi" w:hAnsiTheme="minorHAnsi"/>
                <w:b w:val="0"/>
                <w:bCs w:val="0"/>
                <w:szCs w:val="22"/>
                <w:lang w:eastAsia="nl-NL"/>
              </w:rPr>
              <w:tab/>
            </w:r>
            <w:r w:rsidR="00E436DA" w:rsidRPr="004220FB">
              <w:rPr>
                <w:rStyle w:val="Hyperlink"/>
                <w:lang w:val="en-US"/>
              </w:rPr>
              <w:t>Reliability and Influences of people on sensordata</w:t>
            </w:r>
            <w:r w:rsidR="00E436DA">
              <w:rPr>
                <w:webHidden/>
              </w:rPr>
              <w:tab/>
            </w:r>
            <w:r w:rsidR="00E436DA">
              <w:rPr>
                <w:webHidden/>
              </w:rPr>
              <w:fldChar w:fldCharType="begin"/>
            </w:r>
            <w:r w:rsidR="00E436DA">
              <w:rPr>
                <w:webHidden/>
              </w:rPr>
              <w:instrText xml:space="preserve"> PAGEREF _Toc75169390 \h </w:instrText>
            </w:r>
            <w:r w:rsidR="00E436DA">
              <w:rPr>
                <w:webHidden/>
              </w:rPr>
            </w:r>
            <w:r w:rsidR="00E436DA">
              <w:rPr>
                <w:webHidden/>
              </w:rPr>
              <w:fldChar w:fldCharType="separate"/>
            </w:r>
            <w:r w:rsidR="00E436DA">
              <w:rPr>
                <w:webHidden/>
              </w:rPr>
              <w:t>27</w:t>
            </w:r>
            <w:r w:rsidR="00E436DA">
              <w:rPr>
                <w:webHidden/>
              </w:rPr>
              <w:fldChar w:fldCharType="end"/>
            </w:r>
          </w:hyperlink>
        </w:p>
        <w:p w14:paraId="68357403" w14:textId="28B65614" w:rsidR="00E436DA" w:rsidRDefault="007F30E6">
          <w:pPr>
            <w:pStyle w:val="Inhopg2"/>
            <w:tabs>
              <w:tab w:val="left" w:pos="880"/>
              <w:tab w:val="right" w:leader="dot" w:pos="9016"/>
            </w:tabs>
            <w:rPr>
              <w:rFonts w:asciiTheme="minorHAnsi" w:hAnsiTheme="minorHAnsi"/>
              <w:noProof/>
              <w:szCs w:val="22"/>
              <w:lang w:eastAsia="nl-NL"/>
            </w:rPr>
          </w:pPr>
          <w:hyperlink w:anchor="_Toc75169391" w:history="1">
            <w:r w:rsidR="00E436DA" w:rsidRPr="004220FB">
              <w:rPr>
                <w:rStyle w:val="Hyperlink"/>
                <w:noProof/>
                <w:lang w:val="en-US"/>
              </w:rPr>
              <w:t>5.1</w:t>
            </w:r>
            <w:r w:rsidR="00E436DA">
              <w:rPr>
                <w:rFonts w:asciiTheme="minorHAnsi" w:hAnsiTheme="minorHAnsi"/>
                <w:noProof/>
                <w:szCs w:val="22"/>
                <w:lang w:eastAsia="nl-NL"/>
              </w:rPr>
              <w:tab/>
            </w:r>
            <w:r w:rsidR="00E436DA" w:rsidRPr="004220FB">
              <w:rPr>
                <w:rStyle w:val="Hyperlink"/>
                <w:noProof/>
                <w:lang w:val="en-US"/>
              </w:rPr>
              <w:t>Light sensors</w:t>
            </w:r>
            <w:r w:rsidR="00E436DA">
              <w:rPr>
                <w:noProof/>
                <w:webHidden/>
              </w:rPr>
              <w:tab/>
            </w:r>
            <w:r w:rsidR="00E436DA">
              <w:rPr>
                <w:noProof/>
                <w:webHidden/>
              </w:rPr>
              <w:fldChar w:fldCharType="begin"/>
            </w:r>
            <w:r w:rsidR="00E436DA">
              <w:rPr>
                <w:noProof/>
                <w:webHidden/>
              </w:rPr>
              <w:instrText xml:space="preserve"> PAGEREF _Toc75169391 \h </w:instrText>
            </w:r>
            <w:r w:rsidR="00E436DA">
              <w:rPr>
                <w:noProof/>
                <w:webHidden/>
              </w:rPr>
            </w:r>
            <w:r w:rsidR="00E436DA">
              <w:rPr>
                <w:noProof/>
                <w:webHidden/>
              </w:rPr>
              <w:fldChar w:fldCharType="separate"/>
            </w:r>
            <w:r w:rsidR="00E436DA">
              <w:rPr>
                <w:noProof/>
                <w:webHidden/>
              </w:rPr>
              <w:t>27</w:t>
            </w:r>
            <w:r w:rsidR="00E436DA">
              <w:rPr>
                <w:noProof/>
                <w:webHidden/>
              </w:rPr>
              <w:fldChar w:fldCharType="end"/>
            </w:r>
          </w:hyperlink>
        </w:p>
        <w:p w14:paraId="65B0751F" w14:textId="407DBEDF" w:rsidR="00E436DA" w:rsidRDefault="007F30E6">
          <w:pPr>
            <w:pStyle w:val="Inhopg3"/>
            <w:tabs>
              <w:tab w:val="left" w:pos="1320"/>
            </w:tabs>
            <w:rPr>
              <w:rFonts w:asciiTheme="minorHAnsi" w:hAnsiTheme="minorHAnsi"/>
              <w:i w:val="0"/>
              <w:iCs w:val="0"/>
              <w:szCs w:val="22"/>
              <w:lang w:eastAsia="nl-NL"/>
            </w:rPr>
          </w:pPr>
          <w:hyperlink w:anchor="_Toc75169392" w:history="1">
            <w:r w:rsidR="00E436DA" w:rsidRPr="004220FB">
              <w:rPr>
                <w:rStyle w:val="Hyperlink"/>
                <w:lang w:val="en-US"/>
              </w:rPr>
              <w:t>5.1.1</w:t>
            </w:r>
            <w:r w:rsidR="00E436DA">
              <w:rPr>
                <w:rFonts w:asciiTheme="minorHAnsi" w:hAnsiTheme="minorHAnsi"/>
                <w:i w:val="0"/>
                <w:iCs w:val="0"/>
                <w:szCs w:val="22"/>
                <w:lang w:eastAsia="nl-NL"/>
              </w:rPr>
              <w:tab/>
            </w:r>
            <w:r w:rsidR="00E436DA" w:rsidRPr="004220FB">
              <w:rPr>
                <w:rStyle w:val="Hyperlink"/>
                <w:lang w:val="en-US"/>
              </w:rPr>
              <w:t>Places of sensors</w:t>
            </w:r>
            <w:r w:rsidR="00E436DA">
              <w:rPr>
                <w:webHidden/>
              </w:rPr>
              <w:tab/>
            </w:r>
            <w:r w:rsidR="00E436DA">
              <w:rPr>
                <w:webHidden/>
              </w:rPr>
              <w:fldChar w:fldCharType="begin"/>
            </w:r>
            <w:r w:rsidR="00E436DA">
              <w:rPr>
                <w:webHidden/>
              </w:rPr>
              <w:instrText xml:space="preserve"> PAGEREF _Toc75169392 \h </w:instrText>
            </w:r>
            <w:r w:rsidR="00E436DA">
              <w:rPr>
                <w:webHidden/>
              </w:rPr>
            </w:r>
            <w:r w:rsidR="00E436DA">
              <w:rPr>
                <w:webHidden/>
              </w:rPr>
              <w:fldChar w:fldCharType="separate"/>
            </w:r>
            <w:r w:rsidR="00E436DA">
              <w:rPr>
                <w:webHidden/>
              </w:rPr>
              <w:t>27</w:t>
            </w:r>
            <w:r w:rsidR="00E436DA">
              <w:rPr>
                <w:webHidden/>
              </w:rPr>
              <w:fldChar w:fldCharType="end"/>
            </w:r>
          </w:hyperlink>
        </w:p>
        <w:p w14:paraId="3D8A24E4" w14:textId="4144FC5B" w:rsidR="00E436DA" w:rsidRDefault="007F30E6">
          <w:pPr>
            <w:pStyle w:val="Inhopg3"/>
            <w:tabs>
              <w:tab w:val="left" w:pos="1320"/>
            </w:tabs>
            <w:rPr>
              <w:rFonts w:asciiTheme="minorHAnsi" w:hAnsiTheme="minorHAnsi"/>
              <w:i w:val="0"/>
              <w:iCs w:val="0"/>
              <w:szCs w:val="22"/>
              <w:lang w:eastAsia="nl-NL"/>
            </w:rPr>
          </w:pPr>
          <w:hyperlink w:anchor="_Toc75169393" w:history="1">
            <w:r w:rsidR="00E436DA" w:rsidRPr="004220FB">
              <w:rPr>
                <w:rStyle w:val="Hyperlink"/>
                <w:lang w:val="en-US"/>
              </w:rPr>
              <w:t>5.1.2</w:t>
            </w:r>
            <w:r w:rsidR="00E436DA">
              <w:rPr>
                <w:rFonts w:asciiTheme="minorHAnsi" w:hAnsiTheme="minorHAnsi"/>
                <w:i w:val="0"/>
                <w:iCs w:val="0"/>
                <w:szCs w:val="22"/>
                <w:lang w:eastAsia="nl-NL"/>
              </w:rPr>
              <w:tab/>
            </w:r>
            <w:r w:rsidR="00E436DA" w:rsidRPr="004220FB">
              <w:rPr>
                <w:rStyle w:val="Hyperlink"/>
                <w:lang w:val="en-US"/>
              </w:rPr>
              <w:t>Automated changes</w:t>
            </w:r>
            <w:r w:rsidR="00E436DA">
              <w:rPr>
                <w:webHidden/>
              </w:rPr>
              <w:tab/>
            </w:r>
            <w:r w:rsidR="00E436DA">
              <w:rPr>
                <w:webHidden/>
              </w:rPr>
              <w:fldChar w:fldCharType="begin"/>
            </w:r>
            <w:r w:rsidR="00E436DA">
              <w:rPr>
                <w:webHidden/>
              </w:rPr>
              <w:instrText xml:space="preserve"> PAGEREF _Toc75169393 \h </w:instrText>
            </w:r>
            <w:r w:rsidR="00E436DA">
              <w:rPr>
                <w:webHidden/>
              </w:rPr>
            </w:r>
            <w:r w:rsidR="00E436DA">
              <w:rPr>
                <w:webHidden/>
              </w:rPr>
              <w:fldChar w:fldCharType="separate"/>
            </w:r>
            <w:r w:rsidR="00E436DA">
              <w:rPr>
                <w:webHidden/>
              </w:rPr>
              <w:t>27</w:t>
            </w:r>
            <w:r w:rsidR="00E436DA">
              <w:rPr>
                <w:webHidden/>
              </w:rPr>
              <w:fldChar w:fldCharType="end"/>
            </w:r>
          </w:hyperlink>
        </w:p>
        <w:p w14:paraId="77B6179D" w14:textId="446B856C" w:rsidR="00E436DA" w:rsidRDefault="007F30E6">
          <w:pPr>
            <w:pStyle w:val="Inhopg3"/>
            <w:tabs>
              <w:tab w:val="left" w:pos="1320"/>
            </w:tabs>
            <w:rPr>
              <w:rFonts w:asciiTheme="minorHAnsi" w:hAnsiTheme="minorHAnsi"/>
              <w:i w:val="0"/>
              <w:iCs w:val="0"/>
              <w:szCs w:val="22"/>
              <w:lang w:eastAsia="nl-NL"/>
            </w:rPr>
          </w:pPr>
          <w:hyperlink w:anchor="_Toc75169394" w:history="1">
            <w:r w:rsidR="00E436DA" w:rsidRPr="004220FB">
              <w:rPr>
                <w:rStyle w:val="Hyperlink"/>
                <w:lang w:val="en-US"/>
              </w:rPr>
              <w:t>5.1.3</w:t>
            </w:r>
            <w:r w:rsidR="00E436DA">
              <w:rPr>
                <w:rFonts w:asciiTheme="minorHAnsi" w:hAnsiTheme="minorHAnsi"/>
                <w:i w:val="0"/>
                <w:iCs w:val="0"/>
                <w:szCs w:val="22"/>
                <w:lang w:eastAsia="nl-NL"/>
              </w:rPr>
              <w:tab/>
            </w:r>
            <w:r w:rsidR="00E436DA" w:rsidRPr="004220FB">
              <w:rPr>
                <w:rStyle w:val="Hyperlink"/>
                <w:lang w:val="en-US"/>
              </w:rPr>
              <w:t>Visitors and artificial light</w:t>
            </w:r>
            <w:r w:rsidR="00E436DA">
              <w:rPr>
                <w:webHidden/>
              </w:rPr>
              <w:tab/>
            </w:r>
            <w:r w:rsidR="00E436DA">
              <w:rPr>
                <w:webHidden/>
              </w:rPr>
              <w:fldChar w:fldCharType="begin"/>
            </w:r>
            <w:r w:rsidR="00E436DA">
              <w:rPr>
                <w:webHidden/>
              </w:rPr>
              <w:instrText xml:space="preserve"> PAGEREF _Toc75169394 \h </w:instrText>
            </w:r>
            <w:r w:rsidR="00E436DA">
              <w:rPr>
                <w:webHidden/>
              </w:rPr>
            </w:r>
            <w:r w:rsidR="00E436DA">
              <w:rPr>
                <w:webHidden/>
              </w:rPr>
              <w:fldChar w:fldCharType="separate"/>
            </w:r>
            <w:r w:rsidR="00E436DA">
              <w:rPr>
                <w:webHidden/>
              </w:rPr>
              <w:t>27</w:t>
            </w:r>
            <w:r w:rsidR="00E436DA">
              <w:rPr>
                <w:webHidden/>
              </w:rPr>
              <w:fldChar w:fldCharType="end"/>
            </w:r>
          </w:hyperlink>
        </w:p>
        <w:p w14:paraId="1FB4EB9B" w14:textId="0EF417AB" w:rsidR="00E436DA" w:rsidRDefault="007F30E6">
          <w:pPr>
            <w:pStyle w:val="Inhopg2"/>
            <w:tabs>
              <w:tab w:val="left" w:pos="880"/>
              <w:tab w:val="right" w:leader="dot" w:pos="9016"/>
            </w:tabs>
            <w:rPr>
              <w:rFonts w:asciiTheme="minorHAnsi" w:hAnsiTheme="minorHAnsi"/>
              <w:noProof/>
              <w:szCs w:val="22"/>
              <w:lang w:eastAsia="nl-NL"/>
            </w:rPr>
          </w:pPr>
          <w:hyperlink w:anchor="_Toc75169395" w:history="1">
            <w:r w:rsidR="00E436DA" w:rsidRPr="004220FB">
              <w:rPr>
                <w:rStyle w:val="Hyperlink"/>
                <w:noProof/>
                <w:lang w:val="en-US"/>
              </w:rPr>
              <w:t>5.2</w:t>
            </w:r>
            <w:r w:rsidR="00E436DA">
              <w:rPr>
                <w:rFonts w:asciiTheme="minorHAnsi" w:hAnsiTheme="minorHAnsi"/>
                <w:noProof/>
                <w:szCs w:val="22"/>
                <w:lang w:eastAsia="nl-NL"/>
              </w:rPr>
              <w:tab/>
            </w:r>
            <w:r w:rsidR="00E436DA" w:rsidRPr="004220FB">
              <w:rPr>
                <w:rStyle w:val="Hyperlink"/>
                <w:noProof/>
                <w:lang w:val="en-US"/>
              </w:rPr>
              <w:t>CO</w:t>
            </w:r>
            <w:r w:rsidR="00E436DA" w:rsidRPr="004220FB">
              <w:rPr>
                <w:rStyle w:val="Hyperlink"/>
                <w:noProof/>
                <w:vertAlign w:val="subscript"/>
                <w:lang w:val="en-US"/>
              </w:rPr>
              <w:t>2</w:t>
            </w:r>
            <w:r w:rsidR="00E436DA" w:rsidRPr="004220FB">
              <w:rPr>
                <w:rStyle w:val="Hyperlink"/>
                <w:noProof/>
                <w:lang w:val="en-US"/>
              </w:rPr>
              <w:t xml:space="preserve"> sensors</w:t>
            </w:r>
            <w:r w:rsidR="00E436DA">
              <w:rPr>
                <w:noProof/>
                <w:webHidden/>
              </w:rPr>
              <w:tab/>
            </w:r>
            <w:r w:rsidR="00E436DA">
              <w:rPr>
                <w:noProof/>
                <w:webHidden/>
              </w:rPr>
              <w:fldChar w:fldCharType="begin"/>
            </w:r>
            <w:r w:rsidR="00E436DA">
              <w:rPr>
                <w:noProof/>
                <w:webHidden/>
              </w:rPr>
              <w:instrText xml:space="preserve"> PAGEREF _Toc75169395 \h </w:instrText>
            </w:r>
            <w:r w:rsidR="00E436DA">
              <w:rPr>
                <w:noProof/>
                <w:webHidden/>
              </w:rPr>
            </w:r>
            <w:r w:rsidR="00E436DA">
              <w:rPr>
                <w:noProof/>
                <w:webHidden/>
              </w:rPr>
              <w:fldChar w:fldCharType="separate"/>
            </w:r>
            <w:r w:rsidR="00E436DA">
              <w:rPr>
                <w:noProof/>
                <w:webHidden/>
              </w:rPr>
              <w:t>28</w:t>
            </w:r>
            <w:r w:rsidR="00E436DA">
              <w:rPr>
                <w:noProof/>
                <w:webHidden/>
              </w:rPr>
              <w:fldChar w:fldCharType="end"/>
            </w:r>
          </w:hyperlink>
        </w:p>
        <w:p w14:paraId="7ABF5FAA" w14:textId="130E7C8E" w:rsidR="00E436DA" w:rsidRDefault="007F30E6">
          <w:pPr>
            <w:pStyle w:val="Inhopg3"/>
            <w:tabs>
              <w:tab w:val="left" w:pos="1320"/>
            </w:tabs>
            <w:rPr>
              <w:rFonts w:asciiTheme="minorHAnsi" w:hAnsiTheme="minorHAnsi"/>
              <w:i w:val="0"/>
              <w:iCs w:val="0"/>
              <w:szCs w:val="22"/>
              <w:lang w:eastAsia="nl-NL"/>
            </w:rPr>
          </w:pPr>
          <w:hyperlink w:anchor="_Toc75169396" w:history="1">
            <w:r w:rsidR="00E436DA" w:rsidRPr="004220FB">
              <w:rPr>
                <w:rStyle w:val="Hyperlink"/>
                <w:lang w:val="en-US"/>
              </w:rPr>
              <w:t>5.2.1</w:t>
            </w:r>
            <w:r w:rsidR="00E436DA">
              <w:rPr>
                <w:rFonts w:asciiTheme="minorHAnsi" w:hAnsiTheme="minorHAnsi"/>
                <w:i w:val="0"/>
                <w:iCs w:val="0"/>
                <w:szCs w:val="22"/>
                <w:lang w:eastAsia="nl-NL"/>
              </w:rPr>
              <w:tab/>
            </w:r>
            <w:r w:rsidR="00E436DA" w:rsidRPr="004220FB">
              <w:rPr>
                <w:rStyle w:val="Hyperlink"/>
                <w:lang w:val="en-US"/>
              </w:rPr>
              <w:t>Automated changes</w:t>
            </w:r>
            <w:r w:rsidR="00E436DA">
              <w:rPr>
                <w:webHidden/>
              </w:rPr>
              <w:tab/>
            </w:r>
            <w:r w:rsidR="00E436DA">
              <w:rPr>
                <w:webHidden/>
              </w:rPr>
              <w:fldChar w:fldCharType="begin"/>
            </w:r>
            <w:r w:rsidR="00E436DA">
              <w:rPr>
                <w:webHidden/>
              </w:rPr>
              <w:instrText xml:space="preserve"> PAGEREF _Toc75169396 \h </w:instrText>
            </w:r>
            <w:r w:rsidR="00E436DA">
              <w:rPr>
                <w:webHidden/>
              </w:rPr>
            </w:r>
            <w:r w:rsidR="00E436DA">
              <w:rPr>
                <w:webHidden/>
              </w:rPr>
              <w:fldChar w:fldCharType="separate"/>
            </w:r>
            <w:r w:rsidR="00E436DA">
              <w:rPr>
                <w:webHidden/>
              </w:rPr>
              <w:t>28</w:t>
            </w:r>
            <w:r w:rsidR="00E436DA">
              <w:rPr>
                <w:webHidden/>
              </w:rPr>
              <w:fldChar w:fldCharType="end"/>
            </w:r>
          </w:hyperlink>
        </w:p>
        <w:p w14:paraId="1AC5EC1B" w14:textId="3A2C8C38" w:rsidR="00E436DA" w:rsidRDefault="007F30E6">
          <w:pPr>
            <w:pStyle w:val="Inhopg3"/>
            <w:tabs>
              <w:tab w:val="left" w:pos="1320"/>
            </w:tabs>
            <w:rPr>
              <w:rFonts w:asciiTheme="minorHAnsi" w:hAnsiTheme="minorHAnsi"/>
              <w:i w:val="0"/>
              <w:iCs w:val="0"/>
              <w:szCs w:val="22"/>
              <w:lang w:eastAsia="nl-NL"/>
            </w:rPr>
          </w:pPr>
          <w:hyperlink w:anchor="_Toc75169397" w:history="1">
            <w:r w:rsidR="00E436DA" w:rsidRPr="004220FB">
              <w:rPr>
                <w:rStyle w:val="Hyperlink"/>
                <w:lang w:val="en-US"/>
              </w:rPr>
              <w:t>5.2.2</w:t>
            </w:r>
            <w:r w:rsidR="00E436DA">
              <w:rPr>
                <w:rFonts w:asciiTheme="minorHAnsi" w:hAnsiTheme="minorHAnsi"/>
                <w:i w:val="0"/>
                <w:iCs w:val="0"/>
                <w:szCs w:val="22"/>
                <w:lang w:eastAsia="nl-NL"/>
              </w:rPr>
              <w:tab/>
            </w:r>
            <w:r w:rsidR="00E436DA" w:rsidRPr="004220FB">
              <w:rPr>
                <w:rStyle w:val="Hyperlink"/>
                <w:lang w:val="en-US"/>
              </w:rPr>
              <w:t>Visitors and CO</w:t>
            </w:r>
            <w:r w:rsidR="00E436DA" w:rsidRPr="004220FB">
              <w:rPr>
                <w:rStyle w:val="Hyperlink"/>
                <w:vertAlign w:val="subscript"/>
                <w:lang w:val="en-US"/>
              </w:rPr>
              <w:t>2</w:t>
            </w:r>
            <w:r w:rsidR="00E436DA" w:rsidRPr="004220FB">
              <w:rPr>
                <w:rStyle w:val="Hyperlink"/>
                <w:lang w:val="en-US"/>
              </w:rPr>
              <w:t xml:space="preserve"> concentration</w:t>
            </w:r>
            <w:r w:rsidR="00E436DA">
              <w:rPr>
                <w:webHidden/>
              </w:rPr>
              <w:tab/>
            </w:r>
            <w:r w:rsidR="00E436DA">
              <w:rPr>
                <w:webHidden/>
              </w:rPr>
              <w:fldChar w:fldCharType="begin"/>
            </w:r>
            <w:r w:rsidR="00E436DA">
              <w:rPr>
                <w:webHidden/>
              </w:rPr>
              <w:instrText xml:space="preserve"> PAGEREF _Toc75169397 \h </w:instrText>
            </w:r>
            <w:r w:rsidR="00E436DA">
              <w:rPr>
                <w:webHidden/>
              </w:rPr>
            </w:r>
            <w:r w:rsidR="00E436DA">
              <w:rPr>
                <w:webHidden/>
              </w:rPr>
              <w:fldChar w:fldCharType="separate"/>
            </w:r>
            <w:r w:rsidR="00E436DA">
              <w:rPr>
                <w:webHidden/>
              </w:rPr>
              <w:t>28</w:t>
            </w:r>
            <w:r w:rsidR="00E436DA">
              <w:rPr>
                <w:webHidden/>
              </w:rPr>
              <w:fldChar w:fldCharType="end"/>
            </w:r>
          </w:hyperlink>
        </w:p>
        <w:p w14:paraId="35FF784A" w14:textId="1107D922" w:rsidR="00E436DA" w:rsidRDefault="007F30E6">
          <w:pPr>
            <w:pStyle w:val="Inhopg2"/>
            <w:tabs>
              <w:tab w:val="left" w:pos="880"/>
              <w:tab w:val="right" w:leader="dot" w:pos="9016"/>
            </w:tabs>
            <w:rPr>
              <w:rFonts w:asciiTheme="minorHAnsi" w:hAnsiTheme="minorHAnsi"/>
              <w:noProof/>
              <w:szCs w:val="22"/>
              <w:lang w:eastAsia="nl-NL"/>
            </w:rPr>
          </w:pPr>
          <w:hyperlink w:anchor="_Toc75169398" w:history="1">
            <w:r w:rsidR="00E436DA" w:rsidRPr="004220FB">
              <w:rPr>
                <w:rStyle w:val="Hyperlink"/>
                <w:noProof/>
                <w:lang w:val="en-US"/>
              </w:rPr>
              <w:t>5.3</w:t>
            </w:r>
            <w:r w:rsidR="00E436DA">
              <w:rPr>
                <w:rFonts w:asciiTheme="minorHAnsi" w:hAnsiTheme="minorHAnsi"/>
                <w:noProof/>
                <w:szCs w:val="22"/>
                <w:lang w:eastAsia="nl-NL"/>
              </w:rPr>
              <w:tab/>
            </w:r>
            <w:r w:rsidR="00E436DA" w:rsidRPr="004220FB">
              <w:rPr>
                <w:rStyle w:val="Hyperlink"/>
                <w:noProof/>
                <w:lang w:val="en-US"/>
              </w:rPr>
              <w:t>Temperature sensors</w:t>
            </w:r>
            <w:r w:rsidR="00E436DA">
              <w:rPr>
                <w:noProof/>
                <w:webHidden/>
              </w:rPr>
              <w:tab/>
            </w:r>
            <w:r w:rsidR="00E436DA">
              <w:rPr>
                <w:noProof/>
                <w:webHidden/>
              </w:rPr>
              <w:fldChar w:fldCharType="begin"/>
            </w:r>
            <w:r w:rsidR="00E436DA">
              <w:rPr>
                <w:noProof/>
                <w:webHidden/>
              </w:rPr>
              <w:instrText xml:space="preserve"> PAGEREF _Toc75169398 \h </w:instrText>
            </w:r>
            <w:r w:rsidR="00E436DA">
              <w:rPr>
                <w:noProof/>
                <w:webHidden/>
              </w:rPr>
            </w:r>
            <w:r w:rsidR="00E436DA">
              <w:rPr>
                <w:noProof/>
                <w:webHidden/>
              </w:rPr>
              <w:fldChar w:fldCharType="separate"/>
            </w:r>
            <w:r w:rsidR="00E436DA">
              <w:rPr>
                <w:noProof/>
                <w:webHidden/>
              </w:rPr>
              <w:t>29</w:t>
            </w:r>
            <w:r w:rsidR="00E436DA">
              <w:rPr>
                <w:noProof/>
                <w:webHidden/>
              </w:rPr>
              <w:fldChar w:fldCharType="end"/>
            </w:r>
          </w:hyperlink>
        </w:p>
        <w:p w14:paraId="24B6765E" w14:textId="04185161" w:rsidR="00E436DA" w:rsidRDefault="007F30E6">
          <w:pPr>
            <w:pStyle w:val="Inhopg3"/>
            <w:tabs>
              <w:tab w:val="left" w:pos="1320"/>
            </w:tabs>
            <w:rPr>
              <w:rFonts w:asciiTheme="minorHAnsi" w:hAnsiTheme="minorHAnsi"/>
              <w:i w:val="0"/>
              <w:iCs w:val="0"/>
              <w:szCs w:val="22"/>
              <w:lang w:eastAsia="nl-NL"/>
            </w:rPr>
          </w:pPr>
          <w:hyperlink w:anchor="_Toc75169399" w:history="1">
            <w:r w:rsidR="00E436DA" w:rsidRPr="004220FB">
              <w:rPr>
                <w:rStyle w:val="Hyperlink"/>
                <w:lang w:val="en-US"/>
              </w:rPr>
              <w:t>5.3.1</w:t>
            </w:r>
            <w:r w:rsidR="00E436DA">
              <w:rPr>
                <w:rFonts w:asciiTheme="minorHAnsi" w:hAnsiTheme="minorHAnsi"/>
                <w:i w:val="0"/>
                <w:iCs w:val="0"/>
                <w:szCs w:val="22"/>
                <w:lang w:eastAsia="nl-NL"/>
              </w:rPr>
              <w:tab/>
            </w:r>
            <w:r w:rsidR="00E436DA" w:rsidRPr="004220FB">
              <w:rPr>
                <w:rStyle w:val="Hyperlink"/>
                <w:lang w:val="en-US"/>
              </w:rPr>
              <w:t>Automated changes</w:t>
            </w:r>
            <w:r w:rsidR="00E436DA">
              <w:rPr>
                <w:webHidden/>
              </w:rPr>
              <w:tab/>
            </w:r>
            <w:r w:rsidR="00E436DA">
              <w:rPr>
                <w:webHidden/>
              </w:rPr>
              <w:fldChar w:fldCharType="begin"/>
            </w:r>
            <w:r w:rsidR="00E436DA">
              <w:rPr>
                <w:webHidden/>
              </w:rPr>
              <w:instrText xml:space="preserve"> PAGEREF _Toc75169399 \h </w:instrText>
            </w:r>
            <w:r w:rsidR="00E436DA">
              <w:rPr>
                <w:webHidden/>
              </w:rPr>
            </w:r>
            <w:r w:rsidR="00E436DA">
              <w:rPr>
                <w:webHidden/>
              </w:rPr>
              <w:fldChar w:fldCharType="separate"/>
            </w:r>
            <w:r w:rsidR="00E436DA">
              <w:rPr>
                <w:webHidden/>
              </w:rPr>
              <w:t>29</w:t>
            </w:r>
            <w:r w:rsidR="00E436DA">
              <w:rPr>
                <w:webHidden/>
              </w:rPr>
              <w:fldChar w:fldCharType="end"/>
            </w:r>
          </w:hyperlink>
        </w:p>
        <w:p w14:paraId="06E7B291" w14:textId="1C7E7562" w:rsidR="00E436DA" w:rsidRDefault="007F30E6">
          <w:pPr>
            <w:pStyle w:val="Inhopg3"/>
            <w:tabs>
              <w:tab w:val="left" w:pos="1320"/>
            </w:tabs>
            <w:rPr>
              <w:rFonts w:asciiTheme="minorHAnsi" w:hAnsiTheme="minorHAnsi"/>
              <w:i w:val="0"/>
              <w:iCs w:val="0"/>
              <w:szCs w:val="22"/>
              <w:lang w:eastAsia="nl-NL"/>
            </w:rPr>
          </w:pPr>
          <w:hyperlink w:anchor="_Toc75169400" w:history="1">
            <w:r w:rsidR="00E436DA" w:rsidRPr="004220FB">
              <w:rPr>
                <w:rStyle w:val="Hyperlink"/>
                <w:lang w:val="en-US"/>
              </w:rPr>
              <w:t>5.3.2</w:t>
            </w:r>
            <w:r w:rsidR="00E436DA">
              <w:rPr>
                <w:rFonts w:asciiTheme="minorHAnsi" w:hAnsiTheme="minorHAnsi"/>
                <w:i w:val="0"/>
                <w:iCs w:val="0"/>
                <w:szCs w:val="22"/>
                <w:lang w:eastAsia="nl-NL"/>
              </w:rPr>
              <w:tab/>
            </w:r>
            <w:r w:rsidR="00E436DA" w:rsidRPr="004220FB">
              <w:rPr>
                <w:rStyle w:val="Hyperlink"/>
                <w:lang w:val="en-US"/>
              </w:rPr>
              <w:t>Visitors and temperature</w:t>
            </w:r>
            <w:r w:rsidR="00E436DA">
              <w:rPr>
                <w:webHidden/>
              </w:rPr>
              <w:tab/>
            </w:r>
            <w:r w:rsidR="00E436DA">
              <w:rPr>
                <w:webHidden/>
              </w:rPr>
              <w:fldChar w:fldCharType="begin"/>
            </w:r>
            <w:r w:rsidR="00E436DA">
              <w:rPr>
                <w:webHidden/>
              </w:rPr>
              <w:instrText xml:space="preserve"> PAGEREF _Toc75169400 \h </w:instrText>
            </w:r>
            <w:r w:rsidR="00E436DA">
              <w:rPr>
                <w:webHidden/>
              </w:rPr>
            </w:r>
            <w:r w:rsidR="00E436DA">
              <w:rPr>
                <w:webHidden/>
              </w:rPr>
              <w:fldChar w:fldCharType="separate"/>
            </w:r>
            <w:r w:rsidR="00E436DA">
              <w:rPr>
                <w:webHidden/>
              </w:rPr>
              <w:t>30</w:t>
            </w:r>
            <w:r w:rsidR="00E436DA">
              <w:rPr>
                <w:webHidden/>
              </w:rPr>
              <w:fldChar w:fldCharType="end"/>
            </w:r>
          </w:hyperlink>
        </w:p>
        <w:p w14:paraId="01BA23EB" w14:textId="2ECB3F3F" w:rsidR="00E436DA" w:rsidRDefault="007F30E6">
          <w:pPr>
            <w:pStyle w:val="Inhopg1"/>
            <w:tabs>
              <w:tab w:val="left" w:pos="440"/>
            </w:tabs>
            <w:rPr>
              <w:rFonts w:asciiTheme="minorHAnsi" w:hAnsiTheme="minorHAnsi"/>
              <w:b w:val="0"/>
              <w:bCs w:val="0"/>
              <w:szCs w:val="22"/>
              <w:lang w:eastAsia="nl-NL"/>
            </w:rPr>
          </w:pPr>
          <w:hyperlink w:anchor="_Toc75169401" w:history="1">
            <w:r w:rsidR="00E436DA" w:rsidRPr="004220FB">
              <w:rPr>
                <w:rStyle w:val="Hyperlink"/>
                <w:lang w:val="en-US"/>
              </w:rPr>
              <w:t>6</w:t>
            </w:r>
            <w:r w:rsidR="00E436DA">
              <w:rPr>
                <w:rFonts w:asciiTheme="minorHAnsi" w:hAnsiTheme="minorHAnsi"/>
                <w:b w:val="0"/>
                <w:bCs w:val="0"/>
                <w:szCs w:val="22"/>
                <w:lang w:eastAsia="nl-NL"/>
              </w:rPr>
              <w:tab/>
            </w:r>
            <w:r w:rsidR="00E436DA" w:rsidRPr="004220FB">
              <w:rPr>
                <w:rStyle w:val="Hyperlink"/>
                <w:lang w:val="en-US"/>
              </w:rPr>
              <w:t>Bibliography</w:t>
            </w:r>
            <w:r w:rsidR="00E436DA">
              <w:rPr>
                <w:webHidden/>
              </w:rPr>
              <w:tab/>
            </w:r>
            <w:r w:rsidR="00E436DA">
              <w:rPr>
                <w:webHidden/>
              </w:rPr>
              <w:fldChar w:fldCharType="begin"/>
            </w:r>
            <w:r w:rsidR="00E436DA">
              <w:rPr>
                <w:webHidden/>
              </w:rPr>
              <w:instrText xml:space="preserve"> PAGEREF _Toc75169401 \h </w:instrText>
            </w:r>
            <w:r w:rsidR="00E436DA">
              <w:rPr>
                <w:webHidden/>
              </w:rPr>
            </w:r>
            <w:r w:rsidR="00E436DA">
              <w:rPr>
                <w:webHidden/>
              </w:rPr>
              <w:fldChar w:fldCharType="separate"/>
            </w:r>
            <w:r w:rsidR="00E436DA">
              <w:rPr>
                <w:webHidden/>
              </w:rPr>
              <w:t>31</w:t>
            </w:r>
            <w:r w:rsidR="00E436DA">
              <w:rPr>
                <w:webHidden/>
              </w:rPr>
              <w:fldChar w:fldCharType="end"/>
            </w:r>
          </w:hyperlink>
        </w:p>
        <w:p w14:paraId="6FDE28E5" w14:textId="165DCCE6" w:rsidR="009A13C0" w:rsidRPr="00CF5B63" w:rsidRDefault="00D15BD3" w:rsidP="00B96D0A">
          <w:pPr>
            <w:spacing w:after="0"/>
            <w:jc w:val="both"/>
            <w:rPr>
              <w:color w:val="0563C1" w:themeColor="hyperlink"/>
              <w:u w:val="single"/>
              <w:lang w:val="en-US"/>
            </w:rPr>
          </w:pPr>
          <w:r w:rsidRPr="00CF5B63">
            <w:rPr>
              <w:b/>
              <w:lang w:val="en-US"/>
            </w:rPr>
            <w:fldChar w:fldCharType="end"/>
          </w:r>
        </w:p>
      </w:sdtContent>
    </w:sdt>
    <w:p w14:paraId="38D3CD08" w14:textId="1C264846" w:rsidR="00D15BD3" w:rsidRPr="00CF5B63" w:rsidRDefault="00D15BD3" w:rsidP="00B96D0A">
      <w:pPr>
        <w:spacing w:after="0"/>
        <w:jc w:val="both"/>
        <w:rPr>
          <w:rStyle w:val="Hyperlink"/>
          <w:color w:val="auto"/>
          <w:u w:val="none"/>
          <w:lang w:val="en-US"/>
        </w:rPr>
      </w:pPr>
      <w:r w:rsidRPr="00CF5B63">
        <w:rPr>
          <w:rStyle w:val="Hyperlink"/>
          <w:color w:val="2F5496" w:themeColor="accent1" w:themeShade="BF"/>
          <w:u w:val="none"/>
          <w:lang w:val="en-US"/>
        </w:rPr>
        <w:br w:type="page"/>
      </w:r>
    </w:p>
    <w:p w14:paraId="306D7EDA" w14:textId="0AA56458" w:rsidR="00F40993" w:rsidRPr="00CF5B63" w:rsidRDefault="001D1786" w:rsidP="00B96D0A">
      <w:pPr>
        <w:pStyle w:val="Kop1"/>
        <w:jc w:val="both"/>
        <w:rPr>
          <w:rStyle w:val="Hyperlink"/>
          <w:color w:val="FFFFFF" w:themeColor="background1"/>
          <w:u w:val="none"/>
          <w:lang w:val="en-US"/>
        </w:rPr>
      </w:pPr>
      <w:bookmarkStart w:id="3" w:name="_Toc65233049"/>
      <w:bookmarkStart w:id="4" w:name="_Ref66363979"/>
      <w:bookmarkStart w:id="5" w:name="_Toc75169364"/>
      <w:r w:rsidRPr="00CF5B63">
        <w:rPr>
          <w:rStyle w:val="Hyperlink"/>
          <w:color w:val="FFFFFF" w:themeColor="background1"/>
          <w:u w:val="none"/>
          <w:lang w:val="en-US"/>
        </w:rPr>
        <w:lastRenderedPageBreak/>
        <w:t>Introduction</w:t>
      </w:r>
      <w:bookmarkEnd w:id="3"/>
      <w:bookmarkEnd w:id="4"/>
      <w:bookmarkEnd w:id="5"/>
    </w:p>
    <w:p w14:paraId="1C4AFD93" w14:textId="03EEC0BB" w:rsidR="004D3FF1" w:rsidRPr="00CF5B63" w:rsidRDefault="004D3FF1" w:rsidP="00B96D0A">
      <w:pPr>
        <w:spacing w:after="0"/>
        <w:jc w:val="both"/>
        <w:rPr>
          <w:sz w:val="10"/>
          <w:szCs w:val="10"/>
          <w:lang w:val="en-US"/>
        </w:rPr>
      </w:pPr>
    </w:p>
    <w:p w14:paraId="20EEF653" w14:textId="2713130E" w:rsidR="00692F0C" w:rsidRPr="00CF5B63" w:rsidRDefault="005E71B8" w:rsidP="00B96D0A">
      <w:pPr>
        <w:spacing w:after="0"/>
        <w:jc w:val="both"/>
        <w:rPr>
          <w:lang w:val="en-US"/>
        </w:rPr>
      </w:pPr>
      <w:r w:rsidRPr="00CF5B63">
        <w:rPr>
          <w:lang w:val="en-US"/>
        </w:rPr>
        <w:t xml:space="preserve">This report follows up the project plan of NovoData for </w:t>
      </w:r>
      <w:r w:rsidR="00DC3CD4" w:rsidRPr="00CF5B63">
        <w:rPr>
          <w:lang w:val="en-US"/>
        </w:rPr>
        <w:t>the client Fontys IT</w:t>
      </w:r>
      <w:r w:rsidR="00F77F5E" w:rsidRPr="00CF5B63">
        <w:rPr>
          <w:lang w:val="en-US"/>
        </w:rPr>
        <w:t xml:space="preserve">. </w:t>
      </w:r>
      <w:r w:rsidR="0006616D" w:rsidRPr="00CF5B63">
        <w:rPr>
          <w:lang w:val="en-US"/>
        </w:rPr>
        <w:t>Fontys IT has placed multiple sensors in their new building R10</w:t>
      </w:r>
      <w:r w:rsidR="00E34D89" w:rsidRPr="00CF5B63">
        <w:rPr>
          <w:lang w:val="en-US"/>
        </w:rPr>
        <w:t xml:space="preserve"> in Eindhoven</w:t>
      </w:r>
      <w:r w:rsidR="0006616D" w:rsidRPr="00CF5B63">
        <w:rPr>
          <w:lang w:val="en-US"/>
        </w:rPr>
        <w:t xml:space="preserve">. They want to use these sensors </w:t>
      </w:r>
      <w:r w:rsidR="006476F2" w:rsidRPr="00CF5B63">
        <w:rPr>
          <w:lang w:val="en-US"/>
        </w:rPr>
        <w:t xml:space="preserve">for their mission </w:t>
      </w:r>
      <w:r w:rsidR="006E417B" w:rsidRPr="00CF5B63">
        <w:rPr>
          <w:lang w:val="en-US"/>
        </w:rPr>
        <w:t>–</w:t>
      </w:r>
      <w:r w:rsidR="006476F2" w:rsidRPr="00CF5B63">
        <w:rPr>
          <w:lang w:val="en-US"/>
        </w:rPr>
        <w:t xml:space="preserve"> </w:t>
      </w:r>
      <w:r w:rsidR="006E417B" w:rsidRPr="00CF5B63">
        <w:rPr>
          <w:lang w:val="en-US"/>
        </w:rPr>
        <w:t xml:space="preserve">offering inspiring, </w:t>
      </w:r>
      <w:r w:rsidR="00AA67EE" w:rsidRPr="00CF5B63">
        <w:rPr>
          <w:lang w:val="en-US"/>
        </w:rPr>
        <w:t>challenging,</w:t>
      </w:r>
      <w:r w:rsidR="006E417B" w:rsidRPr="00CF5B63">
        <w:rPr>
          <w:lang w:val="en-US"/>
        </w:rPr>
        <w:t xml:space="preserve"> and excellent higher education</w:t>
      </w:r>
      <w:r w:rsidR="0051455B" w:rsidRPr="00CF5B63">
        <w:rPr>
          <w:lang w:val="en-US"/>
        </w:rPr>
        <w:t>,</w:t>
      </w:r>
      <w:r w:rsidR="006E417B" w:rsidRPr="00CF5B63">
        <w:rPr>
          <w:lang w:val="en-US"/>
        </w:rPr>
        <w:t xml:space="preserve"> and executing applied research that is meaningful for society. </w:t>
      </w:r>
      <w:r w:rsidR="006E417B" w:rsidRPr="0075235E">
        <w:rPr>
          <w:lang w:val="en-US"/>
        </w:rPr>
        <w:t>(Fontys, 2021</w:t>
      </w:r>
      <w:r w:rsidR="006E417B" w:rsidRPr="00CF5B63">
        <w:rPr>
          <w:lang w:val="en-US"/>
        </w:rPr>
        <w:t xml:space="preserve">) </w:t>
      </w:r>
      <w:r w:rsidR="006F0857" w:rsidRPr="00CF5B63">
        <w:rPr>
          <w:lang w:val="en-US"/>
        </w:rPr>
        <w:t xml:space="preserve">The task of NovoData is to create a database for this </w:t>
      </w:r>
      <w:r w:rsidR="00505B24" w:rsidRPr="00CF5B63">
        <w:rPr>
          <w:lang w:val="en-US"/>
        </w:rPr>
        <w:t>sensor data</w:t>
      </w:r>
      <w:r w:rsidR="006F0857" w:rsidRPr="00CF5B63">
        <w:rPr>
          <w:lang w:val="en-US"/>
        </w:rPr>
        <w:t>, and to add new external sources as well</w:t>
      </w:r>
      <w:r w:rsidR="00197518" w:rsidRPr="00CF5B63">
        <w:rPr>
          <w:lang w:val="en-US"/>
        </w:rPr>
        <w:t xml:space="preserve">. As a result, </w:t>
      </w:r>
      <w:r w:rsidR="001F4574" w:rsidRPr="00CF5B63">
        <w:rPr>
          <w:lang w:val="en-US"/>
        </w:rPr>
        <w:t xml:space="preserve">Fontys IT </w:t>
      </w:r>
      <w:r w:rsidR="00197518" w:rsidRPr="00CF5B63">
        <w:rPr>
          <w:lang w:val="en-US"/>
        </w:rPr>
        <w:t>will be able to</w:t>
      </w:r>
      <w:r w:rsidR="001F4574" w:rsidRPr="00CF5B63">
        <w:rPr>
          <w:lang w:val="en-US"/>
        </w:rPr>
        <w:t xml:space="preserve"> </w:t>
      </w:r>
      <w:r w:rsidR="003F7322" w:rsidRPr="00CF5B63">
        <w:rPr>
          <w:lang w:val="en-US"/>
        </w:rPr>
        <w:t>see correlations</w:t>
      </w:r>
      <w:r w:rsidR="0092292E" w:rsidRPr="00CF5B63">
        <w:rPr>
          <w:lang w:val="en-US"/>
        </w:rPr>
        <w:t xml:space="preserve">/draw </w:t>
      </w:r>
      <w:r w:rsidR="003F7322" w:rsidRPr="00CF5B63">
        <w:rPr>
          <w:lang w:val="en-US"/>
        </w:rPr>
        <w:t>conclusions based on certain patterns. NovoData will start this project by collecting data for the 4</w:t>
      </w:r>
      <w:r w:rsidR="003F7322" w:rsidRPr="00CF5B63">
        <w:rPr>
          <w:vertAlign w:val="superscript"/>
          <w:lang w:val="en-US"/>
        </w:rPr>
        <w:t>th</w:t>
      </w:r>
      <w:r w:rsidR="003F7322" w:rsidRPr="00CF5B63">
        <w:rPr>
          <w:lang w:val="en-US"/>
        </w:rPr>
        <w:t xml:space="preserve"> floor of R10.</w:t>
      </w:r>
      <w:r w:rsidR="00E34D89" w:rsidRPr="00CF5B63">
        <w:rPr>
          <w:lang w:val="en-US"/>
        </w:rPr>
        <w:t xml:space="preserve"> The coming chapters describe the parameter choices, findings, </w:t>
      </w:r>
      <w:r w:rsidR="00AA67EE" w:rsidRPr="00CF5B63">
        <w:rPr>
          <w:lang w:val="en-US"/>
        </w:rPr>
        <w:t>reliability,</w:t>
      </w:r>
      <w:r w:rsidR="00E34D89" w:rsidRPr="00CF5B63">
        <w:rPr>
          <w:lang w:val="en-US"/>
        </w:rPr>
        <w:t xml:space="preserve"> and data storing structure of NovoData for the Fontys IT project, with conclusions that are drawn between February and June 2021</w:t>
      </w:r>
      <w:r w:rsidR="0092292E" w:rsidRPr="00CF5B63">
        <w:rPr>
          <w:lang w:val="en-US"/>
        </w:rPr>
        <w:t>:</w:t>
      </w:r>
    </w:p>
    <w:p w14:paraId="57CC0C76" w14:textId="495CDD86" w:rsidR="00692F0C" w:rsidRPr="00CF5B63" w:rsidRDefault="003D03C3" w:rsidP="00692F0C">
      <w:pPr>
        <w:pStyle w:val="Lijstalinea"/>
        <w:numPr>
          <w:ilvl w:val="0"/>
          <w:numId w:val="20"/>
        </w:numPr>
        <w:spacing w:after="0"/>
        <w:jc w:val="both"/>
        <w:rPr>
          <w:lang w:val="en-US"/>
        </w:rPr>
      </w:pPr>
      <w:r w:rsidRPr="00CF5B63">
        <w:rPr>
          <w:lang w:val="en-US"/>
        </w:rPr>
        <w:t xml:space="preserve">Chapter 2 shows </w:t>
      </w:r>
      <w:r w:rsidR="0079178A" w:rsidRPr="00CF5B63">
        <w:rPr>
          <w:lang w:val="en-US"/>
        </w:rPr>
        <w:t xml:space="preserve">why certain </w:t>
      </w:r>
      <w:r w:rsidR="004E451F" w:rsidRPr="00CF5B63">
        <w:rPr>
          <w:lang w:val="en-US"/>
        </w:rPr>
        <w:t>parameters</w:t>
      </w:r>
      <w:r w:rsidR="0079178A" w:rsidRPr="00CF5B63">
        <w:rPr>
          <w:lang w:val="en-US"/>
        </w:rPr>
        <w:t xml:space="preserve"> are chosen</w:t>
      </w:r>
      <w:r w:rsidR="009A3591" w:rsidRPr="00CF5B63">
        <w:rPr>
          <w:lang w:val="en-US"/>
        </w:rPr>
        <w:t xml:space="preserve"> and which parameters are not (yet) included. This is</w:t>
      </w:r>
      <w:r w:rsidR="00692F0C" w:rsidRPr="00CF5B63">
        <w:rPr>
          <w:lang w:val="en-US"/>
        </w:rPr>
        <w:t xml:space="preserve"> useful for next project group</w:t>
      </w:r>
      <w:r w:rsidR="00E1222F" w:rsidRPr="00CF5B63">
        <w:rPr>
          <w:lang w:val="en-US"/>
        </w:rPr>
        <w:t xml:space="preserve">s. </w:t>
      </w:r>
    </w:p>
    <w:p w14:paraId="01CA7D23" w14:textId="0945E01F" w:rsidR="00A6660B" w:rsidRPr="00CF5B63" w:rsidRDefault="00692F0C" w:rsidP="00692F0C">
      <w:pPr>
        <w:pStyle w:val="Lijstalinea"/>
        <w:numPr>
          <w:ilvl w:val="0"/>
          <w:numId w:val="20"/>
        </w:numPr>
        <w:spacing w:after="0"/>
        <w:jc w:val="both"/>
        <w:rPr>
          <w:lang w:val="en-US"/>
        </w:rPr>
      </w:pPr>
      <w:r w:rsidRPr="00CF5B63">
        <w:rPr>
          <w:lang w:val="en-US"/>
        </w:rPr>
        <w:t>C</w:t>
      </w:r>
      <w:r w:rsidR="0016650E" w:rsidRPr="00CF5B63">
        <w:rPr>
          <w:lang w:val="en-US"/>
        </w:rPr>
        <w:t xml:space="preserve">hapter 3 </w:t>
      </w:r>
      <w:r w:rsidR="00914CF1" w:rsidRPr="00CF5B63">
        <w:rPr>
          <w:lang w:val="en-US"/>
        </w:rPr>
        <w:t xml:space="preserve">gives the </w:t>
      </w:r>
      <w:r w:rsidR="004E451F" w:rsidRPr="00CF5B63">
        <w:rPr>
          <w:lang w:val="en-US"/>
        </w:rPr>
        <w:t>optimal values for these parameters</w:t>
      </w:r>
      <w:r w:rsidRPr="00CF5B63">
        <w:rPr>
          <w:lang w:val="en-US"/>
        </w:rPr>
        <w:t xml:space="preserve">. Fontys IT can use this as a </w:t>
      </w:r>
      <w:r w:rsidR="00531D96" w:rsidRPr="00CF5B63">
        <w:rPr>
          <w:lang w:val="en-US"/>
        </w:rPr>
        <w:t xml:space="preserve">goal </w:t>
      </w:r>
      <w:r w:rsidR="00C75276" w:rsidRPr="00CF5B63">
        <w:rPr>
          <w:lang w:val="en-US"/>
        </w:rPr>
        <w:t>to achieve in R10.</w:t>
      </w:r>
      <w:r w:rsidR="004E451F" w:rsidRPr="00CF5B63">
        <w:rPr>
          <w:lang w:val="en-US"/>
        </w:rPr>
        <w:t xml:space="preserve"> </w:t>
      </w:r>
    </w:p>
    <w:p w14:paraId="61CFCB59" w14:textId="68EBA484" w:rsidR="00780C99" w:rsidRPr="00CF5B63" w:rsidRDefault="00A6660B" w:rsidP="00692F0C">
      <w:pPr>
        <w:pStyle w:val="Lijstalinea"/>
        <w:numPr>
          <w:ilvl w:val="0"/>
          <w:numId w:val="20"/>
        </w:numPr>
        <w:spacing w:after="0"/>
        <w:jc w:val="both"/>
        <w:rPr>
          <w:lang w:val="en-US"/>
        </w:rPr>
      </w:pPr>
      <w:r w:rsidRPr="00CF5B63">
        <w:rPr>
          <w:lang w:val="en-US"/>
        </w:rPr>
        <w:t>C</w:t>
      </w:r>
      <w:r w:rsidR="004E451F" w:rsidRPr="00CF5B63">
        <w:rPr>
          <w:lang w:val="en-US"/>
        </w:rPr>
        <w:t xml:space="preserve">hapter 4 describes how </w:t>
      </w:r>
      <w:r w:rsidR="00A924B4" w:rsidRPr="00CF5B63">
        <w:rPr>
          <w:lang w:val="en-US"/>
        </w:rPr>
        <w:t xml:space="preserve">much data is required and </w:t>
      </w:r>
      <w:r w:rsidR="001B4E47" w:rsidRPr="00CF5B63">
        <w:rPr>
          <w:lang w:val="en-US"/>
        </w:rPr>
        <w:t>available to store</w:t>
      </w:r>
      <w:r w:rsidR="00664525" w:rsidRPr="00CF5B63">
        <w:rPr>
          <w:lang w:val="en-US"/>
        </w:rPr>
        <w:t>, with the associated costs.</w:t>
      </w:r>
      <w:r w:rsidR="008B442E" w:rsidRPr="00CF5B63">
        <w:rPr>
          <w:lang w:val="en-US"/>
        </w:rPr>
        <w:t xml:space="preserve"> Both Fontys IT and next groups can use this information as </w:t>
      </w:r>
      <w:r w:rsidR="00D07ADF" w:rsidRPr="00CF5B63">
        <w:rPr>
          <w:lang w:val="en-US"/>
        </w:rPr>
        <w:t>a reference.</w:t>
      </w:r>
    </w:p>
    <w:p w14:paraId="411BE99C" w14:textId="7C4D4B32" w:rsidR="002D2A26" w:rsidRPr="00CF5B63" w:rsidRDefault="00852FD8" w:rsidP="00692F0C">
      <w:pPr>
        <w:pStyle w:val="Lijstalinea"/>
        <w:numPr>
          <w:ilvl w:val="0"/>
          <w:numId w:val="20"/>
        </w:numPr>
        <w:spacing w:after="0"/>
        <w:jc w:val="both"/>
        <w:rPr>
          <w:lang w:val="en-US"/>
        </w:rPr>
      </w:pPr>
      <w:r w:rsidRPr="00CF5B63">
        <w:rPr>
          <w:lang w:val="en-US"/>
        </w:rPr>
        <w:t xml:space="preserve">Chapter 5 explains the influence of </w:t>
      </w:r>
      <w:r w:rsidR="00707052" w:rsidRPr="00CF5B63">
        <w:rPr>
          <w:lang w:val="en-US"/>
        </w:rPr>
        <w:t xml:space="preserve">people on the values of the </w:t>
      </w:r>
      <w:r w:rsidR="002E66D7" w:rsidRPr="00CF5B63">
        <w:rPr>
          <w:lang w:val="en-US"/>
        </w:rPr>
        <w:t>sensor data</w:t>
      </w:r>
      <w:r w:rsidR="00DB005C" w:rsidRPr="00CF5B63">
        <w:rPr>
          <w:lang w:val="en-US"/>
        </w:rPr>
        <w:t xml:space="preserve">. Next groups can </w:t>
      </w:r>
      <w:r w:rsidR="00F9251C" w:rsidRPr="00CF5B63">
        <w:rPr>
          <w:lang w:val="en-US"/>
        </w:rPr>
        <w:t>prove these influences with graphs for the long term.</w:t>
      </w:r>
    </w:p>
    <w:p w14:paraId="0989AC28" w14:textId="77777777" w:rsidR="003F7322" w:rsidRPr="00CF5B63" w:rsidRDefault="003F7322" w:rsidP="00B96D0A">
      <w:pPr>
        <w:pStyle w:val="Geenafstand"/>
        <w:jc w:val="both"/>
        <w:rPr>
          <w:lang w:val="en-US"/>
        </w:rPr>
      </w:pPr>
    </w:p>
    <w:p w14:paraId="5823D28E" w14:textId="1E45148F" w:rsidR="00783B27" w:rsidRPr="00CF5B63" w:rsidRDefault="009D506E" w:rsidP="00B96D0A">
      <w:pPr>
        <w:pStyle w:val="Kop1"/>
        <w:jc w:val="both"/>
        <w:rPr>
          <w:lang w:val="en-US"/>
        </w:rPr>
      </w:pPr>
      <w:bookmarkStart w:id="6" w:name="_Toc75169365"/>
      <w:bookmarkEnd w:id="2"/>
      <w:r w:rsidRPr="00CF5B63">
        <w:rPr>
          <w:rStyle w:val="Hyperlink"/>
          <w:color w:val="FFFFFF" w:themeColor="background1"/>
          <w:u w:val="none"/>
          <w:lang w:val="en-US"/>
        </w:rPr>
        <w:t>Choices for data</w:t>
      </w:r>
      <w:r w:rsidR="007501CB" w:rsidRPr="00CF5B63">
        <w:rPr>
          <w:rStyle w:val="Hyperlink"/>
          <w:color w:val="FFFFFF" w:themeColor="background1"/>
          <w:u w:val="none"/>
          <w:lang w:val="en-US"/>
        </w:rPr>
        <w:t xml:space="preserve"> sources</w:t>
      </w:r>
      <w:bookmarkEnd w:id="6"/>
    </w:p>
    <w:p w14:paraId="58DE087B" w14:textId="77777777" w:rsidR="004569B0" w:rsidRPr="00CF5B63" w:rsidRDefault="004569B0" w:rsidP="00B96D0A">
      <w:pPr>
        <w:pStyle w:val="Geenafstand"/>
        <w:jc w:val="both"/>
        <w:rPr>
          <w:lang w:val="en-US"/>
        </w:rPr>
      </w:pPr>
    </w:p>
    <w:p w14:paraId="51B8837A" w14:textId="393E14BD" w:rsidR="00EC40E3" w:rsidRPr="00CF5B63" w:rsidRDefault="00D76BF0" w:rsidP="00B96D0A">
      <w:pPr>
        <w:jc w:val="both"/>
        <w:rPr>
          <w:lang w:val="en-US"/>
        </w:rPr>
      </w:pPr>
      <w:r w:rsidRPr="00CF5B63">
        <w:rPr>
          <w:lang w:val="en-US"/>
        </w:rPr>
        <w:t xml:space="preserve">Data can be placed in three different categories, namely: </w:t>
      </w:r>
      <w:r w:rsidR="002E66D7" w:rsidRPr="00CF5B63">
        <w:rPr>
          <w:lang w:val="en-US"/>
        </w:rPr>
        <w:t>Wi-Fi</w:t>
      </w:r>
      <w:r w:rsidR="00133127" w:rsidRPr="00CF5B63">
        <w:rPr>
          <w:lang w:val="en-US"/>
        </w:rPr>
        <w:t xml:space="preserve"> data from </w:t>
      </w:r>
      <w:r w:rsidR="004C6391">
        <w:rPr>
          <w:lang w:val="en-US"/>
        </w:rPr>
        <w:t>12CU,</w:t>
      </w:r>
      <w:r w:rsidR="00D476E8" w:rsidRPr="00CF5B63">
        <w:rPr>
          <w:lang w:val="en-US"/>
        </w:rPr>
        <w:t xml:space="preserve"> Priva </w:t>
      </w:r>
      <w:r w:rsidR="002E66D7" w:rsidRPr="00CF5B63">
        <w:rPr>
          <w:lang w:val="en-US"/>
        </w:rPr>
        <w:t>sensor data</w:t>
      </w:r>
      <w:r w:rsidR="00D476E8" w:rsidRPr="00CF5B63">
        <w:rPr>
          <w:lang w:val="en-US"/>
        </w:rPr>
        <w:t xml:space="preserve"> from Fontys, and externals sources. </w:t>
      </w:r>
      <w:r w:rsidR="00A306C2" w:rsidRPr="00CF5B63">
        <w:rPr>
          <w:lang w:val="en-US"/>
        </w:rPr>
        <w:t xml:space="preserve">It is important what kind of data should be </w:t>
      </w:r>
      <w:r w:rsidR="00AA67EE" w:rsidRPr="00CF5B63">
        <w:rPr>
          <w:lang w:val="en-US"/>
        </w:rPr>
        <w:t>considered</w:t>
      </w:r>
      <w:r w:rsidR="00A306C2" w:rsidRPr="00CF5B63">
        <w:rPr>
          <w:lang w:val="en-US"/>
        </w:rPr>
        <w:t xml:space="preserve"> while making a new database. </w:t>
      </w:r>
      <w:r w:rsidR="00D476E8" w:rsidRPr="00CF5B63">
        <w:rPr>
          <w:lang w:val="en-US"/>
        </w:rPr>
        <w:t>Section 2.1, 2.2. and 2.3</w:t>
      </w:r>
      <w:r w:rsidR="00C56156" w:rsidRPr="00CF5B63">
        <w:rPr>
          <w:lang w:val="en-US"/>
        </w:rPr>
        <w:t xml:space="preserve"> cover these categories respectively.</w:t>
      </w:r>
      <w:r w:rsidR="00D8641C" w:rsidRPr="00CF5B63">
        <w:rPr>
          <w:lang w:val="en-US"/>
        </w:rPr>
        <w:t xml:space="preserve"> </w:t>
      </w:r>
    </w:p>
    <w:p w14:paraId="324F3F3A" w14:textId="77777777" w:rsidR="00EC40E3" w:rsidRPr="00CF5B63" w:rsidRDefault="00EC40E3" w:rsidP="00B96D0A">
      <w:pPr>
        <w:pStyle w:val="Geenafstand"/>
        <w:jc w:val="both"/>
        <w:rPr>
          <w:lang w:val="en-US"/>
        </w:rPr>
      </w:pPr>
    </w:p>
    <w:p w14:paraId="116E4A9E" w14:textId="75BBBD44" w:rsidR="12A1ABEC" w:rsidRPr="00CF5B63" w:rsidRDefault="00297463" w:rsidP="00B96D0A">
      <w:pPr>
        <w:pStyle w:val="Kop2"/>
        <w:jc w:val="both"/>
        <w:rPr>
          <w:lang w:val="en-US"/>
        </w:rPr>
      </w:pPr>
      <w:bookmarkStart w:id="7" w:name="_Toc75169366"/>
      <w:r w:rsidRPr="00CF5B63">
        <w:rPr>
          <w:lang w:val="en-US"/>
        </w:rPr>
        <w:t>Personcount</w:t>
      </w:r>
      <w:r w:rsidR="002841F0" w:rsidRPr="00CF5B63">
        <w:rPr>
          <w:lang w:val="en-US"/>
        </w:rPr>
        <w:t xml:space="preserve"> </w:t>
      </w:r>
      <w:r w:rsidR="002B1EAB" w:rsidRPr="00CF5B63">
        <w:rPr>
          <w:lang w:val="en-US"/>
        </w:rPr>
        <w:t>from WiFi data</w:t>
      </w:r>
      <w:bookmarkEnd w:id="7"/>
    </w:p>
    <w:p w14:paraId="4B3BD4AE" w14:textId="06E1F1D6" w:rsidR="00634F25" w:rsidRPr="00CF5B63" w:rsidRDefault="00634F25" w:rsidP="00B96D0A">
      <w:pPr>
        <w:pStyle w:val="Geenafstand"/>
        <w:jc w:val="both"/>
        <w:rPr>
          <w:lang w:val="en-US"/>
        </w:rPr>
      </w:pPr>
    </w:p>
    <w:p w14:paraId="1ECE0A91" w14:textId="6BFD6A3E" w:rsidR="00DC6F9E" w:rsidRPr="00CF5B63" w:rsidRDefault="00123CC2" w:rsidP="00B96D0A">
      <w:pPr>
        <w:spacing w:after="0"/>
        <w:jc w:val="both"/>
        <w:rPr>
          <w:lang w:val="en-US"/>
        </w:rPr>
      </w:pPr>
      <w:r w:rsidRPr="00CF5B63">
        <w:rPr>
          <w:lang w:val="en-US"/>
        </w:rPr>
        <w:t xml:space="preserve">Fontys IT uses a </w:t>
      </w:r>
      <w:r w:rsidR="00C12E3B" w:rsidRPr="00CF5B63">
        <w:rPr>
          <w:lang w:val="en-US"/>
        </w:rPr>
        <w:t xml:space="preserve">software service from 12CU that </w:t>
      </w:r>
      <w:r w:rsidR="00BD5539" w:rsidRPr="00CF5B63">
        <w:rPr>
          <w:lang w:val="en-US"/>
        </w:rPr>
        <w:t xml:space="preserve">converts </w:t>
      </w:r>
      <w:r w:rsidR="002E66D7" w:rsidRPr="00CF5B63">
        <w:rPr>
          <w:lang w:val="en-US"/>
        </w:rPr>
        <w:t>Wi-Fi</w:t>
      </w:r>
      <w:r w:rsidR="00BD5539" w:rsidRPr="00CF5B63">
        <w:rPr>
          <w:lang w:val="en-US"/>
        </w:rPr>
        <w:t xml:space="preserve"> data to information about presence</w:t>
      </w:r>
      <w:r w:rsidR="004F1CA0" w:rsidRPr="00CF5B63">
        <w:rPr>
          <w:lang w:val="en-US"/>
        </w:rPr>
        <w:t xml:space="preserve"> of visitors</w:t>
      </w:r>
      <w:r w:rsidR="00BD5539" w:rsidRPr="00CF5B63">
        <w:rPr>
          <w:lang w:val="en-US"/>
        </w:rPr>
        <w:t xml:space="preserve">. </w:t>
      </w:r>
      <w:r w:rsidR="00804465" w:rsidRPr="00CF5B63">
        <w:rPr>
          <w:lang w:val="en-US"/>
        </w:rPr>
        <w:t xml:space="preserve">Users can filter on </w:t>
      </w:r>
      <w:r w:rsidR="006B6AED" w:rsidRPr="00CF5B63">
        <w:rPr>
          <w:lang w:val="en-US"/>
        </w:rPr>
        <w:t xml:space="preserve">buildings, floors, time frames and </w:t>
      </w:r>
      <w:r w:rsidR="00602299" w:rsidRPr="00CF5B63">
        <w:rPr>
          <w:lang w:val="en-US"/>
        </w:rPr>
        <w:t>visitors (</w:t>
      </w:r>
      <w:r w:rsidR="008226F0" w:rsidRPr="00CF5B63">
        <w:rPr>
          <w:lang w:val="en-US"/>
        </w:rPr>
        <w:t>e.g.,</w:t>
      </w:r>
      <w:r w:rsidR="00602299" w:rsidRPr="00CF5B63">
        <w:rPr>
          <w:lang w:val="en-US"/>
        </w:rPr>
        <w:t xml:space="preserve"> students from specific studies). </w:t>
      </w:r>
      <w:r w:rsidR="00940153" w:rsidRPr="00CF5B63">
        <w:rPr>
          <w:lang w:val="en-US"/>
        </w:rPr>
        <w:t xml:space="preserve">With this information, NovoData can </w:t>
      </w:r>
      <w:r w:rsidR="00940153" w:rsidRPr="7DDC47D4">
        <w:rPr>
          <w:rFonts w:eastAsia="Arial" w:cs="Arial"/>
          <w:lang w:val="en-US"/>
        </w:rPr>
        <w:t xml:space="preserve">see the utilization rate of the </w:t>
      </w:r>
      <w:r w:rsidR="00985E40" w:rsidRPr="7DDC47D4">
        <w:rPr>
          <w:rFonts w:eastAsia="Arial" w:cs="Arial"/>
          <w:lang w:val="en-US"/>
        </w:rPr>
        <w:t>4</w:t>
      </w:r>
      <w:r w:rsidR="00985E40" w:rsidRPr="7DDC47D4">
        <w:rPr>
          <w:rFonts w:eastAsia="Arial" w:cs="Arial"/>
          <w:vertAlign w:val="superscript"/>
          <w:lang w:val="en-US"/>
        </w:rPr>
        <w:t>th</w:t>
      </w:r>
      <w:r w:rsidR="00985E40" w:rsidRPr="7DDC47D4">
        <w:rPr>
          <w:rFonts w:eastAsia="Arial" w:cs="Arial"/>
          <w:lang w:val="en-US"/>
        </w:rPr>
        <w:t xml:space="preserve"> floor of R10</w:t>
      </w:r>
      <w:r w:rsidR="00940153" w:rsidRPr="7DDC47D4">
        <w:rPr>
          <w:rFonts w:eastAsia="Arial" w:cs="Arial"/>
          <w:lang w:val="en-US"/>
        </w:rPr>
        <w:t xml:space="preserve"> on a specific day</w:t>
      </w:r>
      <w:r w:rsidR="004A3678" w:rsidRPr="7DDC47D4">
        <w:rPr>
          <w:rFonts w:eastAsia="Arial" w:cs="Arial"/>
          <w:lang w:val="en-US"/>
        </w:rPr>
        <w:t xml:space="preserve">. </w:t>
      </w:r>
      <w:r w:rsidR="001A2D39">
        <w:rPr>
          <w:rFonts w:eastAsia="Arial" w:cs="Arial"/>
          <w:lang w:val="en-US"/>
        </w:rPr>
        <w:t xml:space="preserve">The software </w:t>
      </w:r>
      <w:r w:rsidR="007B2696" w:rsidRPr="7DDC47D4">
        <w:rPr>
          <w:rFonts w:eastAsia="Arial" w:cs="Arial"/>
          <w:lang w:val="en-US"/>
        </w:rPr>
        <w:t xml:space="preserve">12CU </w:t>
      </w:r>
      <w:r w:rsidR="00F00584">
        <w:rPr>
          <w:rFonts w:eastAsia="Arial" w:cs="Arial"/>
          <w:lang w:val="en-US"/>
        </w:rPr>
        <w:t>provides</w:t>
      </w:r>
      <w:r w:rsidR="007B2696" w:rsidRPr="7DDC47D4">
        <w:rPr>
          <w:rFonts w:eastAsia="Arial" w:cs="Arial"/>
          <w:lang w:val="en-US"/>
        </w:rPr>
        <w:t xml:space="preserve"> </w:t>
      </w:r>
      <w:r w:rsidR="001A2D39">
        <w:rPr>
          <w:rFonts w:eastAsia="Arial" w:cs="Arial"/>
          <w:lang w:val="en-US"/>
        </w:rPr>
        <w:t>insights</w:t>
      </w:r>
      <w:r w:rsidR="007B2696" w:rsidRPr="7DDC47D4">
        <w:rPr>
          <w:rFonts w:eastAsia="Arial" w:cs="Arial"/>
          <w:lang w:val="en-US"/>
        </w:rPr>
        <w:t xml:space="preserve"> </w:t>
      </w:r>
      <w:r w:rsidR="00F00584">
        <w:rPr>
          <w:rFonts w:eastAsia="Arial" w:cs="Arial"/>
          <w:lang w:val="en-US"/>
        </w:rPr>
        <w:t xml:space="preserve">by </w:t>
      </w:r>
      <w:r w:rsidR="00391F49">
        <w:rPr>
          <w:rFonts w:eastAsia="Arial" w:cs="Arial"/>
          <w:lang w:val="en-US"/>
        </w:rPr>
        <w:t>giv</w:t>
      </w:r>
      <w:r w:rsidR="00F00584">
        <w:rPr>
          <w:rFonts w:eastAsia="Arial" w:cs="Arial"/>
          <w:lang w:val="en-US"/>
        </w:rPr>
        <w:t>ing</w:t>
      </w:r>
      <w:r w:rsidR="00391F49">
        <w:rPr>
          <w:rFonts w:eastAsia="Arial" w:cs="Arial"/>
          <w:lang w:val="en-US"/>
        </w:rPr>
        <w:t xml:space="preserve"> snapshots </w:t>
      </w:r>
      <w:r w:rsidR="009E503F">
        <w:rPr>
          <w:rFonts w:eastAsia="Arial" w:cs="Arial"/>
          <w:lang w:val="en-US"/>
        </w:rPr>
        <w:t>of the occupancy</w:t>
      </w:r>
      <w:r w:rsidR="00391F49">
        <w:rPr>
          <w:rFonts w:eastAsia="Arial" w:cs="Arial"/>
          <w:lang w:val="en-US"/>
        </w:rPr>
        <w:t xml:space="preserve"> every</w:t>
      </w:r>
      <w:r w:rsidR="00777158">
        <w:rPr>
          <w:rFonts w:eastAsia="Arial" w:cs="Arial"/>
          <w:lang w:val="en-US"/>
        </w:rPr>
        <w:t xml:space="preserve"> 10 minutes</w:t>
      </w:r>
      <w:r w:rsidR="007B2696" w:rsidRPr="7DDC47D4">
        <w:rPr>
          <w:rFonts w:eastAsia="Arial" w:cs="Arial"/>
          <w:lang w:val="en-US"/>
        </w:rPr>
        <w:t>.</w:t>
      </w:r>
      <w:r w:rsidR="00851CC8" w:rsidRPr="7DDC47D4">
        <w:rPr>
          <w:rFonts w:eastAsia="Arial" w:cs="Arial"/>
          <w:lang w:val="en-US"/>
        </w:rPr>
        <w:t xml:space="preserve"> If the number of </w:t>
      </w:r>
      <w:r w:rsidR="003A0CC5" w:rsidRPr="7DDC47D4">
        <w:rPr>
          <w:rFonts w:eastAsia="Arial" w:cs="Arial"/>
          <w:lang w:val="en-US"/>
        </w:rPr>
        <w:t>people on the 4</w:t>
      </w:r>
      <w:r w:rsidR="003A0CC5" w:rsidRPr="7DDC47D4">
        <w:rPr>
          <w:rFonts w:eastAsia="Arial" w:cs="Arial"/>
          <w:vertAlign w:val="superscript"/>
          <w:lang w:val="en-US"/>
        </w:rPr>
        <w:t>th</w:t>
      </w:r>
      <w:r w:rsidR="003A0CC5" w:rsidRPr="7DDC47D4">
        <w:rPr>
          <w:rFonts w:eastAsia="Arial" w:cs="Arial"/>
          <w:lang w:val="en-US"/>
        </w:rPr>
        <w:t xml:space="preserve"> floor is</w:t>
      </w:r>
      <w:r w:rsidR="00E85FCA" w:rsidRPr="7DDC47D4">
        <w:rPr>
          <w:rFonts w:eastAsia="Arial" w:cs="Arial"/>
          <w:lang w:val="en-US"/>
        </w:rPr>
        <w:t xml:space="preserve"> known, it is possible to compare this with </w:t>
      </w:r>
      <w:r w:rsidR="002E66D7" w:rsidRPr="00CF5B63">
        <w:rPr>
          <w:rFonts w:eastAsia="Arial" w:cs="Arial"/>
          <w:lang w:val="en-US"/>
        </w:rPr>
        <w:t>sensor data</w:t>
      </w:r>
      <w:r w:rsidR="00E85FCA" w:rsidRPr="7DDC47D4">
        <w:rPr>
          <w:rFonts w:eastAsia="Arial" w:cs="Arial"/>
          <w:lang w:val="en-US"/>
        </w:rPr>
        <w:t xml:space="preserve"> to see if </w:t>
      </w:r>
      <w:r w:rsidR="008E47D6" w:rsidRPr="7DDC47D4">
        <w:rPr>
          <w:rFonts w:eastAsia="Arial" w:cs="Arial"/>
          <w:lang w:val="en-US"/>
        </w:rPr>
        <w:t>there are any correlations or influences.</w:t>
      </w:r>
      <w:r w:rsidR="00E10774" w:rsidRPr="7DDC47D4">
        <w:rPr>
          <w:rFonts w:eastAsia="Arial" w:cs="Arial"/>
          <w:lang w:val="en-US"/>
        </w:rPr>
        <w:t xml:space="preserve"> However, </w:t>
      </w:r>
      <w:r w:rsidR="00680234" w:rsidRPr="7DDC47D4">
        <w:rPr>
          <w:rFonts w:eastAsia="Arial" w:cs="Arial"/>
          <w:lang w:val="en-US"/>
        </w:rPr>
        <w:t>the data is not available per room</w:t>
      </w:r>
      <w:r w:rsidR="00B82F09">
        <w:rPr>
          <w:rFonts w:eastAsia="Arial" w:cs="Arial"/>
          <w:lang w:val="en-US"/>
        </w:rPr>
        <w:t xml:space="preserve"> but only per floor.</w:t>
      </w:r>
      <w:r w:rsidR="00260C1A" w:rsidRPr="00CF5B63">
        <w:rPr>
          <w:lang w:val="en-US"/>
        </w:rPr>
        <w:t xml:space="preserve"> </w:t>
      </w:r>
    </w:p>
    <w:p w14:paraId="006DC960" w14:textId="6EF8E938" w:rsidR="00D14FD8" w:rsidRPr="00CF5B63" w:rsidRDefault="00854D1B" w:rsidP="00B96D0A">
      <w:pPr>
        <w:spacing w:after="0"/>
        <w:jc w:val="both"/>
        <w:rPr>
          <w:lang w:val="en-US"/>
        </w:rPr>
      </w:pPr>
      <w:r w:rsidRPr="00CF5B63">
        <w:rPr>
          <w:lang w:val="en-US"/>
        </w:rPr>
        <w:fldChar w:fldCharType="begin"/>
      </w:r>
      <w:r w:rsidRPr="00CF5B63">
        <w:rPr>
          <w:lang w:val="en-US"/>
        </w:rPr>
        <w:instrText xml:space="preserve"> REF _Ref68787863 \h </w:instrText>
      </w:r>
      <w:r w:rsidR="00B96D0A" w:rsidRPr="00CF5B63">
        <w:rPr>
          <w:lang w:val="en-US"/>
        </w:rPr>
        <w:instrText xml:space="preserve"> \* MERGEFORMAT </w:instrText>
      </w:r>
      <w:r w:rsidRPr="00CF5B63">
        <w:rPr>
          <w:lang w:val="en-US"/>
        </w:rPr>
      </w:r>
      <w:r w:rsidRPr="00CF5B63">
        <w:rPr>
          <w:lang w:val="en-US"/>
        </w:rPr>
        <w:fldChar w:fldCharType="separate"/>
      </w:r>
      <w:r w:rsidRPr="00854D1B">
        <w:rPr>
          <w:lang w:val="en-US"/>
        </w:rPr>
        <w:t xml:space="preserve">Figure </w:t>
      </w:r>
      <w:r w:rsidRPr="00854D1B">
        <w:rPr>
          <w:noProof/>
          <w:lang w:val="en-US"/>
        </w:rPr>
        <w:t>1</w:t>
      </w:r>
      <w:r w:rsidRPr="00CF5B63">
        <w:rPr>
          <w:lang w:val="en-US"/>
        </w:rPr>
        <w:fldChar w:fldCharType="end"/>
      </w:r>
      <w:r w:rsidRPr="00CF5B63">
        <w:rPr>
          <w:lang w:val="en-US"/>
        </w:rPr>
        <w:t xml:space="preserve"> </w:t>
      </w:r>
      <w:r w:rsidR="00332EC1" w:rsidRPr="00CF5B63">
        <w:rPr>
          <w:lang w:val="en-US"/>
        </w:rPr>
        <w:t xml:space="preserve">shows </w:t>
      </w:r>
      <w:r w:rsidR="00B80F3A" w:rsidRPr="00CF5B63">
        <w:rPr>
          <w:lang w:val="en-US"/>
        </w:rPr>
        <w:t>how the graph looks like when filtering on the 7</w:t>
      </w:r>
      <w:r w:rsidR="00B80F3A" w:rsidRPr="00CF5B63">
        <w:rPr>
          <w:vertAlign w:val="superscript"/>
          <w:lang w:val="en-US"/>
        </w:rPr>
        <w:t>th</w:t>
      </w:r>
      <w:r w:rsidR="00B80F3A" w:rsidRPr="00CF5B63">
        <w:rPr>
          <w:lang w:val="en-US"/>
        </w:rPr>
        <w:t xml:space="preserve"> of April 2021, for the 4</w:t>
      </w:r>
      <w:r w:rsidR="00B80F3A" w:rsidRPr="00CF5B63">
        <w:rPr>
          <w:vertAlign w:val="superscript"/>
          <w:lang w:val="en-US"/>
        </w:rPr>
        <w:t>th</w:t>
      </w:r>
      <w:r w:rsidR="00B80F3A" w:rsidRPr="00CF5B63">
        <w:rPr>
          <w:lang w:val="en-US"/>
        </w:rPr>
        <w:t xml:space="preserve"> floor of R10. </w:t>
      </w:r>
      <w:r w:rsidR="00933248" w:rsidRPr="00CF5B63">
        <w:rPr>
          <w:lang w:val="en-US"/>
        </w:rPr>
        <w:t xml:space="preserve">No more than 18 persons have been detected at the same moment on that floor. </w:t>
      </w:r>
      <w:r w:rsidR="003A7C35" w:rsidRPr="00CF5B63">
        <w:rPr>
          <w:lang w:val="en-US"/>
        </w:rPr>
        <w:t xml:space="preserve">The upper left corner shows two different </w:t>
      </w:r>
      <w:r w:rsidR="008D6F14" w:rsidRPr="00CF5B63">
        <w:rPr>
          <w:lang w:val="en-US"/>
        </w:rPr>
        <w:t xml:space="preserve">datasets that could be imported as csv files. The file “personcounts” </w:t>
      </w:r>
      <w:r w:rsidR="00A9546D" w:rsidRPr="00CF5B63">
        <w:rPr>
          <w:lang w:val="en-US"/>
        </w:rPr>
        <w:t>will give the same information that is showed in the graph.</w:t>
      </w:r>
    </w:p>
    <w:p w14:paraId="185DF7B6" w14:textId="77777777" w:rsidR="008F19FF" w:rsidRPr="00CF5B63" w:rsidRDefault="00933248" w:rsidP="00B96D0A">
      <w:pPr>
        <w:keepNext/>
        <w:spacing w:after="0"/>
        <w:jc w:val="both"/>
        <w:rPr>
          <w:lang w:val="en-US"/>
        </w:rPr>
      </w:pPr>
      <w:r w:rsidRPr="00CF5B63">
        <w:rPr>
          <w:noProof/>
          <w:lang w:eastAsia="nl-NL"/>
        </w:rPr>
        <w:drawing>
          <wp:inline distT="0" distB="0" distL="0" distR="0" wp14:anchorId="4C27F954" wp14:editId="51A9D79F">
            <wp:extent cx="5765800" cy="3961026"/>
            <wp:effectExtent l="0" t="0" r="635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922" t="4584" r="20356" b="54841"/>
                    <a:stretch/>
                  </pic:blipFill>
                  <pic:spPr bwMode="auto">
                    <a:xfrm>
                      <a:off x="0" y="0"/>
                      <a:ext cx="5770876" cy="3964513"/>
                    </a:xfrm>
                    <a:prstGeom prst="rect">
                      <a:avLst/>
                    </a:prstGeom>
                    <a:ln>
                      <a:noFill/>
                    </a:ln>
                    <a:extLst>
                      <a:ext uri="{53640926-AAD7-44D8-BBD7-CCE9431645EC}">
                        <a14:shadowObscured xmlns:a14="http://schemas.microsoft.com/office/drawing/2010/main"/>
                      </a:ext>
                    </a:extLst>
                  </pic:spPr>
                </pic:pic>
              </a:graphicData>
            </a:graphic>
          </wp:inline>
        </w:drawing>
      </w:r>
    </w:p>
    <w:p w14:paraId="10265FDB" w14:textId="132FC8FA" w:rsidR="00933248" w:rsidRPr="001B0CDB" w:rsidRDefault="008F19FF" w:rsidP="00B96D0A">
      <w:pPr>
        <w:pStyle w:val="Bijschrift"/>
        <w:jc w:val="both"/>
        <w:rPr>
          <w:lang w:val="en-US"/>
        </w:rPr>
      </w:pPr>
      <w:bookmarkStart w:id="8" w:name="_Ref68787863"/>
      <w:r w:rsidRPr="001B0CDB">
        <w:rPr>
          <w:lang w:val="en-US"/>
        </w:rPr>
        <w:t xml:space="preserve">Figure </w:t>
      </w:r>
      <w:r w:rsidRPr="00CF5B63">
        <w:rPr>
          <w:lang w:val="en-US"/>
        </w:rPr>
        <w:fldChar w:fldCharType="begin"/>
      </w:r>
      <w:r w:rsidRPr="001B0CDB">
        <w:rPr>
          <w:lang w:val="en-US"/>
        </w:rPr>
        <w:instrText>SEQ Figure \* ARABIC</w:instrText>
      </w:r>
      <w:r w:rsidRPr="00CF5B63">
        <w:rPr>
          <w:lang w:val="en-US"/>
        </w:rPr>
        <w:fldChar w:fldCharType="separate"/>
      </w:r>
      <w:r w:rsidR="00D77B1F" w:rsidRPr="001B0CDB">
        <w:rPr>
          <w:noProof/>
          <w:lang w:val="en-US"/>
        </w:rPr>
        <w:t>1</w:t>
      </w:r>
      <w:r w:rsidRPr="00CF5B63">
        <w:rPr>
          <w:lang w:val="en-US"/>
        </w:rPr>
        <w:fldChar w:fldCharType="end"/>
      </w:r>
      <w:bookmarkEnd w:id="8"/>
      <w:r w:rsidR="001B0CDB" w:rsidRPr="001B0CDB">
        <w:rPr>
          <w:lang w:val="en-US"/>
        </w:rPr>
        <w:t>: Available information of 12C</w:t>
      </w:r>
      <w:r w:rsidR="001B0CDB">
        <w:rPr>
          <w:lang w:val="en-US"/>
        </w:rPr>
        <w:t>U</w:t>
      </w:r>
    </w:p>
    <w:p w14:paraId="397EB7AF" w14:textId="77777777" w:rsidR="00BF5F03" w:rsidRPr="00CF5B63" w:rsidRDefault="00BF5F03" w:rsidP="00B96D0A">
      <w:pPr>
        <w:pStyle w:val="Geenafstand"/>
        <w:jc w:val="both"/>
        <w:rPr>
          <w:lang w:val="en-US"/>
        </w:rPr>
      </w:pPr>
    </w:p>
    <w:p w14:paraId="3E6E92EA" w14:textId="33FD4A09" w:rsidR="00DF71E4" w:rsidRPr="00CF5B63" w:rsidRDefault="000E5714" w:rsidP="00B96D0A">
      <w:pPr>
        <w:pStyle w:val="Kop2"/>
        <w:jc w:val="both"/>
        <w:rPr>
          <w:lang w:val="en-US"/>
        </w:rPr>
      </w:pPr>
      <w:bookmarkStart w:id="9" w:name="_Toc75169367"/>
      <w:r w:rsidRPr="00CF5B63">
        <w:rPr>
          <w:lang w:val="en-US"/>
        </w:rPr>
        <w:t>Parameters from Priva sensordata</w:t>
      </w:r>
      <w:bookmarkEnd w:id="9"/>
    </w:p>
    <w:p w14:paraId="0CC0DE52" w14:textId="77777777" w:rsidR="00264EA3" w:rsidRDefault="00264EA3" w:rsidP="00B96D0A">
      <w:pPr>
        <w:pStyle w:val="Geenafstand"/>
        <w:jc w:val="both"/>
        <w:rPr>
          <w:lang w:val="en-US"/>
        </w:rPr>
      </w:pPr>
    </w:p>
    <w:p w14:paraId="7EA7DBFE" w14:textId="2BC0D339" w:rsidR="00856684" w:rsidRPr="006430BF" w:rsidRDefault="00752FA6" w:rsidP="00B96D0A">
      <w:pPr>
        <w:jc w:val="both"/>
        <w:rPr>
          <w:lang w:val="en-US"/>
        </w:rPr>
      </w:pPr>
      <w:r>
        <w:rPr>
          <w:lang w:val="en-US"/>
        </w:rPr>
        <w:t>Fontys place</w:t>
      </w:r>
      <w:r w:rsidR="001306BB">
        <w:rPr>
          <w:lang w:val="en-US"/>
        </w:rPr>
        <w:t>d</w:t>
      </w:r>
      <w:r w:rsidR="0003505F">
        <w:rPr>
          <w:lang w:val="en-US"/>
        </w:rPr>
        <w:t xml:space="preserve"> </w:t>
      </w:r>
      <w:r w:rsidR="006C5E70">
        <w:rPr>
          <w:lang w:val="en-US"/>
        </w:rPr>
        <w:t xml:space="preserve">several </w:t>
      </w:r>
      <w:r w:rsidR="00C23364">
        <w:rPr>
          <w:lang w:val="en-US"/>
        </w:rPr>
        <w:t xml:space="preserve">sensor types, </w:t>
      </w:r>
      <w:r w:rsidR="00861118">
        <w:rPr>
          <w:lang w:val="en-US"/>
        </w:rPr>
        <w:t xml:space="preserve">which results in </w:t>
      </w:r>
      <w:r w:rsidR="0003505F">
        <w:rPr>
          <w:lang w:val="en-US"/>
        </w:rPr>
        <w:t>dozens of</w:t>
      </w:r>
      <w:r w:rsidR="00B43558">
        <w:rPr>
          <w:lang w:val="en-US"/>
        </w:rPr>
        <w:t xml:space="preserve"> different</w:t>
      </w:r>
      <w:r w:rsidR="00861118">
        <w:rPr>
          <w:lang w:val="en-US"/>
        </w:rPr>
        <w:t xml:space="preserve"> individual</w:t>
      </w:r>
      <w:r w:rsidR="00B43558">
        <w:rPr>
          <w:lang w:val="en-US"/>
        </w:rPr>
        <w:t xml:space="preserve"> Priva sensors in R10</w:t>
      </w:r>
      <w:r w:rsidR="005A1FC0">
        <w:rPr>
          <w:lang w:val="en-US"/>
        </w:rPr>
        <w:t xml:space="preserve">. </w:t>
      </w:r>
      <w:r w:rsidR="00B9684F">
        <w:rPr>
          <w:lang w:val="en-US"/>
        </w:rPr>
        <w:t>NovoData</w:t>
      </w:r>
      <w:r w:rsidR="00C571C2" w:rsidRPr="00C571C2">
        <w:rPr>
          <w:lang w:val="en-US"/>
        </w:rPr>
        <w:t xml:space="preserve"> only look</w:t>
      </w:r>
      <w:r w:rsidR="00B9684F">
        <w:rPr>
          <w:lang w:val="en-US"/>
        </w:rPr>
        <w:t>s</w:t>
      </w:r>
      <w:r w:rsidR="00C571C2" w:rsidRPr="00C571C2">
        <w:rPr>
          <w:lang w:val="en-US"/>
        </w:rPr>
        <w:t xml:space="preserve"> at the light, air</w:t>
      </w:r>
      <w:r w:rsidR="00B9684F">
        <w:rPr>
          <w:lang w:val="en-US"/>
        </w:rPr>
        <w:t xml:space="preserve"> </w:t>
      </w:r>
      <w:r w:rsidR="00C571C2" w:rsidRPr="00C571C2">
        <w:rPr>
          <w:lang w:val="en-US"/>
        </w:rPr>
        <w:t>quality and room</w:t>
      </w:r>
      <w:r w:rsidR="00B9684F">
        <w:rPr>
          <w:lang w:val="en-US"/>
        </w:rPr>
        <w:t xml:space="preserve"> </w:t>
      </w:r>
      <w:r w:rsidR="00C571C2" w:rsidRPr="00C571C2">
        <w:rPr>
          <w:lang w:val="en-US"/>
        </w:rPr>
        <w:t>temperature sensors for this project.</w:t>
      </w:r>
      <w:r w:rsidR="005A1FC0">
        <w:rPr>
          <w:lang w:val="en-US"/>
        </w:rPr>
        <w:t xml:space="preserve"> </w:t>
      </w:r>
      <w:r w:rsidR="00E40B99">
        <w:rPr>
          <w:lang w:val="en-US"/>
        </w:rPr>
        <w:t xml:space="preserve">Based on literatures studies, these parameters have relatively much influence on </w:t>
      </w:r>
      <w:r w:rsidR="00292F13">
        <w:rPr>
          <w:lang w:val="en-US"/>
        </w:rPr>
        <w:t xml:space="preserve">study success. </w:t>
      </w:r>
      <w:r w:rsidR="00E71B00">
        <w:rPr>
          <w:lang w:val="en-US"/>
        </w:rPr>
        <w:t xml:space="preserve">Other sensors were inlet and outlet temperature, </w:t>
      </w:r>
      <w:r w:rsidR="00AA67EE">
        <w:rPr>
          <w:lang w:val="en-US"/>
        </w:rPr>
        <w:t>ventilation,</w:t>
      </w:r>
      <w:r w:rsidR="00E71B00">
        <w:rPr>
          <w:lang w:val="en-US"/>
        </w:rPr>
        <w:t xml:space="preserve"> and wind speed.</w:t>
      </w:r>
      <w:r w:rsidR="0082420D">
        <w:rPr>
          <w:lang w:val="en-US"/>
        </w:rPr>
        <w:t xml:space="preserve"> The students </w:t>
      </w:r>
      <w:r w:rsidR="00F8365A">
        <w:rPr>
          <w:lang w:val="en-US"/>
        </w:rPr>
        <w:t>can</w:t>
      </w:r>
      <w:r w:rsidR="0082420D">
        <w:rPr>
          <w:lang w:val="en-US"/>
        </w:rPr>
        <w:t xml:space="preserve">not directly perceive these parameters, so </w:t>
      </w:r>
      <w:r w:rsidR="00E71B00">
        <w:rPr>
          <w:lang w:val="en-US"/>
        </w:rPr>
        <w:t xml:space="preserve">they will not be </w:t>
      </w:r>
      <w:r w:rsidR="00AA67EE">
        <w:rPr>
          <w:lang w:val="en-US"/>
        </w:rPr>
        <w:t>considered</w:t>
      </w:r>
      <w:r w:rsidR="00E71B00">
        <w:rPr>
          <w:lang w:val="en-US"/>
        </w:rPr>
        <w:t>.</w:t>
      </w:r>
      <w:r w:rsidR="00BE6F0E">
        <w:rPr>
          <w:lang w:val="en-US"/>
        </w:rPr>
        <w:t xml:space="preserve"> The required data and reasons are summed up in the ta</w:t>
      </w:r>
      <w:r w:rsidR="00866FB5">
        <w:rPr>
          <w:lang w:val="en-US"/>
        </w:rPr>
        <w:t>b</w:t>
      </w:r>
      <w:r w:rsidR="00BE6F0E">
        <w:rPr>
          <w:lang w:val="en-US"/>
        </w:rPr>
        <w:t>le below.</w:t>
      </w:r>
    </w:p>
    <w:tbl>
      <w:tblPr>
        <w:tblStyle w:val="Tabelraster"/>
        <w:tblW w:w="9016" w:type="dxa"/>
        <w:tblLayout w:type="fixed"/>
        <w:tblLook w:val="06A0" w:firstRow="1" w:lastRow="0" w:firstColumn="1" w:lastColumn="0" w:noHBand="1" w:noVBand="1"/>
      </w:tblPr>
      <w:tblGrid>
        <w:gridCol w:w="2547"/>
        <w:gridCol w:w="6469"/>
      </w:tblGrid>
      <w:tr w:rsidR="006430BF" w14:paraId="7A194B86" w14:textId="77777777" w:rsidTr="00727C48">
        <w:tc>
          <w:tcPr>
            <w:tcW w:w="2547" w:type="dxa"/>
          </w:tcPr>
          <w:p w14:paraId="2DFC79EF" w14:textId="77777777" w:rsidR="006430BF" w:rsidRPr="00CF5B63" w:rsidRDefault="006430BF" w:rsidP="00B96D0A">
            <w:pPr>
              <w:jc w:val="both"/>
              <w:rPr>
                <w:rFonts w:eastAsia="Arial" w:cs="Arial"/>
                <w:b/>
                <w:lang w:val="en-US"/>
              </w:rPr>
            </w:pPr>
            <w:r w:rsidRPr="00CF5B63">
              <w:rPr>
                <w:rFonts w:eastAsia="Arial" w:cs="Arial"/>
                <w:b/>
                <w:lang w:val="en-US"/>
              </w:rPr>
              <w:t>Required data</w:t>
            </w:r>
          </w:p>
        </w:tc>
        <w:tc>
          <w:tcPr>
            <w:tcW w:w="6469" w:type="dxa"/>
          </w:tcPr>
          <w:p w14:paraId="49DE8ECE" w14:textId="77777777" w:rsidR="006430BF" w:rsidRPr="00CF5B63" w:rsidRDefault="006430BF" w:rsidP="00B96D0A">
            <w:pPr>
              <w:jc w:val="both"/>
              <w:rPr>
                <w:rFonts w:eastAsia="Arial" w:cs="Arial"/>
                <w:b/>
                <w:lang w:val="en-US"/>
              </w:rPr>
            </w:pPr>
            <w:r w:rsidRPr="00CF5B63">
              <w:rPr>
                <w:rFonts w:eastAsia="Arial" w:cs="Arial"/>
                <w:b/>
                <w:lang w:val="en-US"/>
              </w:rPr>
              <w:t>Reason</w:t>
            </w:r>
          </w:p>
        </w:tc>
      </w:tr>
      <w:tr w:rsidR="006430BF" w:rsidRPr="003D3FB5" w14:paraId="6834C476" w14:textId="77777777" w:rsidTr="00727C48">
        <w:trPr>
          <w:trHeight w:val="183"/>
        </w:trPr>
        <w:tc>
          <w:tcPr>
            <w:tcW w:w="2547" w:type="dxa"/>
          </w:tcPr>
          <w:p w14:paraId="377359F4" w14:textId="7C6D2CC4" w:rsidR="006430BF" w:rsidRPr="00256BEA" w:rsidRDefault="006430BF" w:rsidP="00B96D0A">
            <w:pPr>
              <w:jc w:val="both"/>
              <w:rPr>
                <w:rFonts w:eastAsia="Arial" w:cs="Arial"/>
                <w:lang w:val="en-US"/>
              </w:rPr>
            </w:pPr>
            <w:r>
              <w:rPr>
                <w:rFonts w:eastAsia="Arial" w:cs="Arial"/>
                <w:lang w:val="en-US"/>
              </w:rPr>
              <w:t>Light</w:t>
            </w:r>
          </w:p>
        </w:tc>
        <w:tc>
          <w:tcPr>
            <w:tcW w:w="6469" w:type="dxa"/>
          </w:tcPr>
          <w:p w14:paraId="5F4EAC4C" w14:textId="4C4410E8" w:rsidR="006430BF" w:rsidRPr="00CF5B63" w:rsidRDefault="00D63D5F" w:rsidP="00B96D0A">
            <w:pPr>
              <w:jc w:val="both"/>
              <w:rPr>
                <w:rFonts w:eastAsia="Arial" w:cs="Arial"/>
                <w:lang w:val="en-US"/>
              </w:rPr>
            </w:pPr>
            <w:r w:rsidRPr="00CF5B63">
              <w:rPr>
                <w:rFonts w:eastAsia="Arial" w:cs="Arial"/>
                <w:lang w:val="en-US"/>
              </w:rPr>
              <w:t xml:space="preserve">The amount of daylight in a room </w:t>
            </w:r>
            <w:r w:rsidR="00277EF0" w:rsidRPr="00CF5B63">
              <w:rPr>
                <w:rFonts w:eastAsia="Arial" w:cs="Arial"/>
                <w:lang w:val="en-US"/>
              </w:rPr>
              <w:t>has influence on</w:t>
            </w:r>
            <w:r w:rsidR="00401DAE" w:rsidRPr="00CF5B63">
              <w:rPr>
                <w:rFonts w:eastAsia="Arial" w:cs="Arial"/>
                <w:lang w:val="en-US"/>
              </w:rPr>
              <w:t xml:space="preserve"> study success. Students will </w:t>
            </w:r>
            <w:r w:rsidR="00224CD8" w:rsidRPr="00CF5B63">
              <w:rPr>
                <w:rFonts w:eastAsia="Arial" w:cs="Arial"/>
                <w:lang w:val="en-US"/>
              </w:rPr>
              <w:t xml:space="preserve">be more focused and </w:t>
            </w:r>
            <w:r w:rsidR="00A5728D" w:rsidRPr="00CF5B63">
              <w:rPr>
                <w:rFonts w:eastAsia="Arial" w:cs="Arial"/>
                <w:lang w:val="en-US"/>
              </w:rPr>
              <w:t>productive in lighter rooms</w:t>
            </w:r>
            <w:r w:rsidR="00B23104" w:rsidRPr="00CF5B63">
              <w:rPr>
                <w:rFonts w:eastAsia="Arial" w:cs="Arial"/>
                <w:lang w:val="en-US"/>
              </w:rPr>
              <w:t>.</w:t>
            </w:r>
            <w:sdt>
              <w:sdtPr>
                <w:rPr>
                  <w:rFonts w:eastAsia="Arial" w:cs="Arial"/>
                  <w:lang w:val="en-US"/>
                </w:rPr>
                <w:id w:val="546949664"/>
                <w:citation/>
              </w:sdtPr>
              <w:sdtEndPr/>
              <w:sdtContent>
                <w:r w:rsidR="003D3FB5" w:rsidRPr="00CF5B63">
                  <w:rPr>
                    <w:rFonts w:eastAsia="Arial" w:cs="Arial"/>
                    <w:lang w:val="en-US"/>
                  </w:rPr>
                  <w:fldChar w:fldCharType="begin"/>
                </w:r>
                <w:r w:rsidR="003D3FB5" w:rsidRPr="003D3FB5">
                  <w:rPr>
                    <w:rFonts w:eastAsia="Arial" w:cs="Arial"/>
                    <w:lang w:val="en-US"/>
                  </w:rPr>
                  <w:instrText xml:space="preserve"> CITATION Pre20 \l 1043 </w:instrText>
                </w:r>
                <w:r w:rsidR="003D3FB5" w:rsidRPr="00CF5B63">
                  <w:rPr>
                    <w:rFonts w:eastAsia="Arial" w:cs="Arial"/>
                    <w:lang w:val="en-US"/>
                  </w:rPr>
                  <w:fldChar w:fldCharType="separate"/>
                </w:r>
                <w:r w:rsidR="00947F4F">
                  <w:rPr>
                    <w:rFonts w:eastAsia="Arial" w:cs="Arial"/>
                    <w:noProof/>
                    <w:lang w:val="en-US"/>
                  </w:rPr>
                  <w:t xml:space="preserve"> (Preto &amp; Gomes, Lighting in the Workplace: Recommended, 2020)</w:t>
                </w:r>
                <w:r w:rsidR="003D3FB5" w:rsidRPr="00CF5B63">
                  <w:rPr>
                    <w:rFonts w:eastAsia="Arial" w:cs="Arial"/>
                    <w:lang w:val="en-US"/>
                  </w:rPr>
                  <w:fldChar w:fldCharType="end"/>
                </w:r>
              </w:sdtContent>
            </w:sdt>
          </w:p>
        </w:tc>
      </w:tr>
      <w:tr w:rsidR="006430BF" w:rsidRPr="00526798" w14:paraId="6838A5D4" w14:textId="77777777" w:rsidTr="00727C48">
        <w:tc>
          <w:tcPr>
            <w:tcW w:w="2547" w:type="dxa"/>
          </w:tcPr>
          <w:p w14:paraId="025FDD19" w14:textId="22166B7D" w:rsidR="006430BF" w:rsidRPr="00256BEA" w:rsidRDefault="006430BF" w:rsidP="00B96D0A">
            <w:pPr>
              <w:jc w:val="both"/>
              <w:rPr>
                <w:lang w:val="en-US"/>
              </w:rPr>
            </w:pPr>
            <w:r>
              <w:rPr>
                <w:lang w:val="en-US"/>
              </w:rPr>
              <w:t>CO2</w:t>
            </w:r>
          </w:p>
        </w:tc>
        <w:tc>
          <w:tcPr>
            <w:tcW w:w="6469" w:type="dxa"/>
          </w:tcPr>
          <w:p w14:paraId="32B1C0A7" w14:textId="5BC52174" w:rsidR="006430BF" w:rsidRPr="00256BEA" w:rsidRDefault="00EB48EA" w:rsidP="00B96D0A">
            <w:pPr>
              <w:jc w:val="both"/>
              <w:rPr>
                <w:rFonts w:eastAsia="Arial" w:cs="Arial"/>
                <w:lang w:val="en-US"/>
              </w:rPr>
            </w:pPr>
            <w:r>
              <w:rPr>
                <w:rFonts w:eastAsia="Arial" w:cs="Arial"/>
                <w:lang w:val="en-US"/>
              </w:rPr>
              <w:t xml:space="preserve">The amount of </w:t>
            </w:r>
            <w:r w:rsidR="001877B6" w:rsidRPr="00CF5B63">
              <w:rPr>
                <w:lang w:val="en-US"/>
              </w:rPr>
              <w:t>CO</w:t>
            </w:r>
            <w:r w:rsidR="001877B6" w:rsidRPr="00CF5B63">
              <w:rPr>
                <w:vertAlign w:val="subscript"/>
                <w:lang w:val="en-US"/>
              </w:rPr>
              <w:t>2</w:t>
            </w:r>
            <w:r>
              <w:rPr>
                <w:rFonts w:eastAsia="Arial" w:cs="Arial"/>
                <w:lang w:val="en-US"/>
              </w:rPr>
              <w:t xml:space="preserve"> in an area can b</w:t>
            </w:r>
            <w:r w:rsidR="00F070E7">
              <w:rPr>
                <w:rFonts w:eastAsia="Arial" w:cs="Arial"/>
                <w:lang w:val="en-US"/>
              </w:rPr>
              <w:t>e an influence on</w:t>
            </w:r>
            <w:r w:rsidR="00502D79">
              <w:rPr>
                <w:rFonts w:eastAsia="Arial" w:cs="Arial"/>
                <w:lang w:val="en-US"/>
              </w:rPr>
              <w:t xml:space="preserve"> </w:t>
            </w:r>
            <w:r w:rsidR="00DB257C">
              <w:rPr>
                <w:rFonts w:eastAsia="Arial" w:cs="Arial"/>
                <w:lang w:val="en-US"/>
              </w:rPr>
              <w:t>the concentration levels of</w:t>
            </w:r>
            <w:r>
              <w:rPr>
                <w:rFonts w:eastAsia="Arial" w:cs="Arial"/>
                <w:lang w:val="en-US"/>
              </w:rPr>
              <w:t xml:space="preserve"> </w:t>
            </w:r>
            <w:r w:rsidR="007E1301">
              <w:rPr>
                <w:rFonts w:eastAsia="Arial" w:cs="Arial"/>
                <w:lang w:val="en-US"/>
              </w:rPr>
              <w:t xml:space="preserve">students. </w:t>
            </w:r>
            <w:r w:rsidR="008226F0">
              <w:rPr>
                <w:rFonts w:eastAsia="Arial" w:cs="Arial"/>
                <w:lang w:val="en-US"/>
              </w:rPr>
              <w:t>Students</w:t>
            </w:r>
            <w:r w:rsidR="007E1301">
              <w:rPr>
                <w:rFonts w:eastAsia="Arial" w:cs="Arial"/>
                <w:lang w:val="en-US"/>
              </w:rPr>
              <w:t xml:space="preserve"> a</w:t>
            </w:r>
            <w:r w:rsidR="0084693F">
              <w:rPr>
                <w:rFonts w:eastAsia="Arial" w:cs="Arial"/>
                <w:lang w:val="en-US"/>
              </w:rPr>
              <w:t>re more focused in rooms with</w:t>
            </w:r>
            <w:r w:rsidR="004666B0">
              <w:rPr>
                <w:rFonts w:eastAsia="Arial" w:cs="Arial"/>
                <w:lang w:val="en-US"/>
              </w:rPr>
              <w:t xml:space="preserve"> a</w:t>
            </w:r>
            <w:r w:rsidR="0084693F">
              <w:rPr>
                <w:rFonts w:eastAsia="Arial" w:cs="Arial"/>
                <w:lang w:val="en-US"/>
              </w:rPr>
              <w:t xml:space="preserve"> </w:t>
            </w:r>
            <w:r w:rsidR="004666B0">
              <w:rPr>
                <w:rFonts w:eastAsia="Arial" w:cs="Arial"/>
                <w:lang w:val="en-US"/>
              </w:rPr>
              <w:t xml:space="preserve">low </w:t>
            </w:r>
            <w:r w:rsidR="001877B6" w:rsidRPr="00CF5B63">
              <w:rPr>
                <w:lang w:val="en-US"/>
              </w:rPr>
              <w:t>CO</w:t>
            </w:r>
            <w:r w:rsidR="001877B6" w:rsidRPr="00CF5B63">
              <w:rPr>
                <w:vertAlign w:val="subscript"/>
                <w:lang w:val="en-US"/>
              </w:rPr>
              <w:t>2</w:t>
            </w:r>
            <w:r w:rsidR="004666B0">
              <w:rPr>
                <w:rFonts w:eastAsia="Arial" w:cs="Arial"/>
                <w:lang w:val="en-US"/>
              </w:rPr>
              <w:t xml:space="preserve"> concentration.</w:t>
            </w:r>
            <w:r w:rsidR="00B23104" w:rsidRPr="00CF5B63">
              <w:rPr>
                <w:rFonts w:eastAsia="Arial" w:cs="Arial"/>
                <w:lang w:val="en-US"/>
              </w:rPr>
              <w:t xml:space="preserve"> </w:t>
            </w:r>
            <w:sdt>
              <w:sdtPr>
                <w:rPr>
                  <w:rFonts w:eastAsia="Arial" w:cs="Arial"/>
                  <w:lang w:val="en-US"/>
                </w:rPr>
                <w:id w:val="-1307160850"/>
                <w:citation/>
              </w:sdtPr>
              <w:sdtEndPr/>
              <w:sdtContent>
                <w:r w:rsidR="00B23104" w:rsidRPr="00CF5B63">
                  <w:rPr>
                    <w:rFonts w:eastAsia="Arial" w:cs="Arial"/>
                    <w:lang w:val="en-US"/>
                  </w:rPr>
                  <w:fldChar w:fldCharType="begin"/>
                </w:r>
                <w:r w:rsidR="00B23104" w:rsidRPr="004F196E">
                  <w:rPr>
                    <w:rFonts w:eastAsia="Arial" w:cs="Arial"/>
                    <w:lang w:val="en-US"/>
                  </w:rPr>
                  <w:instrText xml:space="preserve"> CITATION War00 \l 1043 </w:instrText>
                </w:r>
                <w:r w:rsidR="00B23104" w:rsidRPr="00CF5B63">
                  <w:rPr>
                    <w:rFonts w:eastAsia="Arial" w:cs="Arial"/>
                    <w:lang w:val="en-US"/>
                  </w:rPr>
                  <w:fldChar w:fldCharType="separate"/>
                </w:r>
                <w:r w:rsidR="00947F4F">
                  <w:rPr>
                    <w:rFonts w:eastAsia="Arial" w:cs="Arial"/>
                    <w:noProof/>
                    <w:lang w:val="en-US"/>
                  </w:rPr>
                  <w:t>(Wargocki, Wyon, &amp; Fanger, PRODUCTIVITY IS AFFECTED BY THE AIR QUALITY IN OFFICES, 2000)</w:t>
                </w:r>
                <w:r w:rsidR="00B23104" w:rsidRPr="00CF5B63">
                  <w:rPr>
                    <w:rFonts w:eastAsia="Arial" w:cs="Arial"/>
                    <w:lang w:val="en-US"/>
                  </w:rPr>
                  <w:fldChar w:fldCharType="end"/>
                </w:r>
              </w:sdtContent>
            </w:sdt>
          </w:p>
        </w:tc>
      </w:tr>
      <w:tr w:rsidR="006430BF" w:rsidRPr="00526798" w14:paraId="1142DA00" w14:textId="77777777" w:rsidTr="00727C48">
        <w:tc>
          <w:tcPr>
            <w:tcW w:w="2547" w:type="dxa"/>
          </w:tcPr>
          <w:p w14:paraId="286F28F9" w14:textId="746B6600" w:rsidR="006430BF" w:rsidRPr="00256BEA" w:rsidRDefault="00DE3C23" w:rsidP="00B96D0A">
            <w:pPr>
              <w:jc w:val="both"/>
              <w:rPr>
                <w:rFonts w:eastAsia="Arial" w:cs="Arial"/>
                <w:lang w:val="en-US"/>
              </w:rPr>
            </w:pPr>
            <w:r>
              <w:rPr>
                <w:rFonts w:eastAsia="Arial" w:cs="Arial"/>
                <w:lang w:val="en-US"/>
              </w:rPr>
              <w:t>Room t</w:t>
            </w:r>
            <w:r w:rsidR="006430BF">
              <w:rPr>
                <w:rFonts w:eastAsia="Arial" w:cs="Arial"/>
                <w:lang w:val="en-US"/>
              </w:rPr>
              <w:t>emperature</w:t>
            </w:r>
          </w:p>
        </w:tc>
        <w:tc>
          <w:tcPr>
            <w:tcW w:w="6469" w:type="dxa"/>
          </w:tcPr>
          <w:p w14:paraId="4B839047" w14:textId="4FA0738A" w:rsidR="006430BF" w:rsidRPr="00256BEA" w:rsidRDefault="006144A3" w:rsidP="00B96D0A">
            <w:pPr>
              <w:jc w:val="both"/>
              <w:rPr>
                <w:rFonts w:eastAsia="Arial" w:cs="Arial"/>
                <w:lang w:val="en-US"/>
              </w:rPr>
            </w:pPr>
            <w:r>
              <w:rPr>
                <w:rFonts w:eastAsia="Arial" w:cs="Arial"/>
                <w:lang w:val="en-US"/>
              </w:rPr>
              <w:t xml:space="preserve">The temperature should not be too high or too low, because that will have a negative influence on the </w:t>
            </w:r>
            <w:r w:rsidR="00FD7C97">
              <w:rPr>
                <w:rFonts w:eastAsia="Arial" w:cs="Arial"/>
                <w:lang w:val="en-US"/>
              </w:rPr>
              <w:t>concentration of students.</w:t>
            </w:r>
            <w:r w:rsidR="0086060D">
              <w:rPr>
                <w:rFonts w:eastAsia="Arial" w:cs="Arial"/>
                <w:lang w:val="en-US"/>
              </w:rPr>
              <w:t xml:space="preserve"> This is the reason we want to take room</w:t>
            </w:r>
            <w:r w:rsidR="00DE3C23">
              <w:rPr>
                <w:rFonts w:eastAsia="Arial" w:cs="Arial"/>
                <w:lang w:val="en-US"/>
              </w:rPr>
              <w:t xml:space="preserve"> </w:t>
            </w:r>
            <w:r w:rsidR="0086060D">
              <w:rPr>
                <w:rFonts w:eastAsia="Arial" w:cs="Arial"/>
                <w:lang w:val="en-US"/>
              </w:rPr>
              <w:t>temperature in account.</w:t>
            </w:r>
            <w:sdt>
              <w:sdtPr>
                <w:rPr>
                  <w:rFonts w:eastAsia="Arial" w:cs="Arial"/>
                  <w:lang w:val="en-US"/>
                </w:rPr>
                <w:id w:val="-950773852"/>
                <w:citation/>
              </w:sdtPr>
              <w:sdtEndPr/>
              <w:sdtContent>
                <w:r w:rsidR="00F92146">
                  <w:rPr>
                    <w:rFonts w:eastAsia="Arial" w:cs="Arial"/>
                    <w:lang w:val="en-US"/>
                  </w:rPr>
                  <w:fldChar w:fldCharType="begin"/>
                </w:r>
                <w:r w:rsidR="00334DE3">
                  <w:rPr>
                    <w:rFonts w:eastAsia="Arial" w:cs="Arial"/>
                    <w:lang w:val="en-US"/>
                  </w:rPr>
                  <w:instrText xml:space="preserve">CITATION War19 \l 1043 </w:instrText>
                </w:r>
                <w:r w:rsidR="00F92146">
                  <w:rPr>
                    <w:rFonts w:eastAsia="Arial" w:cs="Arial"/>
                    <w:lang w:val="en-US"/>
                  </w:rPr>
                  <w:fldChar w:fldCharType="separate"/>
                </w:r>
                <w:r w:rsidR="00947F4F">
                  <w:rPr>
                    <w:rFonts w:eastAsia="Arial" w:cs="Arial"/>
                    <w:noProof/>
                    <w:lang w:val="en-US"/>
                  </w:rPr>
                  <w:t xml:space="preserve"> (Wargocki, Porras-Salazar, &amp; Contreras-Espinoza, The relationship between classroom temperature and children’s performance in school, 2019)</w:t>
                </w:r>
                <w:r w:rsidR="00F92146">
                  <w:rPr>
                    <w:rFonts w:eastAsia="Arial" w:cs="Arial"/>
                    <w:lang w:val="en-US"/>
                  </w:rPr>
                  <w:fldChar w:fldCharType="end"/>
                </w:r>
              </w:sdtContent>
            </w:sdt>
            <w:r w:rsidR="0086060D">
              <w:rPr>
                <w:rFonts w:eastAsia="Arial" w:cs="Arial"/>
                <w:lang w:val="en-US"/>
              </w:rPr>
              <w:t xml:space="preserve"> </w:t>
            </w:r>
          </w:p>
        </w:tc>
      </w:tr>
    </w:tbl>
    <w:p w14:paraId="65462609" w14:textId="77777777" w:rsidR="000E5714" w:rsidRPr="00CF5B63" w:rsidRDefault="000E5714" w:rsidP="00B96D0A">
      <w:pPr>
        <w:pStyle w:val="Geenafstand"/>
        <w:jc w:val="both"/>
        <w:rPr>
          <w:lang w:val="en-US"/>
        </w:rPr>
      </w:pPr>
    </w:p>
    <w:p w14:paraId="4F2E04B4" w14:textId="080C2404" w:rsidR="000E5714" w:rsidRPr="00CF5B63" w:rsidRDefault="00904081" w:rsidP="00B96D0A">
      <w:pPr>
        <w:pStyle w:val="Kop2"/>
        <w:jc w:val="both"/>
        <w:rPr>
          <w:lang w:val="en-US"/>
        </w:rPr>
      </w:pPr>
      <w:bookmarkStart w:id="10" w:name="_Toc75169368"/>
      <w:r w:rsidRPr="00CF5B63">
        <w:rPr>
          <w:lang w:val="en-US"/>
        </w:rPr>
        <w:t>External sources</w:t>
      </w:r>
      <w:bookmarkEnd w:id="10"/>
    </w:p>
    <w:p w14:paraId="71C94854" w14:textId="2B01CFD0" w:rsidR="00AD7053" w:rsidRPr="00CF5B63" w:rsidRDefault="00AD7053" w:rsidP="00B96D0A">
      <w:pPr>
        <w:pStyle w:val="Geenafstand"/>
        <w:jc w:val="both"/>
        <w:rPr>
          <w:lang w:val="en-US"/>
        </w:rPr>
      </w:pPr>
    </w:p>
    <w:p w14:paraId="1E170178" w14:textId="057F9831" w:rsidR="00AB6099" w:rsidRPr="00CF5B63" w:rsidRDefault="001C3A7C" w:rsidP="00B96D0A">
      <w:pPr>
        <w:jc w:val="both"/>
        <w:rPr>
          <w:lang w:val="en-US"/>
        </w:rPr>
      </w:pPr>
      <w:r w:rsidRPr="00CF5B63">
        <w:rPr>
          <w:lang w:val="en-US"/>
        </w:rPr>
        <w:t xml:space="preserve">The last category to add to the database is external data. </w:t>
      </w:r>
      <w:r w:rsidR="00A63A11" w:rsidRPr="00CF5B63">
        <w:rPr>
          <w:lang w:val="en-US"/>
        </w:rPr>
        <w:t>This section consists of two parts:</w:t>
      </w:r>
      <w:r w:rsidR="00AB6099" w:rsidRPr="00CF5B63">
        <w:rPr>
          <w:lang w:val="en-US"/>
        </w:rPr>
        <w:t xml:space="preserve"> section</w:t>
      </w:r>
      <w:r w:rsidR="00A63A11" w:rsidRPr="00CF5B63">
        <w:rPr>
          <w:lang w:val="en-US"/>
        </w:rPr>
        <w:t xml:space="preserve"> </w:t>
      </w:r>
      <w:r w:rsidR="00AB6099" w:rsidRPr="00CF5B63">
        <w:rPr>
          <w:lang w:val="en-US"/>
        </w:rPr>
        <w:fldChar w:fldCharType="begin"/>
      </w:r>
      <w:r w:rsidR="00AB6099" w:rsidRPr="00CF5B63">
        <w:rPr>
          <w:lang w:val="en-US"/>
        </w:rPr>
        <w:instrText xml:space="preserve"> REF _Ref71198620 \r \h </w:instrText>
      </w:r>
      <w:r w:rsidR="00B96D0A" w:rsidRPr="00CF5B63">
        <w:rPr>
          <w:lang w:val="en-US"/>
        </w:rPr>
        <w:instrText xml:space="preserve"> \* MERGEFORMAT </w:instrText>
      </w:r>
      <w:r w:rsidR="00AB6099" w:rsidRPr="00CF5B63">
        <w:rPr>
          <w:lang w:val="en-US"/>
        </w:rPr>
      </w:r>
      <w:r w:rsidR="00AB6099" w:rsidRPr="00CF5B63">
        <w:rPr>
          <w:lang w:val="en-US"/>
        </w:rPr>
        <w:fldChar w:fldCharType="separate"/>
      </w:r>
      <w:r w:rsidR="00AB6099" w:rsidRPr="00CF5B63">
        <w:rPr>
          <w:lang w:val="en-US"/>
        </w:rPr>
        <w:t>2.3.1</w:t>
      </w:r>
      <w:r w:rsidR="00AB6099" w:rsidRPr="00CF5B63">
        <w:rPr>
          <w:lang w:val="en-US"/>
        </w:rPr>
        <w:fldChar w:fldCharType="end"/>
      </w:r>
      <w:r w:rsidR="00AB6099" w:rsidRPr="00CF5B63">
        <w:rPr>
          <w:lang w:val="en-US"/>
        </w:rPr>
        <w:t xml:space="preserve"> describes why certain </w:t>
      </w:r>
      <w:r w:rsidR="008226F0" w:rsidRPr="00CF5B63">
        <w:rPr>
          <w:lang w:val="en-US"/>
        </w:rPr>
        <w:t>APIs</w:t>
      </w:r>
      <w:r w:rsidR="00AB6099" w:rsidRPr="00CF5B63">
        <w:rPr>
          <w:lang w:val="en-US"/>
        </w:rPr>
        <w:t xml:space="preserve"> are used for the Fontys database</w:t>
      </w:r>
      <w:r w:rsidR="00B81160" w:rsidRPr="00CF5B63">
        <w:rPr>
          <w:lang w:val="en-US"/>
        </w:rPr>
        <w:t>. S</w:t>
      </w:r>
      <w:r w:rsidR="00AB6099" w:rsidRPr="00CF5B63">
        <w:rPr>
          <w:lang w:val="en-US"/>
        </w:rPr>
        <w:t xml:space="preserve">ection </w:t>
      </w:r>
      <w:r w:rsidR="00AB6099" w:rsidRPr="00CF5B63">
        <w:rPr>
          <w:lang w:val="en-US"/>
        </w:rPr>
        <w:fldChar w:fldCharType="begin"/>
      </w:r>
      <w:r w:rsidR="00AB6099" w:rsidRPr="00CF5B63">
        <w:rPr>
          <w:lang w:val="en-US"/>
        </w:rPr>
        <w:instrText xml:space="preserve"> REF _Ref71198658 \r \h </w:instrText>
      </w:r>
      <w:r w:rsidR="00B96D0A" w:rsidRPr="00CF5B63">
        <w:rPr>
          <w:lang w:val="en-US"/>
        </w:rPr>
        <w:instrText xml:space="preserve"> \* MERGEFORMAT </w:instrText>
      </w:r>
      <w:r w:rsidR="00AB6099" w:rsidRPr="00CF5B63">
        <w:rPr>
          <w:lang w:val="en-US"/>
        </w:rPr>
      </w:r>
      <w:r w:rsidR="00AB6099" w:rsidRPr="00CF5B63">
        <w:rPr>
          <w:lang w:val="en-US"/>
        </w:rPr>
        <w:fldChar w:fldCharType="separate"/>
      </w:r>
      <w:r w:rsidR="00AB6099" w:rsidRPr="00CF5B63">
        <w:rPr>
          <w:lang w:val="en-US"/>
        </w:rPr>
        <w:t>2.3.2</w:t>
      </w:r>
      <w:r w:rsidR="00AB6099" w:rsidRPr="00CF5B63">
        <w:rPr>
          <w:lang w:val="en-US"/>
        </w:rPr>
        <w:fldChar w:fldCharType="end"/>
      </w:r>
      <w:r w:rsidR="004544B0" w:rsidRPr="00CF5B63">
        <w:rPr>
          <w:lang w:val="en-US"/>
        </w:rPr>
        <w:t xml:space="preserve"> describes why other </w:t>
      </w:r>
      <w:r w:rsidR="008226F0" w:rsidRPr="00CF5B63">
        <w:rPr>
          <w:lang w:val="en-US"/>
        </w:rPr>
        <w:t>APIs</w:t>
      </w:r>
      <w:r w:rsidR="004544B0" w:rsidRPr="00CF5B63">
        <w:rPr>
          <w:lang w:val="en-US"/>
        </w:rPr>
        <w:t xml:space="preserve"> are not chosen</w:t>
      </w:r>
      <w:r w:rsidR="00B81160" w:rsidRPr="00CF5B63">
        <w:rPr>
          <w:lang w:val="en-US"/>
        </w:rPr>
        <w:t xml:space="preserve">, which can be useful for next </w:t>
      </w:r>
      <w:r w:rsidR="00C5758C" w:rsidRPr="00CF5B63">
        <w:rPr>
          <w:lang w:val="en-US"/>
        </w:rPr>
        <w:t>project groups.</w:t>
      </w:r>
    </w:p>
    <w:p w14:paraId="2E2AD302" w14:textId="77777777" w:rsidR="00A63A11" w:rsidRPr="00CF5B63" w:rsidRDefault="00A63A11" w:rsidP="00B96D0A">
      <w:pPr>
        <w:pStyle w:val="Geenafstand"/>
        <w:jc w:val="both"/>
        <w:rPr>
          <w:lang w:val="en-US"/>
        </w:rPr>
      </w:pPr>
    </w:p>
    <w:p w14:paraId="2F85CA9D" w14:textId="660AE415" w:rsidR="004607AD" w:rsidRPr="00CF5B63" w:rsidRDefault="004607AD" w:rsidP="00B96D0A">
      <w:pPr>
        <w:pStyle w:val="Kop3"/>
        <w:jc w:val="both"/>
        <w:rPr>
          <w:lang w:val="en-US"/>
        </w:rPr>
      </w:pPr>
      <w:bookmarkStart w:id="11" w:name="_Ref71198620"/>
      <w:bookmarkStart w:id="12" w:name="_Toc75169369"/>
      <w:r w:rsidRPr="00CF5B63">
        <w:rPr>
          <w:lang w:val="en-US"/>
        </w:rPr>
        <w:t xml:space="preserve">Chosen </w:t>
      </w:r>
      <w:r w:rsidR="005C209E" w:rsidRPr="00CF5B63">
        <w:rPr>
          <w:lang w:val="en-US"/>
        </w:rPr>
        <w:t>parameters with API’s</w:t>
      </w:r>
      <w:bookmarkEnd w:id="11"/>
      <w:bookmarkEnd w:id="12"/>
    </w:p>
    <w:p w14:paraId="797BFDD1" w14:textId="77777777" w:rsidR="005C209E" w:rsidRPr="00CF5B63" w:rsidRDefault="005C209E" w:rsidP="00B96D0A">
      <w:pPr>
        <w:pStyle w:val="Geenafstand"/>
        <w:jc w:val="both"/>
        <w:rPr>
          <w:lang w:val="en-US"/>
        </w:rPr>
      </w:pPr>
    </w:p>
    <w:p w14:paraId="67347E3F" w14:textId="3F83B1C0" w:rsidR="00AD7053" w:rsidRPr="00CF5B63" w:rsidRDefault="008D0377" w:rsidP="00B96D0A">
      <w:pPr>
        <w:jc w:val="both"/>
        <w:rPr>
          <w:lang w:val="en-US"/>
        </w:rPr>
      </w:pPr>
      <w:r w:rsidRPr="00CF5B63">
        <w:rPr>
          <w:lang w:val="en-US"/>
        </w:rPr>
        <w:t xml:space="preserve">The table below shows an overview of what data NovoData wants to add and why. </w:t>
      </w:r>
    </w:p>
    <w:p w14:paraId="33775AA3" w14:textId="77777777" w:rsidR="000E5714" w:rsidRPr="00CF5B63" w:rsidRDefault="000E5714" w:rsidP="00B96D0A">
      <w:pPr>
        <w:pStyle w:val="Geenafstand"/>
        <w:jc w:val="both"/>
        <w:rPr>
          <w:lang w:val="en-US"/>
        </w:rPr>
      </w:pPr>
    </w:p>
    <w:tbl>
      <w:tblPr>
        <w:tblStyle w:val="Tabelraster"/>
        <w:tblW w:w="9067" w:type="dxa"/>
        <w:tblLayout w:type="fixed"/>
        <w:tblLook w:val="06A0" w:firstRow="1" w:lastRow="0" w:firstColumn="1" w:lastColumn="0" w:noHBand="1" w:noVBand="1"/>
      </w:tblPr>
      <w:tblGrid>
        <w:gridCol w:w="1980"/>
        <w:gridCol w:w="1843"/>
        <w:gridCol w:w="5244"/>
      </w:tblGrid>
      <w:tr w:rsidR="00B764F8" w14:paraId="26E470C9" w14:textId="77777777" w:rsidTr="004544B0">
        <w:tc>
          <w:tcPr>
            <w:tcW w:w="1980" w:type="dxa"/>
          </w:tcPr>
          <w:p w14:paraId="570FA418" w14:textId="77777777" w:rsidR="00B764F8" w:rsidRPr="00CF5B63" w:rsidRDefault="00B764F8" w:rsidP="00B96D0A">
            <w:pPr>
              <w:jc w:val="both"/>
              <w:rPr>
                <w:rFonts w:eastAsia="Arial" w:cs="Arial"/>
                <w:b/>
                <w:lang w:val="en-US"/>
              </w:rPr>
            </w:pPr>
            <w:r w:rsidRPr="00CF5B63">
              <w:rPr>
                <w:rFonts w:eastAsia="Arial" w:cs="Arial"/>
                <w:b/>
                <w:lang w:val="en-US"/>
              </w:rPr>
              <w:t>Required data</w:t>
            </w:r>
          </w:p>
        </w:tc>
        <w:tc>
          <w:tcPr>
            <w:tcW w:w="1843" w:type="dxa"/>
          </w:tcPr>
          <w:p w14:paraId="6EA9ECDB" w14:textId="59CB2E82" w:rsidR="00B764F8" w:rsidRPr="00CF5B63" w:rsidRDefault="00B764F8" w:rsidP="00B96D0A">
            <w:pPr>
              <w:jc w:val="both"/>
              <w:rPr>
                <w:rFonts w:eastAsia="Arial" w:cs="Arial"/>
                <w:b/>
                <w:lang w:val="en-US"/>
              </w:rPr>
            </w:pPr>
            <w:r w:rsidRPr="00CF5B63">
              <w:rPr>
                <w:rFonts w:eastAsia="Arial" w:cs="Arial"/>
                <w:b/>
                <w:lang w:val="en-US"/>
              </w:rPr>
              <w:t>URL for API’s</w:t>
            </w:r>
          </w:p>
        </w:tc>
        <w:tc>
          <w:tcPr>
            <w:tcW w:w="5244" w:type="dxa"/>
          </w:tcPr>
          <w:p w14:paraId="0E171745" w14:textId="20E43AA1" w:rsidR="00B764F8" w:rsidRPr="00CF5B63" w:rsidRDefault="00B764F8" w:rsidP="00B96D0A">
            <w:pPr>
              <w:jc w:val="both"/>
              <w:rPr>
                <w:rFonts w:eastAsia="Arial" w:cs="Arial"/>
                <w:b/>
                <w:lang w:val="en-US"/>
              </w:rPr>
            </w:pPr>
            <w:r w:rsidRPr="00CF5B63">
              <w:rPr>
                <w:rFonts w:eastAsia="Arial" w:cs="Arial"/>
                <w:b/>
                <w:lang w:val="en-US"/>
              </w:rPr>
              <w:t>Reason</w:t>
            </w:r>
          </w:p>
        </w:tc>
      </w:tr>
      <w:tr w:rsidR="00B764F8" w:rsidRPr="00526798" w14:paraId="09B1B947" w14:textId="77777777" w:rsidTr="004544B0">
        <w:tc>
          <w:tcPr>
            <w:tcW w:w="1980" w:type="dxa"/>
          </w:tcPr>
          <w:p w14:paraId="54C53EA7" w14:textId="5612336D" w:rsidR="00B764F8" w:rsidRPr="00B64757" w:rsidRDefault="00B764F8" w:rsidP="00B96D0A">
            <w:pPr>
              <w:jc w:val="both"/>
              <w:rPr>
                <w:rFonts w:eastAsia="Arial" w:cs="Arial"/>
                <w:szCs w:val="22"/>
                <w:lang w:val="en-US"/>
              </w:rPr>
            </w:pPr>
            <w:r w:rsidRPr="0017651B">
              <w:rPr>
                <w:rFonts w:eastAsia="Arial" w:cs="Arial"/>
                <w:szCs w:val="22"/>
                <w:lang w:val="en-US"/>
              </w:rPr>
              <w:t>Data about the weather</w:t>
            </w:r>
            <w:r w:rsidR="00C92C63">
              <w:rPr>
                <w:rFonts w:eastAsia="Arial" w:cs="Arial"/>
                <w:szCs w:val="22"/>
                <w:lang w:val="en-US"/>
              </w:rPr>
              <w:t xml:space="preserve">: temperature, </w:t>
            </w:r>
            <w:r w:rsidR="00B64757">
              <w:rPr>
                <w:rFonts w:eastAsia="Arial" w:cs="Arial"/>
                <w:szCs w:val="22"/>
                <w:lang w:val="en-US"/>
              </w:rPr>
              <w:t>wind speed, humidity</w:t>
            </w:r>
            <w:r w:rsidR="00C639F2">
              <w:rPr>
                <w:rFonts w:eastAsia="Arial" w:cs="Arial"/>
                <w:szCs w:val="22"/>
                <w:lang w:val="en-US"/>
              </w:rPr>
              <w:t xml:space="preserve">, UV index, </w:t>
            </w:r>
            <w:r w:rsidR="00AA67EE">
              <w:rPr>
                <w:rFonts w:eastAsia="Arial" w:cs="Arial"/>
                <w:szCs w:val="22"/>
                <w:lang w:val="en-US"/>
              </w:rPr>
              <w:t>cloudiness,</w:t>
            </w:r>
            <w:r w:rsidR="00C639F2">
              <w:rPr>
                <w:rFonts w:eastAsia="Arial" w:cs="Arial"/>
                <w:szCs w:val="22"/>
                <w:lang w:val="en-US"/>
              </w:rPr>
              <w:t xml:space="preserve"> </w:t>
            </w:r>
            <w:r w:rsidR="00B64757">
              <w:rPr>
                <w:rFonts w:eastAsia="Arial" w:cs="Arial"/>
                <w:szCs w:val="22"/>
                <w:lang w:val="en-US"/>
              </w:rPr>
              <w:t>and condition code</w:t>
            </w:r>
          </w:p>
        </w:tc>
        <w:tc>
          <w:tcPr>
            <w:tcW w:w="1843" w:type="dxa"/>
          </w:tcPr>
          <w:p w14:paraId="7549A813" w14:textId="7D066450" w:rsidR="00B764F8" w:rsidRPr="0017651B" w:rsidRDefault="007F30E6" w:rsidP="00B96D0A">
            <w:pPr>
              <w:jc w:val="both"/>
              <w:rPr>
                <w:rFonts w:eastAsia="Arial" w:cs="Arial"/>
                <w:szCs w:val="22"/>
                <w:lang w:val="en-US"/>
              </w:rPr>
            </w:pPr>
            <w:hyperlink r:id="rId15">
              <w:r w:rsidR="00B764F8" w:rsidRPr="0017651B">
                <w:rPr>
                  <w:rStyle w:val="Hyperlink"/>
                  <w:rFonts w:eastAsia="Segoe UI" w:cs="Arial"/>
                  <w:szCs w:val="22"/>
                  <w:lang w:val="en-US"/>
                </w:rPr>
                <w:t>https://dev.meteostat.net/</w:t>
              </w:r>
            </w:hyperlink>
          </w:p>
        </w:tc>
        <w:tc>
          <w:tcPr>
            <w:tcW w:w="5244" w:type="dxa"/>
          </w:tcPr>
          <w:p w14:paraId="2E0179FD" w14:textId="59B23215" w:rsidR="00B764F8" w:rsidRPr="0017651B" w:rsidRDefault="005A71BE" w:rsidP="00B96D0A">
            <w:pPr>
              <w:jc w:val="both"/>
              <w:rPr>
                <w:rFonts w:eastAsia="Arial" w:cs="Arial"/>
                <w:szCs w:val="22"/>
                <w:lang w:val="en-US"/>
              </w:rPr>
            </w:pPr>
            <w:r>
              <w:rPr>
                <w:rFonts w:eastAsia="Arial" w:cs="Arial"/>
                <w:szCs w:val="22"/>
                <w:lang w:val="en-US"/>
              </w:rPr>
              <w:t>NovoData wants</w:t>
            </w:r>
            <w:r w:rsidR="00B764F8" w:rsidRPr="0017651B">
              <w:rPr>
                <w:rFonts w:eastAsia="Arial" w:cs="Arial"/>
                <w:szCs w:val="22"/>
                <w:lang w:val="en-US"/>
              </w:rPr>
              <w:t xml:space="preserve"> to see if the </w:t>
            </w:r>
            <w:r w:rsidR="00B64757">
              <w:rPr>
                <w:rFonts w:eastAsia="Arial" w:cs="Arial"/>
                <w:szCs w:val="22"/>
                <w:lang w:val="en-US"/>
              </w:rPr>
              <w:t>temperature, wind speed and the condition code</w:t>
            </w:r>
            <w:r w:rsidR="00B764F8" w:rsidRPr="0017651B">
              <w:rPr>
                <w:rFonts w:eastAsia="Arial" w:cs="Arial"/>
                <w:szCs w:val="22"/>
                <w:lang w:val="en-US"/>
              </w:rPr>
              <w:t xml:space="preserve"> ha</w:t>
            </w:r>
            <w:r w:rsidR="00B64757">
              <w:rPr>
                <w:rFonts w:eastAsia="Arial" w:cs="Arial"/>
                <w:szCs w:val="22"/>
                <w:lang w:val="en-US"/>
              </w:rPr>
              <w:t>ve</w:t>
            </w:r>
            <w:r w:rsidR="00B764F8" w:rsidRPr="0017651B">
              <w:rPr>
                <w:rFonts w:eastAsia="Arial" w:cs="Arial"/>
                <w:szCs w:val="22"/>
                <w:lang w:val="en-US"/>
              </w:rPr>
              <w:t xml:space="preserve"> influence on the </w:t>
            </w:r>
            <w:r w:rsidR="008226F0" w:rsidRPr="0017651B">
              <w:rPr>
                <w:rFonts w:eastAsia="Arial" w:cs="Arial"/>
                <w:szCs w:val="22"/>
                <w:lang w:val="en-US"/>
              </w:rPr>
              <w:t>number</w:t>
            </w:r>
            <w:r w:rsidR="00B764F8" w:rsidRPr="0017651B">
              <w:rPr>
                <w:rFonts w:eastAsia="Arial" w:cs="Arial"/>
                <w:szCs w:val="22"/>
                <w:lang w:val="en-US"/>
              </w:rPr>
              <w:t xml:space="preserve"> of students</w:t>
            </w:r>
            <w:r w:rsidR="00605D5E">
              <w:rPr>
                <w:rFonts w:eastAsia="Arial" w:cs="Arial"/>
                <w:szCs w:val="22"/>
                <w:lang w:val="en-US"/>
              </w:rPr>
              <w:t xml:space="preserve"> that are</w:t>
            </w:r>
            <w:r w:rsidR="00B764F8" w:rsidRPr="0017651B">
              <w:rPr>
                <w:rFonts w:eastAsia="Arial" w:cs="Arial"/>
                <w:szCs w:val="22"/>
                <w:lang w:val="en-US"/>
              </w:rPr>
              <w:t xml:space="preserve"> absent or present. </w:t>
            </w:r>
            <w:r w:rsidR="00FE129F">
              <w:rPr>
                <w:rFonts w:eastAsia="Arial" w:cs="Arial"/>
                <w:szCs w:val="22"/>
                <w:lang w:val="en-US"/>
              </w:rPr>
              <w:t xml:space="preserve">When the sunlight (based on the condition code) is known, it is maybe possible </w:t>
            </w:r>
            <w:r w:rsidR="00FE129F" w:rsidRPr="0017651B">
              <w:rPr>
                <w:rFonts w:eastAsia="Arial" w:cs="Arial"/>
                <w:szCs w:val="22"/>
                <w:lang w:val="en-US"/>
              </w:rPr>
              <w:t xml:space="preserve">to open/close the curtains automatically so that there is no bright sunlight in the student's faces. </w:t>
            </w:r>
            <w:r w:rsidR="00FE129F">
              <w:rPr>
                <w:rFonts w:eastAsia="Arial" w:cs="Arial"/>
                <w:szCs w:val="22"/>
                <w:lang w:val="en-US"/>
              </w:rPr>
              <w:t>When time is left for NovoData, they can make</w:t>
            </w:r>
            <w:r w:rsidR="00FE129F" w:rsidRPr="0017651B">
              <w:rPr>
                <w:rFonts w:eastAsia="Arial" w:cs="Arial"/>
                <w:szCs w:val="22"/>
                <w:lang w:val="en-US"/>
              </w:rPr>
              <w:t xml:space="preserve"> a manual so that students and lecturers can </w:t>
            </w:r>
            <w:r w:rsidR="00FE129F">
              <w:rPr>
                <w:rFonts w:eastAsia="Arial" w:cs="Arial"/>
                <w:szCs w:val="22"/>
                <w:lang w:val="en-US"/>
              </w:rPr>
              <w:t xml:space="preserve">open or close </w:t>
            </w:r>
            <w:r w:rsidR="00FE129F" w:rsidRPr="0017651B">
              <w:rPr>
                <w:rFonts w:eastAsia="Arial" w:cs="Arial"/>
                <w:szCs w:val="22"/>
                <w:lang w:val="en-US"/>
              </w:rPr>
              <w:t>th</w:t>
            </w:r>
            <w:r w:rsidR="00FE129F">
              <w:rPr>
                <w:rFonts w:eastAsia="Arial" w:cs="Arial"/>
                <w:szCs w:val="22"/>
                <w:lang w:val="en-US"/>
              </w:rPr>
              <w:t xml:space="preserve">e curtains </w:t>
            </w:r>
            <w:r w:rsidR="00FE129F" w:rsidRPr="0017651B">
              <w:rPr>
                <w:rFonts w:eastAsia="Arial" w:cs="Arial"/>
                <w:szCs w:val="22"/>
                <w:lang w:val="en-US"/>
              </w:rPr>
              <w:t>manually.</w:t>
            </w:r>
            <w:r w:rsidR="00A3269D">
              <w:rPr>
                <w:rFonts w:eastAsia="Arial" w:cs="Arial"/>
                <w:szCs w:val="22"/>
                <w:lang w:val="en-US"/>
              </w:rPr>
              <w:t xml:space="preserve"> The UV index and cloudiness can give an indication of the light intensity outdoors, which Novodata can compare with the light intensity in R10. </w:t>
            </w:r>
            <w:r w:rsidR="00FB0016">
              <w:rPr>
                <w:rFonts w:eastAsia="Arial" w:cs="Arial"/>
                <w:szCs w:val="22"/>
                <w:lang w:val="en-US"/>
              </w:rPr>
              <w:t>Lastly, the h</w:t>
            </w:r>
            <w:r w:rsidR="00B64757">
              <w:rPr>
                <w:rFonts w:eastAsia="Arial" w:cs="Arial"/>
                <w:szCs w:val="22"/>
                <w:lang w:val="en-US"/>
              </w:rPr>
              <w:t>umidity</w:t>
            </w:r>
            <w:r w:rsidR="00B64757" w:rsidRPr="0017651B">
              <w:rPr>
                <w:rFonts w:eastAsia="Arial" w:cs="Arial"/>
                <w:szCs w:val="22"/>
                <w:lang w:val="en-US"/>
              </w:rPr>
              <w:t xml:space="preserve"> changes the perception of the temperature.</w:t>
            </w:r>
            <w:sdt>
              <w:sdtPr>
                <w:rPr>
                  <w:rFonts w:eastAsia="Arial" w:cs="Arial"/>
                  <w:szCs w:val="22"/>
                  <w:lang w:val="en-US"/>
                </w:rPr>
                <w:id w:val="-538132426"/>
                <w:citation/>
              </w:sdtPr>
              <w:sdtEndPr/>
              <w:sdtContent>
                <w:r w:rsidR="00B64757">
                  <w:rPr>
                    <w:rFonts w:eastAsia="Arial" w:cs="Arial"/>
                    <w:szCs w:val="22"/>
                    <w:lang w:val="en-US"/>
                  </w:rPr>
                  <w:fldChar w:fldCharType="begin"/>
                </w:r>
                <w:r w:rsidR="00B64757" w:rsidRPr="00486920">
                  <w:rPr>
                    <w:rFonts w:eastAsia="Arial" w:cs="Arial"/>
                    <w:szCs w:val="22"/>
                    <w:lang w:val="en-US"/>
                  </w:rPr>
                  <w:instrText xml:space="preserve"> CITATION Pal93 \l 1043 </w:instrText>
                </w:r>
                <w:r w:rsidR="00B64757">
                  <w:rPr>
                    <w:rFonts w:eastAsia="Arial" w:cs="Arial"/>
                    <w:szCs w:val="22"/>
                    <w:lang w:val="en-US"/>
                  </w:rPr>
                  <w:fldChar w:fldCharType="separate"/>
                </w:r>
                <w:r w:rsidR="00947F4F">
                  <w:rPr>
                    <w:rFonts w:eastAsia="Arial" w:cs="Arial"/>
                    <w:noProof/>
                    <w:szCs w:val="22"/>
                    <w:lang w:val="en-US"/>
                  </w:rPr>
                  <w:t xml:space="preserve"> (Palonen, Seppänen, &amp; Jaakkola, 1993)</w:t>
                </w:r>
                <w:r w:rsidR="00B64757">
                  <w:rPr>
                    <w:rFonts w:eastAsia="Arial" w:cs="Arial"/>
                    <w:szCs w:val="22"/>
                    <w:lang w:val="en-US"/>
                  </w:rPr>
                  <w:fldChar w:fldCharType="end"/>
                </w:r>
              </w:sdtContent>
            </w:sdt>
          </w:p>
        </w:tc>
      </w:tr>
      <w:tr w:rsidR="00B764F8" w:rsidRPr="004C6391" w14:paraId="0CB31CB9" w14:textId="77777777" w:rsidTr="004544B0">
        <w:tc>
          <w:tcPr>
            <w:tcW w:w="1980" w:type="dxa"/>
          </w:tcPr>
          <w:p w14:paraId="62D988C9" w14:textId="61B4ED2F" w:rsidR="00B764F8" w:rsidRPr="00CF5B63" w:rsidRDefault="00B764F8" w:rsidP="00B96D0A">
            <w:pPr>
              <w:jc w:val="both"/>
              <w:rPr>
                <w:rFonts w:eastAsia="Arial" w:cs="Arial"/>
                <w:szCs w:val="22"/>
                <w:lang w:val="en-US"/>
              </w:rPr>
            </w:pPr>
            <w:r w:rsidRPr="00CF5B63">
              <w:rPr>
                <w:rFonts w:eastAsia="Arial" w:cs="Arial"/>
                <w:szCs w:val="22"/>
                <w:lang w:val="en-US"/>
              </w:rPr>
              <w:t>Air quality</w:t>
            </w:r>
          </w:p>
        </w:tc>
        <w:tc>
          <w:tcPr>
            <w:tcW w:w="1843" w:type="dxa"/>
          </w:tcPr>
          <w:p w14:paraId="1F3E0EFE" w14:textId="2BFB8339" w:rsidR="00B764F8" w:rsidRPr="005051F5" w:rsidRDefault="007F30E6" w:rsidP="00B96D0A">
            <w:pPr>
              <w:jc w:val="both"/>
              <w:rPr>
                <w:rFonts w:eastAsia="Arial" w:cs="Arial"/>
                <w:szCs w:val="22"/>
                <w:lang w:val="en-US"/>
              </w:rPr>
            </w:pPr>
            <w:hyperlink r:id="rId16" w:history="1">
              <w:r w:rsidR="005051F5" w:rsidRPr="005051F5">
                <w:rPr>
                  <w:rStyle w:val="Hyperlink"/>
                  <w:rFonts w:eastAsia="Segoe UI" w:cs="Arial"/>
                  <w:szCs w:val="22"/>
                  <w:lang w:val="en-US"/>
                </w:rPr>
                <w:t>https://openweathermap.org/api/air-pollution</w:t>
              </w:r>
            </w:hyperlink>
          </w:p>
        </w:tc>
        <w:tc>
          <w:tcPr>
            <w:tcW w:w="5244" w:type="dxa"/>
          </w:tcPr>
          <w:p w14:paraId="4E617ADC" w14:textId="7F37892F" w:rsidR="00B764F8" w:rsidRPr="0017651B" w:rsidRDefault="00B764F8" w:rsidP="00B96D0A">
            <w:pPr>
              <w:jc w:val="both"/>
              <w:rPr>
                <w:rFonts w:eastAsia="Arial" w:cs="Arial"/>
                <w:szCs w:val="22"/>
                <w:lang w:val="en-US"/>
              </w:rPr>
            </w:pPr>
            <w:r w:rsidRPr="0017651B">
              <w:rPr>
                <w:rFonts w:eastAsia="Arial" w:cs="Arial"/>
                <w:szCs w:val="22"/>
                <w:lang w:val="en-US"/>
              </w:rPr>
              <w:t xml:space="preserve">When the air quality fluctuates much in Eindhoven, then </w:t>
            </w:r>
            <w:r w:rsidR="00DC7A37">
              <w:rPr>
                <w:rFonts w:eastAsia="Arial" w:cs="Arial"/>
                <w:szCs w:val="22"/>
                <w:lang w:val="en-US"/>
              </w:rPr>
              <w:t>it is</w:t>
            </w:r>
            <w:r w:rsidRPr="0017651B">
              <w:rPr>
                <w:rFonts w:eastAsia="Arial" w:cs="Arial"/>
                <w:szCs w:val="22"/>
                <w:lang w:val="en-US"/>
              </w:rPr>
              <w:t xml:space="preserve"> maybe</w:t>
            </w:r>
            <w:r w:rsidR="00DC7A37">
              <w:rPr>
                <w:rFonts w:eastAsia="Arial" w:cs="Arial"/>
                <w:szCs w:val="22"/>
                <w:lang w:val="en-US"/>
              </w:rPr>
              <w:t xml:space="preserve"> </w:t>
            </w:r>
            <w:r w:rsidR="004E22D2">
              <w:rPr>
                <w:rFonts w:eastAsia="Arial" w:cs="Arial"/>
                <w:szCs w:val="22"/>
                <w:lang w:val="en-US"/>
              </w:rPr>
              <w:t xml:space="preserve">a </w:t>
            </w:r>
            <w:r w:rsidR="00DC7A37">
              <w:rPr>
                <w:rFonts w:eastAsia="Arial" w:cs="Arial"/>
                <w:szCs w:val="22"/>
                <w:lang w:val="en-US"/>
              </w:rPr>
              <w:t>possible</w:t>
            </w:r>
            <w:r w:rsidRPr="0017651B">
              <w:rPr>
                <w:rFonts w:eastAsia="Arial" w:cs="Arial"/>
                <w:szCs w:val="22"/>
                <w:lang w:val="en-US"/>
              </w:rPr>
              <w:t xml:space="preserve"> come to </w:t>
            </w:r>
            <w:r w:rsidR="00757F9D" w:rsidRPr="0017651B">
              <w:rPr>
                <w:rFonts w:eastAsia="Arial" w:cs="Arial"/>
                <w:szCs w:val="22"/>
                <w:lang w:val="en-US"/>
              </w:rPr>
              <w:t>some</w:t>
            </w:r>
            <w:r w:rsidRPr="0017651B">
              <w:rPr>
                <w:rFonts w:eastAsia="Arial" w:cs="Arial"/>
                <w:szCs w:val="22"/>
                <w:lang w:val="en-US"/>
              </w:rPr>
              <w:t xml:space="preserve"> </w:t>
            </w:r>
            <w:r w:rsidR="004E22D2" w:rsidRPr="0017651B">
              <w:rPr>
                <w:rFonts w:eastAsia="Arial" w:cs="Arial"/>
                <w:szCs w:val="22"/>
                <w:lang w:val="en-US"/>
              </w:rPr>
              <w:t>advice</w:t>
            </w:r>
            <w:r w:rsidRPr="0017651B">
              <w:rPr>
                <w:rFonts w:eastAsia="Arial" w:cs="Arial"/>
                <w:szCs w:val="22"/>
                <w:lang w:val="en-US"/>
              </w:rPr>
              <w:t xml:space="preserve"> to open/close windows on certain days. For that, we need to make a trade-off between air quality outside and temperature/CO2 inside.</w:t>
            </w:r>
          </w:p>
        </w:tc>
      </w:tr>
      <w:tr w:rsidR="00912BC3" w:rsidRPr="004C6391" w14:paraId="5D3949E6" w14:textId="77777777" w:rsidTr="004544B0">
        <w:tc>
          <w:tcPr>
            <w:tcW w:w="1980" w:type="dxa"/>
          </w:tcPr>
          <w:p w14:paraId="63A02300" w14:textId="1992D42A" w:rsidR="00912BC3" w:rsidRPr="00912BC3" w:rsidRDefault="00912BC3" w:rsidP="00B96D0A">
            <w:pPr>
              <w:jc w:val="both"/>
              <w:rPr>
                <w:rFonts w:eastAsia="Arial" w:cs="Arial"/>
                <w:szCs w:val="22"/>
                <w:lang w:val="en-US"/>
              </w:rPr>
            </w:pPr>
            <w:r w:rsidRPr="006D7C4A">
              <w:rPr>
                <w:rFonts w:eastAsia="Arial" w:cs="Arial"/>
                <w:szCs w:val="22"/>
                <w:lang w:val="en-US"/>
              </w:rPr>
              <w:t xml:space="preserve">Data from NS, </w:t>
            </w:r>
            <w:r>
              <w:rPr>
                <w:rFonts w:eastAsia="Arial" w:cs="Arial"/>
                <w:szCs w:val="22"/>
                <w:lang w:val="en-US"/>
              </w:rPr>
              <w:t>for</w:t>
            </w:r>
            <w:r w:rsidRPr="006D7C4A">
              <w:rPr>
                <w:rFonts w:eastAsia="Arial" w:cs="Arial"/>
                <w:szCs w:val="22"/>
                <w:lang w:val="en-US"/>
              </w:rPr>
              <w:t xml:space="preserve"> p</w:t>
            </w:r>
            <w:r>
              <w:rPr>
                <w:rFonts w:eastAsia="Arial" w:cs="Arial"/>
                <w:szCs w:val="22"/>
                <w:lang w:val="en-US"/>
              </w:rPr>
              <w:t>ublic transport</w:t>
            </w:r>
          </w:p>
        </w:tc>
        <w:tc>
          <w:tcPr>
            <w:tcW w:w="1843" w:type="dxa"/>
          </w:tcPr>
          <w:p w14:paraId="116BACCA" w14:textId="30E204D5" w:rsidR="00912BC3" w:rsidRPr="00CF5B63" w:rsidRDefault="007F30E6" w:rsidP="00B96D0A">
            <w:pPr>
              <w:jc w:val="both"/>
              <w:rPr>
                <w:lang w:val="en-US"/>
              </w:rPr>
            </w:pPr>
            <w:hyperlink r:id="rId17" w:history="1">
              <w:r w:rsidR="00912BC3" w:rsidRPr="00E32868">
                <w:rPr>
                  <w:rStyle w:val="Hyperlink"/>
                  <w:lang w:val="en-US"/>
                </w:rPr>
                <w:t>https://apiportal.ns.nl/</w:t>
              </w:r>
            </w:hyperlink>
            <w:r w:rsidR="00912BC3">
              <w:rPr>
                <w:lang w:val="en-US"/>
              </w:rPr>
              <w:t xml:space="preserve"> </w:t>
            </w:r>
          </w:p>
        </w:tc>
        <w:tc>
          <w:tcPr>
            <w:tcW w:w="5244" w:type="dxa"/>
          </w:tcPr>
          <w:p w14:paraId="6AD08989" w14:textId="6DA10C81" w:rsidR="00912BC3" w:rsidRPr="0017651B" w:rsidRDefault="00912BC3" w:rsidP="00B96D0A">
            <w:pPr>
              <w:jc w:val="both"/>
              <w:rPr>
                <w:rFonts w:eastAsia="Arial" w:cs="Arial"/>
                <w:szCs w:val="22"/>
                <w:lang w:val="en-US"/>
              </w:rPr>
            </w:pPr>
            <w:r>
              <w:rPr>
                <w:rFonts w:eastAsia="Arial" w:cs="Arial"/>
                <w:szCs w:val="22"/>
                <w:lang w:val="en-US"/>
              </w:rPr>
              <w:t>Fontys IT can check the correlation between absence and delays in public transport, to check the influence of these delays on study success</w:t>
            </w:r>
            <w:r w:rsidR="00901635">
              <w:rPr>
                <w:rFonts w:eastAsia="Arial" w:cs="Arial"/>
                <w:szCs w:val="22"/>
                <w:lang w:val="en-US"/>
              </w:rPr>
              <w:t>.</w:t>
            </w:r>
          </w:p>
        </w:tc>
      </w:tr>
    </w:tbl>
    <w:p w14:paraId="6A61C498" w14:textId="3024D1D6" w:rsidR="00605D5E" w:rsidRDefault="00605D5E" w:rsidP="003637A1">
      <w:pPr>
        <w:rPr>
          <w:lang w:val="en-US"/>
        </w:rPr>
      </w:pPr>
    </w:p>
    <w:p w14:paraId="7DB30F88" w14:textId="4D5BCBA9" w:rsidR="00F15850" w:rsidRDefault="00F15850" w:rsidP="003637A1">
      <w:pPr>
        <w:rPr>
          <w:b/>
          <w:bCs/>
          <w:i/>
          <w:iCs/>
          <w:lang w:val="en-US"/>
        </w:rPr>
      </w:pPr>
      <w:r>
        <w:rPr>
          <w:b/>
          <w:bCs/>
          <w:i/>
          <w:iCs/>
          <w:lang w:val="en-US"/>
        </w:rPr>
        <w:t>NS API Notice</w:t>
      </w:r>
    </w:p>
    <w:p w14:paraId="55A0F380" w14:textId="2E40ABA2" w:rsidR="003637A1" w:rsidRPr="003637A1" w:rsidRDefault="003637A1" w:rsidP="003637A1">
      <w:pPr>
        <w:rPr>
          <w:lang w:val="en-US"/>
        </w:rPr>
      </w:pPr>
      <w:r>
        <w:rPr>
          <w:lang w:val="en-US"/>
        </w:rPr>
        <w:t xml:space="preserve">According to the NS API documentation the </w:t>
      </w:r>
      <w:r w:rsidR="00D434FC">
        <w:rPr>
          <w:lang w:val="en-US"/>
        </w:rPr>
        <w:t xml:space="preserve">arrivals and departures </w:t>
      </w:r>
      <w:r w:rsidR="00B70250">
        <w:rPr>
          <w:lang w:val="en-US"/>
        </w:rPr>
        <w:t xml:space="preserve">à minimum of 10 arrivals/departures will be stored for the coming hour. </w:t>
      </w:r>
      <w:r w:rsidR="002203A7">
        <w:rPr>
          <w:lang w:val="en-US"/>
        </w:rPr>
        <w:t xml:space="preserve">For </w:t>
      </w:r>
      <w:r w:rsidR="0010301A">
        <w:rPr>
          <w:lang w:val="en-US"/>
        </w:rPr>
        <w:t>example,</w:t>
      </w:r>
      <w:r w:rsidR="002203A7">
        <w:rPr>
          <w:lang w:val="en-US"/>
        </w:rPr>
        <w:t xml:space="preserve"> a station like Utrecht could have more then 10 arrivals the next hour, </w:t>
      </w:r>
      <w:r w:rsidR="0010301A">
        <w:rPr>
          <w:lang w:val="en-US"/>
        </w:rPr>
        <w:t xml:space="preserve">then </w:t>
      </w:r>
      <w:r w:rsidR="002203A7">
        <w:rPr>
          <w:lang w:val="en-US"/>
        </w:rPr>
        <w:t>all this data is stored</w:t>
      </w:r>
      <w:r w:rsidR="0010301A">
        <w:rPr>
          <w:lang w:val="en-US"/>
        </w:rPr>
        <w:t xml:space="preserve"> as a single arrival / departure</w:t>
      </w:r>
      <w:r w:rsidR="002203A7">
        <w:rPr>
          <w:lang w:val="en-US"/>
        </w:rPr>
        <w:t xml:space="preserve">. </w:t>
      </w:r>
      <w:r w:rsidR="00C35992">
        <w:rPr>
          <w:lang w:val="en-US"/>
        </w:rPr>
        <w:t xml:space="preserve">Another station like Wijchen has 3 arrivals /departures </w:t>
      </w:r>
      <w:r w:rsidR="006F135F">
        <w:rPr>
          <w:lang w:val="en-US"/>
        </w:rPr>
        <w:t xml:space="preserve">the next hour. In this case trains are </w:t>
      </w:r>
      <w:r w:rsidR="00C05013">
        <w:rPr>
          <w:lang w:val="en-US"/>
        </w:rPr>
        <w:t xml:space="preserve">stored as duplicates to get to the minimum of 10. </w:t>
      </w:r>
      <w:r w:rsidR="00D434FC">
        <w:rPr>
          <w:lang w:val="en-US"/>
        </w:rPr>
        <w:t xml:space="preserve"> </w:t>
      </w:r>
    </w:p>
    <w:p w14:paraId="6AFC4819" w14:textId="14112528" w:rsidR="005C209E" w:rsidRPr="00CF5B63" w:rsidRDefault="004E4238" w:rsidP="00B96D0A">
      <w:pPr>
        <w:pStyle w:val="Kop3"/>
        <w:jc w:val="both"/>
        <w:rPr>
          <w:lang w:val="en-US"/>
        </w:rPr>
      </w:pPr>
      <w:bookmarkStart w:id="13" w:name="_Ref71198658"/>
      <w:bookmarkStart w:id="14" w:name="_Toc75169370"/>
      <w:r w:rsidRPr="00CF5B63">
        <w:rPr>
          <w:lang w:val="en-US"/>
        </w:rPr>
        <w:t xml:space="preserve">API’s that are not </w:t>
      </w:r>
      <w:r w:rsidR="001C3A7C" w:rsidRPr="00CF5B63">
        <w:rPr>
          <w:lang w:val="en-US"/>
        </w:rPr>
        <w:t xml:space="preserve">(yet) </w:t>
      </w:r>
      <w:r w:rsidRPr="00CF5B63">
        <w:rPr>
          <w:lang w:val="en-US"/>
        </w:rPr>
        <w:t>chosen</w:t>
      </w:r>
      <w:bookmarkEnd w:id="13"/>
      <w:bookmarkEnd w:id="14"/>
    </w:p>
    <w:p w14:paraId="6B66D6F3" w14:textId="77777777" w:rsidR="005C209E" w:rsidRPr="00CF5B63" w:rsidRDefault="005C209E" w:rsidP="00B96D0A">
      <w:pPr>
        <w:pStyle w:val="Geenafstand"/>
        <w:jc w:val="both"/>
        <w:rPr>
          <w:lang w:val="en-US"/>
        </w:rPr>
      </w:pPr>
    </w:p>
    <w:p w14:paraId="5628847D" w14:textId="281A5DB9" w:rsidR="001C3A7C" w:rsidRPr="00CF5B63" w:rsidRDefault="001C3A7C" w:rsidP="00B96D0A">
      <w:pPr>
        <w:jc w:val="both"/>
        <w:rPr>
          <w:lang w:val="en-US"/>
        </w:rPr>
      </w:pPr>
      <w:r w:rsidRPr="00CF5B63">
        <w:rPr>
          <w:lang w:val="en-US"/>
        </w:rPr>
        <w:t xml:space="preserve">The table below shows an overview of what data NovoData did not add and why. </w:t>
      </w:r>
    </w:p>
    <w:p w14:paraId="0575831A" w14:textId="77777777" w:rsidR="004544B0" w:rsidRPr="00CF5B63" w:rsidRDefault="004544B0" w:rsidP="00B96D0A">
      <w:pPr>
        <w:pStyle w:val="Geenafstand"/>
        <w:jc w:val="both"/>
        <w:rPr>
          <w:lang w:val="en-US"/>
        </w:rPr>
      </w:pPr>
    </w:p>
    <w:tbl>
      <w:tblPr>
        <w:tblStyle w:val="Tabelraster"/>
        <w:tblW w:w="9067" w:type="dxa"/>
        <w:tblLayout w:type="fixed"/>
        <w:tblLook w:val="06A0" w:firstRow="1" w:lastRow="0" w:firstColumn="1" w:lastColumn="0" w:noHBand="1" w:noVBand="1"/>
      </w:tblPr>
      <w:tblGrid>
        <w:gridCol w:w="1696"/>
        <w:gridCol w:w="2127"/>
        <w:gridCol w:w="5244"/>
      </w:tblGrid>
      <w:tr w:rsidR="004544B0" w:rsidRPr="004C6391" w14:paraId="097572EB" w14:textId="77777777" w:rsidTr="00D66E66">
        <w:tc>
          <w:tcPr>
            <w:tcW w:w="1696" w:type="dxa"/>
          </w:tcPr>
          <w:p w14:paraId="083332C6" w14:textId="37ED3D51" w:rsidR="004544B0" w:rsidRPr="00CF5B63" w:rsidRDefault="00141B60" w:rsidP="00B96D0A">
            <w:pPr>
              <w:jc w:val="both"/>
              <w:rPr>
                <w:rFonts w:eastAsia="Arial" w:cs="Arial"/>
                <w:b/>
                <w:lang w:val="en-US"/>
              </w:rPr>
            </w:pPr>
            <w:r w:rsidRPr="00CF5B63">
              <w:rPr>
                <w:rFonts w:eastAsia="Arial" w:cs="Arial"/>
                <w:b/>
                <w:lang w:val="en-US"/>
              </w:rPr>
              <w:t>Parameter</w:t>
            </w:r>
          </w:p>
        </w:tc>
        <w:tc>
          <w:tcPr>
            <w:tcW w:w="2127" w:type="dxa"/>
          </w:tcPr>
          <w:p w14:paraId="2F2F7D7E" w14:textId="77777777" w:rsidR="004544B0" w:rsidRPr="00CF5B63" w:rsidRDefault="004544B0" w:rsidP="00B96D0A">
            <w:pPr>
              <w:jc w:val="both"/>
              <w:rPr>
                <w:rFonts w:eastAsia="Arial" w:cs="Arial"/>
                <w:b/>
                <w:lang w:val="en-US"/>
              </w:rPr>
            </w:pPr>
            <w:r w:rsidRPr="00CF5B63">
              <w:rPr>
                <w:rFonts w:eastAsia="Arial" w:cs="Arial"/>
                <w:b/>
                <w:lang w:val="en-US"/>
              </w:rPr>
              <w:t>URL for API’s</w:t>
            </w:r>
          </w:p>
        </w:tc>
        <w:tc>
          <w:tcPr>
            <w:tcW w:w="5244" w:type="dxa"/>
          </w:tcPr>
          <w:p w14:paraId="4BEE2104" w14:textId="7E0BB497" w:rsidR="004544B0" w:rsidRPr="00B947BA" w:rsidRDefault="004544B0" w:rsidP="00B96D0A">
            <w:pPr>
              <w:jc w:val="both"/>
              <w:rPr>
                <w:rFonts w:eastAsia="Arial" w:cs="Arial"/>
                <w:b/>
                <w:bCs/>
                <w:lang w:val="en-US"/>
              </w:rPr>
            </w:pPr>
            <w:r w:rsidRPr="00B947BA">
              <w:rPr>
                <w:rFonts w:eastAsia="Arial" w:cs="Arial"/>
                <w:b/>
                <w:bCs/>
                <w:lang w:val="en-US"/>
              </w:rPr>
              <w:t>Reason</w:t>
            </w:r>
            <w:r w:rsidR="00B947BA" w:rsidRPr="00B947BA">
              <w:rPr>
                <w:rFonts w:eastAsia="Arial" w:cs="Arial"/>
                <w:b/>
                <w:bCs/>
                <w:lang w:val="en-US"/>
              </w:rPr>
              <w:t xml:space="preserve"> for leaving out </w:t>
            </w:r>
            <w:r w:rsidR="00B947BA">
              <w:rPr>
                <w:rFonts w:eastAsia="Arial" w:cs="Arial"/>
                <w:b/>
                <w:bCs/>
                <w:lang w:val="en-US"/>
              </w:rPr>
              <w:t>the parameter</w:t>
            </w:r>
          </w:p>
        </w:tc>
      </w:tr>
      <w:tr w:rsidR="004544B0" w:rsidRPr="004C6391" w14:paraId="38409AD8" w14:textId="77777777" w:rsidTr="00D66E66">
        <w:tc>
          <w:tcPr>
            <w:tcW w:w="1696" w:type="dxa"/>
          </w:tcPr>
          <w:p w14:paraId="79C65A63" w14:textId="2D787182" w:rsidR="004544B0" w:rsidRPr="009E77FD" w:rsidRDefault="00B947BA" w:rsidP="00B96D0A">
            <w:pPr>
              <w:jc w:val="both"/>
              <w:rPr>
                <w:rFonts w:eastAsia="Arial" w:cs="Arial"/>
                <w:szCs w:val="22"/>
                <w:lang w:val="en-US"/>
              </w:rPr>
            </w:pPr>
            <w:r w:rsidRPr="009E77FD">
              <w:rPr>
                <w:rFonts w:eastAsia="Arial" w:cs="Arial"/>
                <w:szCs w:val="22"/>
                <w:lang w:val="en-US"/>
              </w:rPr>
              <w:t>Public transport: 9292</w:t>
            </w:r>
          </w:p>
        </w:tc>
        <w:tc>
          <w:tcPr>
            <w:tcW w:w="2127" w:type="dxa"/>
          </w:tcPr>
          <w:p w14:paraId="498690EF" w14:textId="340313ED" w:rsidR="004544B0" w:rsidRPr="009E77FD" w:rsidRDefault="007F30E6" w:rsidP="00B96D0A">
            <w:pPr>
              <w:spacing w:before="0" w:line="259" w:lineRule="auto"/>
              <w:jc w:val="both"/>
              <w:rPr>
                <w:rFonts w:eastAsia="Calibri" w:cs="Arial"/>
                <w:color w:val="0563C1" w:themeColor="hyperlink"/>
                <w:szCs w:val="22"/>
                <w:u w:val="single"/>
                <w:lang w:val="en-US"/>
              </w:rPr>
            </w:pPr>
            <w:hyperlink r:id="rId18" w:history="1">
              <w:r w:rsidR="00B550C5" w:rsidRPr="009E77FD">
                <w:rPr>
                  <w:rStyle w:val="Hyperlink"/>
                  <w:rFonts w:eastAsia="Calibri" w:cs="Arial"/>
                  <w:szCs w:val="22"/>
                  <w:lang w:val="en-US"/>
                </w:rPr>
                <w:t>http://api.9292.nl/0.1/locations?lang=nl-NL&amp;q=eindhoven</w:t>
              </w:r>
            </w:hyperlink>
          </w:p>
        </w:tc>
        <w:tc>
          <w:tcPr>
            <w:tcW w:w="5244" w:type="dxa"/>
          </w:tcPr>
          <w:p w14:paraId="4A72FC29" w14:textId="43359445" w:rsidR="004544B0" w:rsidRPr="009E77FD" w:rsidRDefault="00B550C5" w:rsidP="00B96D0A">
            <w:pPr>
              <w:jc w:val="both"/>
              <w:rPr>
                <w:rFonts w:eastAsia="Arial" w:cs="Arial"/>
                <w:szCs w:val="22"/>
                <w:lang w:val="en-US"/>
              </w:rPr>
            </w:pPr>
            <w:r w:rsidRPr="009E77FD">
              <w:rPr>
                <w:rFonts w:eastAsia="Arial" w:cs="Arial"/>
                <w:szCs w:val="22"/>
                <w:lang w:val="en-US"/>
              </w:rPr>
              <w:t>A request is needed for this API.</w:t>
            </w:r>
          </w:p>
        </w:tc>
      </w:tr>
      <w:tr w:rsidR="00B947BA" w:rsidRPr="004C6391" w14:paraId="46BD8CF6" w14:textId="77777777" w:rsidTr="00D66E66">
        <w:tc>
          <w:tcPr>
            <w:tcW w:w="1696" w:type="dxa"/>
          </w:tcPr>
          <w:p w14:paraId="1233C6E6" w14:textId="14433C84" w:rsidR="00B947BA" w:rsidRPr="009E77FD" w:rsidRDefault="00BA08CE" w:rsidP="00B96D0A">
            <w:pPr>
              <w:jc w:val="both"/>
              <w:rPr>
                <w:rFonts w:eastAsia="Arial" w:cs="Arial"/>
                <w:szCs w:val="22"/>
                <w:lang w:val="en-US"/>
              </w:rPr>
            </w:pPr>
            <w:r w:rsidRPr="009E77FD">
              <w:rPr>
                <w:rFonts w:eastAsia="Arial" w:cs="Arial"/>
                <w:szCs w:val="22"/>
                <w:lang w:val="en-US"/>
              </w:rPr>
              <w:t>Traffic transport: HERE</w:t>
            </w:r>
          </w:p>
        </w:tc>
        <w:tc>
          <w:tcPr>
            <w:tcW w:w="2127" w:type="dxa"/>
          </w:tcPr>
          <w:p w14:paraId="67622D09" w14:textId="666F3B66" w:rsidR="00B947BA" w:rsidRPr="009E77FD" w:rsidRDefault="007F30E6" w:rsidP="00B96D0A">
            <w:pPr>
              <w:jc w:val="both"/>
              <w:rPr>
                <w:rFonts w:eastAsia="Arial" w:cs="Arial"/>
                <w:szCs w:val="22"/>
                <w:lang w:val="en-US"/>
              </w:rPr>
            </w:pPr>
            <w:hyperlink r:id="rId19" w:history="1">
              <w:r w:rsidR="00A728D0" w:rsidRPr="009E77FD">
                <w:rPr>
                  <w:rStyle w:val="Hyperlink"/>
                  <w:rFonts w:eastAsia="Calibri" w:cs="Arial"/>
                  <w:szCs w:val="22"/>
                  <w:lang w:val="en-US"/>
                </w:rPr>
                <w:t>https://developer.here.com/products/platform/data</w:t>
              </w:r>
            </w:hyperlink>
          </w:p>
        </w:tc>
        <w:tc>
          <w:tcPr>
            <w:tcW w:w="5244" w:type="dxa"/>
          </w:tcPr>
          <w:p w14:paraId="3C66970C" w14:textId="2B483DBA" w:rsidR="00B947BA" w:rsidRPr="009E77FD" w:rsidRDefault="00A728D0" w:rsidP="00B96D0A">
            <w:pPr>
              <w:jc w:val="both"/>
              <w:rPr>
                <w:rFonts w:eastAsia="Arial" w:cs="Arial"/>
                <w:szCs w:val="22"/>
                <w:lang w:val="en-US"/>
              </w:rPr>
            </w:pPr>
            <w:r w:rsidRPr="009E77FD">
              <w:rPr>
                <w:rFonts w:eastAsia="Arial" w:cs="Arial"/>
                <w:szCs w:val="22"/>
                <w:lang w:val="en-US"/>
              </w:rPr>
              <w:t>It is not clear if the outcomes are figures about traffic, of only (heat) maps.</w:t>
            </w:r>
            <w:r w:rsidR="0072558A" w:rsidRPr="009E77FD">
              <w:rPr>
                <w:rFonts w:eastAsia="Arial" w:cs="Arial"/>
                <w:szCs w:val="22"/>
                <w:lang w:val="en-US"/>
              </w:rPr>
              <w:t xml:space="preserve"> A login is needed, and it can only be used for non-commercial purposes. </w:t>
            </w:r>
            <w:r w:rsidR="006865CA" w:rsidRPr="009E77FD">
              <w:rPr>
                <w:rFonts w:eastAsia="Arial" w:cs="Arial"/>
                <w:szCs w:val="22"/>
                <w:lang w:val="en-US"/>
              </w:rPr>
              <w:t>Next groups can however still decide to use this API, as Fontys has connections with HERE.</w:t>
            </w:r>
            <w:r w:rsidR="00FD701B" w:rsidRPr="009E77FD">
              <w:rPr>
                <w:rFonts w:eastAsia="Arial" w:cs="Arial"/>
                <w:szCs w:val="22"/>
                <w:lang w:val="en-US"/>
              </w:rPr>
              <w:t xml:space="preserve"> The API is </w:t>
            </w:r>
            <w:r w:rsidR="004E22D2" w:rsidRPr="009E77FD">
              <w:rPr>
                <w:rFonts w:eastAsia="Arial" w:cs="Arial"/>
                <w:szCs w:val="22"/>
                <w:lang w:val="en-US"/>
              </w:rPr>
              <w:t>free but</w:t>
            </w:r>
            <w:r w:rsidR="00FD701B" w:rsidRPr="009E77FD">
              <w:rPr>
                <w:rFonts w:eastAsia="Arial" w:cs="Arial"/>
                <w:szCs w:val="22"/>
                <w:lang w:val="en-US"/>
              </w:rPr>
              <w:t xml:space="preserve"> limited to 250.000 transactions per month.</w:t>
            </w:r>
          </w:p>
        </w:tc>
      </w:tr>
      <w:tr w:rsidR="00B947BA" w:rsidRPr="004C6391" w14:paraId="7CB93F40" w14:textId="77777777" w:rsidTr="00D66E66">
        <w:tc>
          <w:tcPr>
            <w:tcW w:w="1696" w:type="dxa"/>
          </w:tcPr>
          <w:p w14:paraId="38902302" w14:textId="68D3FFD7" w:rsidR="00B947BA" w:rsidRPr="009E77FD" w:rsidRDefault="00E2127D" w:rsidP="00B96D0A">
            <w:pPr>
              <w:jc w:val="both"/>
              <w:rPr>
                <w:rFonts w:eastAsia="Arial" w:cs="Arial"/>
                <w:szCs w:val="22"/>
                <w:lang w:val="en-US"/>
              </w:rPr>
            </w:pPr>
            <w:r w:rsidRPr="009E77FD">
              <w:rPr>
                <w:rFonts w:eastAsia="Arial" w:cs="Arial"/>
                <w:szCs w:val="22"/>
                <w:lang w:val="en-US"/>
              </w:rPr>
              <w:t>Traffic transport: Google</w:t>
            </w:r>
          </w:p>
        </w:tc>
        <w:tc>
          <w:tcPr>
            <w:tcW w:w="2127" w:type="dxa"/>
          </w:tcPr>
          <w:p w14:paraId="0C9BE151" w14:textId="01751643" w:rsidR="00B947BA" w:rsidRPr="009E77FD" w:rsidRDefault="007F30E6" w:rsidP="00B96D0A">
            <w:pPr>
              <w:jc w:val="both"/>
              <w:rPr>
                <w:rFonts w:eastAsia="Arial" w:cs="Arial"/>
                <w:szCs w:val="22"/>
                <w:lang w:val="en-US"/>
              </w:rPr>
            </w:pPr>
            <w:hyperlink r:id="rId20" w:history="1">
              <w:r w:rsidR="00C368D9" w:rsidRPr="009E77FD">
                <w:rPr>
                  <w:rStyle w:val="Hyperlink"/>
                  <w:rFonts w:eastAsia="Calibri" w:cs="Arial"/>
                  <w:szCs w:val="22"/>
                  <w:lang w:val="en-US"/>
                </w:rPr>
                <w:t>https://stackoverflow.com/questions/4600656/access-googles-traffic-data-through-a-web-service</w:t>
              </w:r>
            </w:hyperlink>
          </w:p>
        </w:tc>
        <w:tc>
          <w:tcPr>
            <w:tcW w:w="5244" w:type="dxa"/>
          </w:tcPr>
          <w:p w14:paraId="531F8EE1" w14:textId="7F5050D2" w:rsidR="00B947BA" w:rsidRPr="009E77FD" w:rsidRDefault="00C5758C" w:rsidP="00B96D0A">
            <w:pPr>
              <w:jc w:val="both"/>
              <w:rPr>
                <w:rFonts w:eastAsia="Arial" w:cs="Arial"/>
                <w:szCs w:val="22"/>
                <w:lang w:val="en-US"/>
              </w:rPr>
            </w:pPr>
            <w:r w:rsidRPr="009E77FD">
              <w:rPr>
                <w:rFonts w:eastAsia="Arial" w:cs="Arial"/>
                <w:szCs w:val="22"/>
                <w:lang w:val="en-US"/>
              </w:rPr>
              <w:t>It is n</w:t>
            </w:r>
            <w:r w:rsidR="00C368D9" w:rsidRPr="009E77FD">
              <w:rPr>
                <w:rFonts w:eastAsia="Arial" w:cs="Arial"/>
                <w:szCs w:val="22"/>
                <w:lang w:val="en-US"/>
              </w:rPr>
              <w:t xml:space="preserve">ot clear </w:t>
            </w:r>
            <w:r w:rsidRPr="009E77FD">
              <w:rPr>
                <w:rFonts w:eastAsia="Arial" w:cs="Arial"/>
                <w:szCs w:val="22"/>
                <w:lang w:val="en-US"/>
              </w:rPr>
              <w:t xml:space="preserve">if this API </w:t>
            </w:r>
            <w:r w:rsidR="00C368D9" w:rsidRPr="009E77FD">
              <w:rPr>
                <w:rFonts w:eastAsia="Arial" w:cs="Arial"/>
                <w:szCs w:val="22"/>
                <w:lang w:val="en-US"/>
              </w:rPr>
              <w:t>will really work.</w:t>
            </w:r>
          </w:p>
        </w:tc>
      </w:tr>
      <w:tr w:rsidR="00B947BA" w:rsidRPr="004C6391" w14:paraId="7515B276" w14:textId="77777777" w:rsidTr="00D66E66">
        <w:tc>
          <w:tcPr>
            <w:tcW w:w="1696" w:type="dxa"/>
          </w:tcPr>
          <w:p w14:paraId="1A00D710" w14:textId="20292865" w:rsidR="00B947BA" w:rsidRPr="009E77FD" w:rsidRDefault="00C368D9" w:rsidP="00B96D0A">
            <w:pPr>
              <w:jc w:val="both"/>
              <w:rPr>
                <w:rFonts w:eastAsia="Arial" w:cs="Arial"/>
                <w:szCs w:val="22"/>
                <w:lang w:val="en-US"/>
              </w:rPr>
            </w:pPr>
            <w:r w:rsidRPr="009E77FD">
              <w:rPr>
                <w:rFonts w:eastAsia="Arial" w:cs="Arial"/>
                <w:szCs w:val="22"/>
                <w:lang w:val="en-US"/>
              </w:rPr>
              <w:t>Traffic transport: Google (2)</w:t>
            </w:r>
          </w:p>
        </w:tc>
        <w:tc>
          <w:tcPr>
            <w:tcW w:w="2127" w:type="dxa"/>
          </w:tcPr>
          <w:p w14:paraId="3F50EF95" w14:textId="6CF3F85D" w:rsidR="00B81160" w:rsidRPr="009E77FD" w:rsidRDefault="007F30E6" w:rsidP="00B96D0A">
            <w:pPr>
              <w:spacing w:before="0" w:line="259" w:lineRule="auto"/>
              <w:jc w:val="both"/>
              <w:rPr>
                <w:rStyle w:val="Hyperlink"/>
                <w:rFonts w:eastAsia="Calibri" w:cs="Arial"/>
                <w:color w:val="000000" w:themeColor="text1"/>
                <w:szCs w:val="22"/>
                <w:lang w:val="en-US"/>
              </w:rPr>
            </w:pPr>
            <w:hyperlink r:id="rId21" w:history="1">
              <w:r w:rsidR="00C5758C" w:rsidRPr="009E77FD">
                <w:rPr>
                  <w:rStyle w:val="Hyperlink"/>
                  <w:rFonts w:eastAsia="Calibri" w:cs="Arial"/>
                  <w:szCs w:val="22"/>
                  <w:lang w:val="en-US"/>
                </w:rPr>
                <w:t>https://developers.google.com/maps/documentation/roads/get-api-key</w:t>
              </w:r>
            </w:hyperlink>
            <w:r w:rsidR="00B81160" w:rsidRPr="009E77FD">
              <w:rPr>
                <w:rStyle w:val="Hyperlink"/>
                <w:rFonts w:eastAsia="Calibri" w:cs="Arial"/>
                <w:color w:val="000000" w:themeColor="text1"/>
                <w:szCs w:val="22"/>
                <w:lang w:val="en-US"/>
              </w:rPr>
              <w:t xml:space="preserve"> </w:t>
            </w:r>
          </w:p>
          <w:p w14:paraId="2D473F9B" w14:textId="77777777" w:rsidR="00B947BA" w:rsidRPr="009E77FD" w:rsidRDefault="00B947BA" w:rsidP="00B96D0A">
            <w:pPr>
              <w:jc w:val="both"/>
              <w:rPr>
                <w:rFonts w:eastAsia="Arial" w:cs="Arial"/>
                <w:szCs w:val="22"/>
                <w:lang w:val="en-US"/>
              </w:rPr>
            </w:pPr>
          </w:p>
        </w:tc>
        <w:tc>
          <w:tcPr>
            <w:tcW w:w="5244" w:type="dxa"/>
          </w:tcPr>
          <w:p w14:paraId="215FD907" w14:textId="718A8E4D" w:rsidR="00B947BA" w:rsidRPr="009E77FD" w:rsidRDefault="00C5758C" w:rsidP="00B96D0A">
            <w:pPr>
              <w:jc w:val="both"/>
              <w:rPr>
                <w:rFonts w:eastAsia="Arial" w:cs="Arial"/>
                <w:szCs w:val="22"/>
                <w:lang w:val="en-US"/>
              </w:rPr>
            </w:pPr>
            <w:r w:rsidRPr="009E77FD">
              <w:rPr>
                <w:rFonts w:eastAsia="Arial" w:cs="Arial"/>
                <w:szCs w:val="22"/>
                <w:lang w:val="en-US"/>
              </w:rPr>
              <w:t xml:space="preserve">It is not clear if </w:t>
            </w:r>
            <w:r w:rsidR="00A707C6" w:rsidRPr="009E77FD">
              <w:rPr>
                <w:rFonts w:eastAsia="Arial" w:cs="Arial"/>
                <w:szCs w:val="22"/>
                <w:lang w:val="en-US"/>
              </w:rPr>
              <w:t>this API is usable for traffic jams.</w:t>
            </w:r>
            <w:r w:rsidR="001324F7" w:rsidRPr="009E77FD">
              <w:rPr>
                <w:rFonts w:eastAsia="Arial" w:cs="Arial"/>
                <w:szCs w:val="22"/>
                <w:lang w:val="en-US"/>
              </w:rPr>
              <w:t xml:space="preserve"> It makes use of Google Cloud and costs 5 dollars per 1000 calls.</w:t>
            </w:r>
          </w:p>
        </w:tc>
      </w:tr>
      <w:tr w:rsidR="00523A2F" w:rsidRPr="004C6391" w14:paraId="1FE24B3E" w14:textId="77777777" w:rsidTr="00D66E66">
        <w:tc>
          <w:tcPr>
            <w:tcW w:w="1696" w:type="dxa"/>
          </w:tcPr>
          <w:p w14:paraId="218FF78A" w14:textId="3B97A7D5" w:rsidR="00523A2F" w:rsidRPr="009E77FD" w:rsidRDefault="00523A2F" w:rsidP="00B96D0A">
            <w:pPr>
              <w:jc w:val="both"/>
              <w:rPr>
                <w:rFonts w:eastAsia="Arial" w:cs="Arial"/>
                <w:szCs w:val="22"/>
                <w:lang w:val="en-US"/>
              </w:rPr>
            </w:pPr>
            <w:r w:rsidRPr="009E77FD">
              <w:rPr>
                <w:rFonts w:eastAsia="Arial" w:cs="Arial"/>
                <w:szCs w:val="22"/>
                <w:lang w:val="en-US"/>
              </w:rPr>
              <w:t>Traffic transport: OpenRouteService</w:t>
            </w:r>
          </w:p>
        </w:tc>
        <w:tc>
          <w:tcPr>
            <w:tcW w:w="2127" w:type="dxa"/>
          </w:tcPr>
          <w:p w14:paraId="2B182A66" w14:textId="77777777" w:rsidR="00523A2F" w:rsidRPr="009E77FD" w:rsidRDefault="00523A2F" w:rsidP="00B96D0A">
            <w:pPr>
              <w:spacing w:before="0" w:line="259" w:lineRule="auto"/>
              <w:jc w:val="both"/>
              <w:rPr>
                <w:rFonts w:eastAsia="Calibri" w:cs="Arial"/>
                <w:szCs w:val="22"/>
                <w:lang w:val="en-US"/>
              </w:rPr>
            </w:pPr>
          </w:p>
        </w:tc>
        <w:tc>
          <w:tcPr>
            <w:tcW w:w="5244" w:type="dxa"/>
          </w:tcPr>
          <w:p w14:paraId="591F468C" w14:textId="7FFF217F" w:rsidR="00523A2F" w:rsidRPr="009E77FD" w:rsidRDefault="00020134" w:rsidP="00B96D0A">
            <w:pPr>
              <w:jc w:val="both"/>
              <w:rPr>
                <w:rFonts w:eastAsia="Arial" w:cs="Arial"/>
                <w:szCs w:val="22"/>
                <w:lang w:val="en-US"/>
              </w:rPr>
            </w:pPr>
            <w:r w:rsidRPr="009E77FD">
              <w:rPr>
                <w:rFonts w:eastAsia="Arial" w:cs="Arial"/>
                <w:szCs w:val="22"/>
                <w:lang w:val="en-US"/>
              </w:rPr>
              <w:t>This API gives routes from start until end, but there is no additional information about for example the travel time</w:t>
            </w:r>
            <w:r w:rsidR="00791C9A" w:rsidRPr="009E77FD">
              <w:rPr>
                <w:rFonts w:eastAsia="Arial" w:cs="Arial"/>
                <w:szCs w:val="22"/>
                <w:lang w:val="en-US"/>
              </w:rPr>
              <w:t>/</w:t>
            </w:r>
            <w:r w:rsidRPr="009E77FD">
              <w:rPr>
                <w:rFonts w:eastAsia="Arial" w:cs="Arial"/>
                <w:szCs w:val="22"/>
                <w:lang w:val="en-US"/>
              </w:rPr>
              <w:t>speed.</w:t>
            </w:r>
          </w:p>
        </w:tc>
      </w:tr>
      <w:tr w:rsidR="001D1CE8" w:rsidRPr="004C6391" w14:paraId="64A3332A" w14:textId="77777777" w:rsidTr="00D66E66">
        <w:tc>
          <w:tcPr>
            <w:tcW w:w="1696" w:type="dxa"/>
          </w:tcPr>
          <w:p w14:paraId="7655AF54" w14:textId="02523439" w:rsidR="001D1CE8" w:rsidRPr="009E77FD" w:rsidRDefault="001D1CE8" w:rsidP="00B96D0A">
            <w:pPr>
              <w:jc w:val="both"/>
              <w:rPr>
                <w:rFonts w:eastAsia="Arial" w:cs="Arial"/>
                <w:szCs w:val="22"/>
                <w:lang w:val="en-US"/>
              </w:rPr>
            </w:pPr>
            <w:r w:rsidRPr="009E77FD">
              <w:rPr>
                <w:rFonts w:eastAsia="Arial" w:cs="Arial"/>
                <w:szCs w:val="22"/>
                <w:lang w:val="en-US"/>
              </w:rPr>
              <w:t>Traffic transport: TomTom</w:t>
            </w:r>
          </w:p>
        </w:tc>
        <w:tc>
          <w:tcPr>
            <w:tcW w:w="2127" w:type="dxa"/>
          </w:tcPr>
          <w:p w14:paraId="6C36F624" w14:textId="7C2CCBD3" w:rsidR="00570AE0" w:rsidRPr="009E77FD" w:rsidRDefault="007F30E6" w:rsidP="00B96D0A">
            <w:pPr>
              <w:jc w:val="both"/>
              <w:rPr>
                <w:rStyle w:val="Hyperlink"/>
                <w:rFonts w:eastAsia="Calibri" w:cs="Arial"/>
                <w:color w:val="000000" w:themeColor="text1"/>
                <w:szCs w:val="22"/>
                <w:lang w:val="en-US"/>
              </w:rPr>
            </w:pPr>
            <w:hyperlink r:id="rId22" w:anchor="/Traffic%20Flow/get_traffic_map__versionNumber__tile_flow__type___zoom___x___y___format_" w:history="1">
              <w:r w:rsidR="00570AE0" w:rsidRPr="009E77FD">
                <w:rPr>
                  <w:rStyle w:val="Hyperlink"/>
                  <w:rFonts w:eastAsia="Calibri" w:cs="Arial"/>
                  <w:szCs w:val="22"/>
                  <w:lang w:val="en-US"/>
                </w:rPr>
                <w:t>https://developer.tomtom.com/content/traffic-api-explorer#/Traffic%20Flow/get_traffic_map__versionNumber__tile_flow__type___zoom___x___y___format_</w:t>
              </w:r>
            </w:hyperlink>
            <w:r w:rsidR="00570AE0" w:rsidRPr="009E77FD">
              <w:rPr>
                <w:rStyle w:val="Hyperlink"/>
                <w:rFonts w:eastAsia="Calibri" w:cs="Arial"/>
                <w:color w:val="000000" w:themeColor="text1"/>
                <w:szCs w:val="22"/>
                <w:lang w:val="en-US"/>
              </w:rPr>
              <w:t xml:space="preserve"> </w:t>
            </w:r>
          </w:p>
          <w:p w14:paraId="5034224D" w14:textId="77777777" w:rsidR="001D1CE8" w:rsidRPr="009E77FD" w:rsidRDefault="001D1CE8" w:rsidP="00B96D0A">
            <w:pPr>
              <w:spacing w:before="0" w:line="259" w:lineRule="auto"/>
              <w:jc w:val="both"/>
              <w:rPr>
                <w:rFonts w:eastAsia="Calibri" w:cs="Arial"/>
                <w:szCs w:val="22"/>
                <w:lang w:val="en-US"/>
              </w:rPr>
            </w:pPr>
          </w:p>
        </w:tc>
        <w:tc>
          <w:tcPr>
            <w:tcW w:w="5244" w:type="dxa"/>
          </w:tcPr>
          <w:p w14:paraId="7B14B651" w14:textId="1B654161" w:rsidR="001D1CE8" w:rsidRPr="009E77FD" w:rsidRDefault="00570AE0" w:rsidP="00B96D0A">
            <w:pPr>
              <w:jc w:val="both"/>
              <w:rPr>
                <w:rFonts w:eastAsia="Arial" w:cs="Arial"/>
                <w:szCs w:val="22"/>
                <w:lang w:val="en-US"/>
              </w:rPr>
            </w:pPr>
            <w:r w:rsidRPr="009E77FD">
              <w:rPr>
                <w:rFonts w:eastAsia="Arial" w:cs="Arial"/>
                <w:szCs w:val="22"/>
                <w:lang w:val="en-US"/>
              </w:rPr>
              <w:t xml:space="preserve">This API looked like the best traffic API that NovoData could find, so they tried this one in Python. </w:t>
            </w:r>
            <w:r w:rsidR="00C74A36" w:rsidRPr="009E77FD">
              <w:rPr>
                <w:rFonts w:eastAsia="Arial" w:cs="Arial"/>
                <w:szCs w:val="22"/>
                <w:lang w:val="en-US"/>
              </w:rPr>
              <w:t xml:space="preserve">Some of the outcomes are the current driving speed and the needed time to drive over a certain road piece. This could maybe give an overview of </w:t>
            </w:r>
            <w:r w:rsidR="00653326" w:rsidRPr="009E77FD">
              <w:rPr>
                <w:rFonts w:eastAsia="Arial" w:cs="Arial"/>
                <w:szCs w:val="22"/>
                <w:lang w:val="en-US"/>
              </w:rPr>
              <w:t>the traffic jams and the correlation with student absence in R10. However, every API call gives only a road stroke of 1 kilometer</w:t>
            </w:r>
            <w:r w:rsidR="00011A01" w:rsidRPr="009E77FD">
              <w:rPr>
                <w:rFonts w:eastAsia="Arial" w:cs="Arial"/>
                <w:szCs w:val="22"/>
                <w:lang w:val="en-US"/>
              </w:rPr>
              <w:t xml:space="preserve">. </w:t>
            </w:r>
            <w:r w:rsidR="004E22D2" w:rsidRPr="009E77FD">
              <w:rPr>
                <w:rFonts w:eastAsia="Arial" w:cs="Arial"/>
                <w:szCs w:val="22"/>
                <w:lang w:val="en-US"/>
              </w:rPr>
              <w:t>Therefore,</w:t>
            </w:r>
            <w:r w:rsidR="00011A01" w:rsidRPr="009E77FD">
              <w:rPr>
                <w:rFonts w:eastAsia="Arial" w:cs="Arial"/>
                <w:szCs w:val="22"/>
                <w:lang w:val="en-US"/>
              </w:rPr>
              <w:t xml:space="preserve"> Novodata wonders if this API is reliable and decided not to use it. </w:t>
            </w:r>
            <w:r w:rsidR="00DF3EC4" w:rsidRPr="009E77FD">
              <w:rPr>
                <w:rFonts w:eastAsia="Arial" w:cs="Arial"/>
                <w:szCs w:val="22"/>
                <w:lang w:val="en-US"/>
              </w:rPr>
              <w:t>Next</w:t>
            </w:r>
            <w:r w:rsidR="00A979BD" w:rsidRPr="009E77FD">
              <w:rPr>
                <w:rFonts w:eastAsia="Arial" w:cs="Arial"/>
                <w:szCs w:val="22"/>
                <w:lang w:val="en-US"/>
              </w:rPr>
              <w:t xml:space="preserve"> </w:t>
            </w:r>
            <w:r w:rsidR="00DF3EC4" w:rsidRPr="009E77FD">
              <w:rPr>
                <w:rFonts w:eastAsia="Arial" w:cs="Arial"/>
                <w:szCs w:val="22"/>
                <w:lang w:val="en-US"/>
              </w:rPr>
              <w:t xml:space="preserve">groups can decide to do more research about </w:t>
            </w:r>
            <w:r w:rsidR="00A979BD" w:rsidRPr="009E77FD">
              <w:rPr>
                <w:rFonts w:eastAsia="Arial" w:cs="Arial"/>
                <w:szCs w:val="22"/>
                <w:lang w:val="en-US"/>
              </w:rPr>
              <w:t xml:space="preserve">the reliability of </w:t>
            </w:r>
            <w:r w:rsidR="00DF3EC4" w:rsidRPr="009E77FD">
              <w:rPr>
                <w:rFonts w:eastAsia="Arial" w:cs="Arial"/>
                <w:szCs w:val="22"/>
                <w:lang w:val="en-US"/>
              </w:rPr>
              <w:t>this API</w:t>
            </w:r>
            <w:r w:rsidR="00A979BD" w:rsidRPr="009E77FD">
              <w:rPr>
                <w:rFonts w:eastAsia="Arial" w:cs="Arial"/>
                <w:szCs w:val="22"/>
                <w:lang w:val="en-US"/>
              </w:rPr>
              <w:t>.</w:t>
            </w:r>
          </w:p>
        </w:tc>
      </w:tr>
      <w:tr w:rsidR="003644EF" w:rsidRPr="004C6391" w14:paraId="7DE1246F" w14:textId="77777777" w:rsidTr="00D66E66">
        <w:tc>
          <w:tcPr>
            <w:tcW w:w="1696" w:type="dxa"/>
          </w:tcPr>
          <w:p w14:paraId="0551EFCB" w14:textId="467267E9" w:rsidR="003644EF" w:rsidRPr="009E77FD" w:rsidRDefault="003644EF" w:rsidP="00B96D0A">
            <w:pPr>
              <w:jc w:val="both"/>
              <w:rPr>
                <w:rFonts w:eastAsia="Arial" w:cs="Arial"/>
                <w:szCs w:val="22"/>
                <w:lang w:val="en-US"/>
              </w:rPr>
            </w:pPr>
            <w:r w:rsidRPr="009E77FD">
              <w:rPr>
                <w:rFonts w:eastAsia="Arial" w:cs="Arial"/>
                <w:szCs w:val="22"/>
                <w:lang w:val="en-US"/>
              </w:rPr>
              <w:t>Weather data: KNMI</w:t>
            </w:r>
          </w:p>
        </w:tc>
        <w:tc>
          <w:tcPr>
            <w:tcW w:w="2127" w:type="dxa"/>
          </w:tcPr>
          <w:p w14:paraId="3368EA21" w14:textId="3CA16BF1" w:rsidR="003644EF" w:rsidRPr="009E77FD" w:rsidRDefault="007F30E6" w:rsidP="00B96D0A">
            <w:pPr>
              <w:jc w:val="both"/>
              <w:rPr>
                <w:rFonts w:eastAsia="Calibri" w:cs="Arial"/>
                <w:szCs w:val="22"/>
                <w:lang w:val="en-US"/>
              </w:rPr>
            </w:pPr>
            <w:hyperlink r:id="rId23" w:history="1">
              <w:r w:rsidR="00405F24" w:rsidRPr="009E77FD">
                <w:rPr>
                  <w:rStyle w:val="Hyperlink"/>
                  <w:rFonts w:eastAsia="Segoe UI" w:cs="Arial"/>
                  <w:szCs w:val="22"/>
                  <w:lang w:val="en-US"/>
                </w:rPr>
                <w:t>https://pypi.org/project/knmi-py/</w:t>
              </w:r>
            </w:hyperlink>
          </w:p>
        </w:tc>
        <w:tc>
          <w:tcPr>
            <w:tcW w:w="5244" w:type="dxa"/>
          </w:tcPr>
          <w:p w14:paraId="5AEAD458" w14:textId="27C45D40" w:rsidR="003644EF" w:rsidRPr="009E77FD" w:rsidRDefault="00405F24" w:rsidP="00B96D0A">
            <w:pPr>
              <w:jc w:val="both"/>
              <w:rPr>
                <w:rFonts w:eastAsia="Arial" w:cs="Arial"/>
                <w:szCs w:val="22"/>
                <w:lang w:val="en-US"/>
              </w:rPr>
            </w:pPr>
            <w:r w:rsidRPr="009E77FD">
              <w:rPr>
                <w:rFonts w:eastAsia="Arial" w:cs="Arial"/>
                <w:szCs w:val="22"/>
                <w:lang w:val="en-US"/>
              </w:rPr>
              <w:t>It seems like this API is out of order.</w:t>
            </w:r>
          </w:p>
        </w:tc>
      </w:tr>
      <w:tr w:rsidR="00175AD7" w:rsidRPr="004C6391" w14:paraId="743B4578" w14:textId="77777777" w:rsidTr="00D66E66">
        <w:tc>
          <w:tcPr>
            <w:tcW w:w="1696" w:type="dxa"/>
          </w:tcPr>
          <w:p w14:paraId="00AAA14D" w14:textId="23370B0D" w:rsidR="00175AD7" w:rsidRPr="009E77FD" w:rsidRDefault="00175AD7" w:rsidP="00B96D0A">
            <w:pPr>
              <w:jc w:val="both"/>
              <w:rPr>
                <w:rFonts w:eastAsia="Arial" w:cs="Arial"/>
                <w:szCs w:val="22"/>
                <w:lang w:val="en-US"/>
              </w:rPr>
            </w:pPr>
            <w:r w:rsidRPr="009E77FD">
              <w:rPr>
                <w:rFonts w:eastAsia="Arial" w:cs="Arial"/>
                <w:szCs w:val="22"/>
                <w:lang w:val="en-US"/>
              </w:rPr>
              <w:t>Sun API</w:t>
            </w:r>
            <w:r w:rsidR="005E782F" w:rsidRPr="009E77FD">
              <w:rPr>
                <w:rFonts w:eastAsia="Arial" w:cs="Arial"/>
                <w:szCs w:val="22"/>
                <w:lang w:val="en-US"/>
              </w:rPr>
              <w:t>: SunCalc</w:t>
            </w:r>
          </w:p>
        </w:tc>
        <w:tc>
          <w:tcPr>
            <w:tcW w:w="2127" w:type="dxa"/>
          </w:tcPr>
          <w:p w14:paraId="2CFAA8C4" w14:textId="11AFB3BD" w:rsidR="00175AD7" w:rsidRPr="00CF5B63" w:rsidRDefault="007F30E6" w:rsidP="00B96D0A">
            <w:pPr>
              <w:jc w:val="both"/>
              <w:rPr>
                <w:szCs w:val="22"/>
                <w:lang w:val="en-US"/>
              </w:rPr>
            </w:pPr>
            <w:hyperlink r:id="rId24" w:anchor="/51.4359,5.4855,4/2021.03.02/20:15/1/3">
              <w:r w:rsidR="005E782F" w:rsidRPr="00CF5B63">
                <w:rPr>
                  <w:rStyle w:val="Hyperlink"/>
                  <w:rFonts w:eastAsia="Segoe UI" w:cs="Arial"/>
                  <w:szCs w:val="22"/>
                  <w:lang w:val="en-US"/>
                </w:rPr>
                <w:t>https://www.suncalc.org/#/51.4359,5.4855,4/2021.03.02/20:15/1/3</w:t>
              </w:r>
            </w:hyperlink>
          </w:p>
        </w:tc>
        <w:tc>
          <w:tcPr>
            <w:tcW w:w="5244" w:type="dxa"/>
          </w:tcPr>
          <w:p w14:paraId="27293DF9" w14:textId="1BE8A44A" w:rsidR="00175AD7" w:rsidRPr="009E77FD" w:rsidRDefault="005221E2" w:rsidP="00B96D0A">
            <w:pPr>
              <w:jc w:val="both"/>
              <w:rPr>
                <w:rFonts w:eastAsia="Arial" w:cs="Arial"/>
                <w:szCs w:val="22"/>
                <w:lang w:val="en-US"/>
              </w:rPr>
            </w:pPr>
            <w:r w:rsidRPr="009E77FD">
              <w:rPr>
                <w:rStyle w:val="Hyperlink"/>
                <w:rFonts w:eastAsia="Segoe UI" w:cs="Arial"/>
                <w:color w:val="000000" w:themeColor="text1"/>
                <w:szCs w:val="22"/>
                <w:u w:val="none"/>
                <w:lang w:val="en-US"/>
              </w:rPr>
              <w:t xml:space="preserve">This API mentions the </w:t>
            </w:r>
            <w:r w:rsidRPr="009E77FD">
              <w:rPr>
                <w:rFonts w:eastAsia="Arial" w:cs="Arial"/>
                <w:szCs w:val="22"/>
                <w:lang w:val="en-US"/>
              </w:rPr>
              <w:t xml:space="preserve">place of the sun for every day and every moment of the day, </w:t>
            </w:r>
            <w:r w:rsidR="00640DAB" w:rsidRPr="009E77FD">
              <w:rPr>
                <w:rFonts w:eastAsia="Arial" w:cs="Arial"/>
                <w:szCs w:val="22"/>
                <w:lang w:val="en-US"/>
              </w:rPr>
              <w:t>for</w:t>
            </w:r>
            <w:r w:rsidRPr="009E77FD">
              <w:rPr>
                <w:rFonts w:eastAsia="Arial" w:cs="Arial"/>
                <w:szCs w:val="22"/>
                <w:lang w:val="en-US"/>
              </w:rPr>
              <w:t xml:space="preserve"> every room</w:t>
            </w:r>
            <w:r w:rsidR="00640DAB" w:rsidRPr="009E77FD">
              <w:rPr>
                <w:rFonts w:eastAsia="Arial" w:cs="Arial"/>
                <w:szCs w:val="22"/>
                <w:lang w:val="en-US"/>
              </w:rPr>
              <w:t>. Novodata could</w:t>
            </w:r>
            <w:r w:rsidRPr="009E77FD">
              <w:rPr>
                <w:rFonts w:eastAsia="Arial" w:cs="Arial"/>
                <w:szCs w:val="22"/>
                <w:lang w:val="en-US"/>
              </w:rPr>
              <w:t xml:space="preserve"> check </w:t>
            </w:r>
            <w:r w:rsidR="00640DAB" w:rsidRPr="009E77FD">
              <w:rPr>
                <w:rFonts w:eastAsia="Arial" w:cs="Arial"/>
                <w:szCs w:val="22"/>
                <w:lang w:val="en-US"/>
              </w:rPr>
              <w:t>its</w:t>
            </w:r>
            <w:r w:rsidRPr="009E77FD">
              <w:rPr>
                <w:rFonts w:eastAsia="Arial" w:cs="Arial"/>
                <w:szCs w:val="22"/>
                <w:lang w:val="en-US"/>
              </w:rPr>
              <w:t xml:space="preserve"> reliability with other weather data (sunny/cloudy). </w:t>
            </w:r>
            <w:r w:rsidR="00640DAB" w:rsidRPr="009E77FD">
              <w:rPr>
                <w:rFonts w:eastAsia="Arial" w:cs="Arial"/>
                <w:szCs w:val="22"/>
                <w:lang w:val="en-US"/>
              </w:rPr>
              <w:t>This API has</w:t>
            </w:r>
            <w:r w:rsidR="00424701" w:rsidRPr="009E77FD">
              <w:rPr>
                <w:rFonts w:eastAsia="Arial" w:cs="Arial"/>
                <w:szCs w:val="22"/>
                <w:lang w:val="en-US"/>
              </w:rPr>
              <w:t xml:space="preserve"> – because of limited time –</w:t>
            </w:r>
            <w:r w:rsidR="00640DAB" w:rsidRPr="009E77FD">
              <w:rPr>
                <w:rFonts w:eastAsia="Arial" w:cs="Arial"/>
                <w:szCs w:val="22"/>
                <w:lang w:val="en-US"/>
              </w:rPr>
              <w:t xml:space="preserve"> not been implemented yet, but can maybe be useful for Fontys IT. </w:t>
            </w:r>
            <w:r w:rsidR="004E22D2" w:rsidRPr="009E77FD">
              <w:rPr>
                <w:rFonts w:eastAsia="Arial" w:cs="Arial"/>
                <w:szCs w:val="22"/>
                <w:lang w:val="en-US"/>
              </w:rPr>
              <w:t>Therefore,</w:t>
            </w:r>
            <w:r w:rsidR="00640DAB" w:rsidRPr="009E77FD">
              <w:rPr>
                <w:rFonts w:eastAsia="Arial" w:cs="Arial"/>
                <w:szCs w:val="22"/>
                <w:lang w:val="en-US"/>
              </w:rPr>
              <w:t xml:space="preserve"> it is an idea for next groups to </w:t>
            </w:r>
            <w:r w:rsidR="00AA67EE" w:rsidRPr="009E77FD">
              <w:rPr>
                <w:rFonts w:eastAsia="Arial" w:cs="Arial"/>
                <w:szCs w:val="22"/>
                <w:lang w:val="en-US"/>
              </w:rPr>
              <w:t>look</w:t>
            </w:r>
            <w:r w:rsidR="00640DAB" w:rsidRPr="009E77FD">
              <w:rPr>
                <w:rFonts w:eastAsia="Arial" w:cs="Arial"/>
                <w:szCs w:val="22"/>
                <w:lang w:val="en-US"/>
              </w:rPr>
              <w:t xml:space="preserve"> at it</w:t>
            </w:r>
            <w:r w:rsidR="00424701" w:rsidRPr="009E77FD">
              <w:rPr>
                <w:rFonts w:eastAsia="Arial" w:cs="Arial"/>
                <w:szCs w:val="22"/>
                <w:lang w:val="en-US"/>
              </w:rPr>
              <w:t>.</w:t>
            </w:r>
          </w:p>
        </w:tc>
      </w:tr>
      <w:tr w:rsidR="00C44041" w:rsidRPr="004C6391" w14:paraId="2BAD1042" w14:textId="77777777" w:rsidTr="00D66E66">
        <w:tc>
          <w:tcPr>
            <w:tcW w:w="1696" w:type="dxa"/>
          </w:tcPr>
          <w:p w14:paraId="0F4567F0" w14:textId="4E2346AE" w:rsidR="00C44041" w:rsidRPr="009E77FD" w:rsidRDefault="00C44041" w:rsidP="00B96D0A">
            <w:pPr>
              <w:jc w:val="both"/>
              <w:rPr>
                <w:rFonts w:eastAsia="Arial" w:cs="Arial"/>
                <w:szCs w:val="22"/>
                <w:vertAlign w:val="subscript"/>
                <w:lang w:val="en-US"/>
              </w:rPr>
            </w:pPr>
            <w:r w:rsidRPr="009E77FD">
              <w:rPr>
                <w:rFonts w:eastAsia="Arial" w:cs="Arial"/>
                <w:szCs w:val="22"/>
                <w:lang w:val="en-US"/>
              </w:rPr>
              <w:t>API for CO</w:t>
            </w:r>
            <w:r w:rsidRPr="009E77FD">
              <w:rPr>
                <w:rFonts w:eastAsia="Arial" w:cs="Arial"/>
                <w:szCs w:val="22"/>
                <w:vertAlign w:val="subscript"/>
                <w:lang w:val="en-US"/>
              </w:rPr>
              <w:t>2</w:t>
            </w:r>
          </w:p>
        </w:tc>
        <w:tc>
          <w:tcPr>
            <w:tcW w:w="2127" w:type="dxa"/>
          </w:tcPr>
          <w:p w14:paraId="74B117D5" w14:textId="76068EE3" w:rsidR="00C44041" w:rsidRPr="009E77FD" w:rsidRDefault="007F30E6" w:rsidP="00B96D0A">
            <w:pPr>
              <w:jc w:val="both"/>
              <w:rPr>
                <w:szCs w:val="22"/>
                <w:lang w:val="en-US"/>
              </w:rPr>
            </w:pPr>
            <w:hyperlink r:id="rId25" w:history="1">
              <w:r w:rsidR="00AE56A0" w:rsidRPr="009E77FD">
                <w:rPr>
                  <w:rStyle w:val="Hyperlink"/>
                  <w:rFonts w:cs="Arial"/>
                  <w:szCs w:val="22"/>
                  <w:lang w:val="en-US"/>
                </w:rPr>
                <w:t>https://docs.pymc.io/notebooks/GP-MaunaLoa.html</w:t>
              </w:r>
            </w:hyperlink>
            <w:r w:rsidR="00AE56A0" w:rsidRPr="009E77FD">
              <w:rPr>
                <w:rFonts w:cs="Arial"/>
                <w:szCs w:val="22"/>
                <w:lang w:val="en-US"/>
              </w:rPr>
              <w:t xml:space="preserve"> or </w:t>
            </w:r>
            <w:hyperlink r:id="rId26" w:history="1">
              <w:r w:rsidR="00AE56A0" w:rsidRPr="009E77FD">
                <w:rPr>
                  <w:rStyle w:val="Hyperlink"/>
                  <w:rFonts w:cs="Arial"/>
                  <w:szCs w:val="22"/>
                  <w:lang w:val="en-US"/>
                </w:rPr>
                <w:t>https://www.tinkerforge.com/en/doc/Software/Bricklets/CO2_Bricklet_Python.html</w:t>
              </w:r>
            </w:hyperlink>
          </w:p>
        </w:tc>
        <w:tc>
          <w:tcPr>
            <w:tcW w:w="5244" w:type="dxa"/>
          </w:tcPr>
          <w:p w14:paraId="48EC48AE" w14:textId="562E3D2C" w:rsidR="00C44041" w:rsidRPr="009E77FD" w:rsidRDefault="00AE56A0" w:rsidP="00B96D0A">
            <w:pPr>
              <w:jc w:val="both"/>
              <w:rPr>
                <w:rStyle w:val="Hyperlink"/>
                <w:rFonts w:eastAsia="Segoe UI" w:cs="Arial"/>
                <w:color w:val="000000" w:themeColor="text1"/>
                <w:szCs w:val="22"/>
                <w:u w:val="none"/>
                <w:lang w:val="en-US"/>
              </w:rPr>
            </w:pPr>
            <w:r w:rsidRPr="009E77FD">
              <w:rPr>
                <w:rStyle w:val="Hyperlink"/>
                <w:rFonts w:eastAsia="Segoe UI" w:cs="Arial"/>
                <w:color w:val="000000" w:themeColor="text1"/>
                <w:szCs w:val="22"/>
                <w:u w:val="none"/>
                <w:lang w:val="en-US"/>
              </w:rPr>
              <w:t>Probably only data available for Mauna Loa. However, for the CO</w:t>
            </w:r>
            <w:r w:rsidRPr="009E77FD">
              <w:rPr>
                <w:rStyle w:val="Hyperlink"/>
                <w:rFonts w:eastAsia="Segoe UI" w:cs="Arial"/>
                <w:color w:val="000000" w:themeColor="text1"/>
                <w:szCs w:val="22"/>
                <w:u w:val="none"/>
                <w:vertAlign w:val="subscript"/>
                <w:lang w:val="en-US"/>
              </w:rPr>
              <w:t xml:space="preserve">2 </w:t>
            </w:r>
            <w:r w:rsidRPr="009E77FD">
              <w:rPr>
                <w:rStyle w:val="Hyperlink"/>
                <w:rFonts w:eastAsia="Segoe UI" w:cs="Arial"/>
                <w:color w:val="000000" w:themeColor="text1"/>
                <w:szCs w:val="22"/>
                <w:u w:val="none"/>
                <w:lang w:val="en-US"/>
              </w:rPr>
              <w:t xml:space="preserve">level there are probably no </w:t>
            </w:r>
            <w:r w:rsidR="004E22D2" w:rsidRPr="009E77FD">
              <w:rPr>
                <w:rStyle w:val="Hyperlink"/>
                <w:rFonts w:eastAsia="Segoe UI" w:cs="Arial"/>
                <w:color w:val="000000" w:themeColor="text1"/>
                <w:szCs w:val="22"/>
                <w:u w:val="none"/>
                <w:lang w:val="en-US"/>
              </w:rPr>
              <w:t>APIs</w:t>
            </w:r>
            <w:r w:rsidRPr="009E77FD">
              <w:rPr>
                <w:rStyle w:val="Hyperlink"/>
                <w:rFonts w:eastAsia="Segoe UI" w:cs="Arial"/>
                <w:color w:val="000000" w:themeColor="text1"/>
                <w:szCs w:val="22"/>
                <w:u w:val="none"/>
                <w:lang w:val="en-US"/>
              </w:rPr>
              <w:t xml:space="preserve"> needed, as Fontys IT can also use averages </w:t>
            </w:r>
            <w:r w:rsidR="007E569C" w:rsidRPr="009E77FD">
              <w:rPr>
                <w:rStyle w:val="Hyperlink"/>
                <w:rFonts w:eastAsia="Segoe UI" w:cs="Arial"/>
                <w:color w:val="000000" w:themeColor="text1"/>
                <w:szCs w:val="22"/>
                <w:u w:val="none"/>
                <w:lang w:val="en-US"/>
              </w:rPr>
              <w:t>that are mentioned on internet sites. The CO</w:t>
            </w:r>
            <w:r w:rsidR="007E569C" w:rsidRPr="009E77FD">
              <w:rPr>
                <w:rStyle w:val="Hyperlink"/>
                <w:rFonts w:eastAsia="Segoe UI" w:cs="Arial"/>
                <w:color w:val="000000" w:themeColor="text1"/>
                <w:szCs w:val="22"/>
                <w:u w:val="none"/>
                <w:vertAlign w:val="subscript"/>
                <w:lang w:val="en-US"/>
              </w:rPr>
              <w:t xml:space="preserve">2 </w:t>
            </w:r>
            <w:r w:rsidR="007E569C" w:rsidRPr="009E77FD">
              <w:rPr>
                <w:rStyle w:val="Hyperlink"/>
                <w:rFonts w:eastAsia="Segoe UI" w:cs="Arial"/>
                <w:color w:val="000000" w:themeColor="text1"/>
                <w:szCs w:val="22"/>
                <w:u w:val="none"/>
                <w:lang w:val="en-US"/>
              </w:rPr>
              <w:t xml:space="preserve">level </w:t>
            </w:r>
            <w:r w:rsidR="00B5391B" w:rsidRPr="009E77FD">
              <w:rPr>
                <w:rStyle w:val="Hyperlink"/>
                <w:rFonts w:eastAsia="Segoe UI" w:cs="Arial"/>
                <w:color w:val="000000" w:themeColor="text1"/>
                <w:szCs w:val="22"/>
                <w:u w:val="none"/>
                <w:lang w:val="en-US"/>
              </w:rPr>
              <w:t xml:space="preserve">does not change per hour, but the concentration is rising over time because of the climate change. Next groups could maybe take this into account to compare it with the </w:t>
            </w:r>
            <w:r w:rsidR="009316A9" w:rsidRPr="009E77FD">
              <w:rPr>
                <w:rStyle w:val="Hyperlink"/>
                <w:rFonts w:eastAsia="Segoe UI" w:cs="Arial"/>
                <w:color w:val="000000" w:themeColor="text1"/>
                <w:szCs w:val="22"/>
                <w:u w:val="none"/>
                <w:lang w:val="en-US"/>
              </w:rPr>
              <w:t>CO</w:t>
            </w:r>
            <w:r w:rsidR="009316A9" w:rsidRPr="009E77FD">
              <w:rPr>
                <w:rStyle w:val="Hyperlink"/>
                <w:rFonts w:eastAsia="Segoe UI" w:cs="Arial"/>
                <w:color w:val="000000" w:themeColor="text1"/>
                <w:szCs w:val="22"/>
                <w:u w:val="none"/>
                <w:vertAlign w:val="subscript"/>
                <w:lang w:val="en-US"/>
              </w:rPr>
              <w:t xml:space="preserve">2 </w:t>
            </w:r>
            <w:r w:rsidR="009316A9" w:rsidRPr="009E77FD">
              <w:rPr>
                <w:rStyle w:val="Hyperlink"/>
                <w:rFonts w:eastAsia="Segoe UI" w:cs="Arial"/>
                <w:color w:val="000000" w:themeColor="text1"/>
                <w:szCs w:val="22"/>
                <w:u w:val="none"/>
                <w:lang w:val="en-US"/>
              </w:rPr>
              <w:t>concentration in R10. If the CO</w:t>
            </w:r>
            <w:r w:rsidR="009316A9" w:rsidRPr="009E77FD">
              <w:rPr>
                <w:rStyle w:val="Hyperlink"/>
                <w:rFonts w:eastAsia="Segoe UI" w:cs="Arial"/>
                <w:color w:val="000000" w:themeColor="text1"/>
                <w:szCs w:val="22"/>
                <w:u w:val="none"/>
                <w:vertAlign w:val="subscript"/>
                <w:lang w:val="en-US"/>
              </w:rPr>
              <w:t xml:space="preserve">2 </w:t>
            </w:r>
            <w:r w:rsidR="009316A9" w:rsidRPr="009E77FD">
              <w:rPr>
                <w:rStyle w:val="Hyperlink"/>
                <w:rFonts w:eastAsia="Segoe UI" w:cs="Arial"/>
                <w:color w:val="000000" w:themeColor="text1"/>
                <w:szCs w:val="22"/>
                <w:u w:val="none"/>
                <w:lang w:val="en-US"/>
              </w:rPr>
              <w:t xml:space="preserve">concentration outside is higher than in R10, </w:t>
            </w:r>
            <w:r w:rsidR="00954D7D" w:rsidRPr="009E77FD">
              <w:rPr>
                <w:rStyle w:val="Hyperlink"/>
                <w:rFonts w:eastAsia="Segoe UI" w:cs="Arial"/>
                <w:color w:val="000000" w:themeColor="text1"/>
                <w:szCs w:val="22"/>
                <w:u w:val="none"/>
                <w:lang w:val="en-US"/>
              </w:rPr>
              <w:t>Fontys can choose to close the windows/ventilation system</w:t>
            </w:r>
            <w:r w:rsidR="00D66E66" w:rsidRPr="009E77FD">
              <w:rPr>
                <w:rStyle w:val="Hyperlink"/>
                <w:rFonts w:eastAsia="Segoe UI" w:cs="Arial"/>
                <w:color w:val="000000" w:themeColor="text1"/>
                <w:szCs w:val="22"/>
                <w:u w:val="none"/>
                <w:lang w:val="en-US"/>
              </w:rPr>
              <w:t>.</w:t>
            </w:r>
          </w:p>
        </w:tc>
      </w:tr>
    </w:tbl>
    <w:p w14:paraId="06EBC471" w14:textId="77777777" w:rsidR="005C209E" w:rsidRPr="00CF5B63" w:rsidRDefault="005C209E" w:rsidP="00B96D0A">
      <w:pPr>
        <w:jc w:val="both"/>
        <w:rPr>
          <w:lang w:val="en-US"/>
        </w:rPr>
      </w:pPr>
    </w:p>
    <w:p w14:paraId="6185A5D5" w14:textId="48E91EFF" w:rsidR="008F7FEC" w:rsidRPr="00CF5B63" w:rsidRDefault="008F7FEC" w:rsidP="00B96D0A">
      <w:pPr>
        <w:pStyle w:val="Kop1"/>
        <w:jc w:val="both"/>
        <w:rPr>
          <w:lang w:val="en-US"/>
        </w:rPr>
      </w:pPr>
      <w:bookmarkStart w:id="15" w:name="_Toc75169371"/>
      <w:bookmarkStart w:id="16" w:name="_Toc65233069"/>
      <w:r w:rsidRPr="00CF5B63">
        <w:rPr>
          <w:lang w:val="en-US"/>
        </w:rPr>
        <w:t>Optimal values for parameters</w:t>
      </w:r>
      <w:bookmarkEnd w:id="15"/>
    </w:p>
    <w:p w14:paraId="325704DD" w14:textId="77777777" w:rsidR="008F7FEC" w:rsidRPr="00CF5B63" w:rsidRDefault="008F7FEC" w:rsidP="00B96D0A">
      <w:pPr>
        <w:pStyle w:val="Geenafstand"/>
        <w:jc w:val="both"/>
        <w:rPr>
          <w:lang w:val="en-US"/>
        </w:rPr>
      </w:pPr>
    </w:p>
    <w:p w14:paraId="23359596" w14:textId="14F73521" w:rsidR="008413A8" w:rsidRPr="00CF5B63" w:rsidRDefault="00EE64B0" w:rsidP="00B96D0A">
      <w:pPr>
        <w:jc w:val="both"/>
        <w:rPr>
          <w:lang w:val="en-US"/>
        </w:rPr>
      </w:pPr>
      <w:r w:rsidRPr="00CF5B63">
        <w:rPr>
          <w:lang w:val="en-US"/>
        </w:rPr>
        <w:t xml:space="preserve">The Priva </w:t>
      </w:r>
      <w:r w:rsidR="001961B7" w:rsidRPr="00CF5B63">
        <w:rPr>
          <w:lang w:val="en-US"/>
        </w:rPr>
        <w:t>s</w:t>
      </w:r>
      <w:r w:rsidR="00C367B8">
        <w:rPr>
          <w:lang w:val="en-US"/>
        </w:rPr>
        <w:t xml:space="preserve">ystem </w:t>
      </w:r>
      <w:r w:rsidR="001961B7" w:rsidRPr="00CF5B63">
        <w:rPr>
          <w:lang w:val="en-US"/>
        </w:rPr>
        <w:t>make</w:t>
      </w:r>
      <w:r w:rsidR="009D2836">
        <w:rPr>
          <w:lang w:val="en-US"/>
        </w:rPr>
        <w:t>s</w:t>
      </w:r>
      <w:r w:rsidR="001961B7" w:rsidRPr="00CF5B63">
        <w:rPr>
          <w:lang w:val="en-US"/>
        </w:rPr>
        <w:t xml:space="preserve"> it possible </w:t>
      </w:r>
      <w:r w:rsidR="00354A3B" w:rsidRPr="00CF5B63">
        <w:rPr>
          <w:lang w:val="en-US"/>
        </w:rPr>
        <w:t xml:space="preserve">to </w:t>
      </w:r>
      <w:r w:rsidR="0032382B" w:rsidRPr="00CF5B63">
        <w:rPr>
          <w:lang w:val="en-US"/>
        </w:rPr>
        <w:t xml:space="preserve">automatically </w:t>
      </w:r>
      <w:r w:rsidR="00AA67EE" w:rsidRPr="00CF5B63">
        <w:rPr>
          <w:lang w:val="en-US"/>
        </w:rPr>
        <w:t>act</w:t>
      </w:r>
      <w:r w:rsidR="0032382B" w:rsidRPr="00CF5B63">
        <w:rPr>
          <w:lang w:val="en-US"/>
        </w:rPr>
        <w:t xml:space="preserve"> when certain values are too high or too low. </w:t>
      </w:r>
      <w:r w:rsidR="007722EC" w:rsidRPr="00CF5B63">
        <w:rPr>
          <w:lang w:val="en-US"/>
        </w:rPr>
        <w:t>The Fontys users that have access to the</w:t>
      </w:r>
      <w:r w:rsidR="00C55B71" w:rsidRPr="00CF5B63">
        <w:rPr>
          <w:lang w:val="en-US"/>
        </w:rPr>
        <w:t xml:space="preserve"> overview of the</w:t>
      </w:r>
      <w:r w:rsidR="007722EC" w:rsidRPr="00CF5B63">
        <w:rPr>
          <w:lang w:val="en-US"/>
        </w:rPr>
        <w:t>se Priva sensors</w:t>
      </w:r>
      <w:r w:rsidR="00C55B71" w:rsidRPr="00CF5B63">
        <w:rPr>
          <w:lang w:val="en-US"/>
        </w:rPr>
        <w:t xml:space="preserve"> can change the </w:t>
      </w:r>
      <w:r w:rsidR="00286879" w:rsidRPr="00CF5B63">
        <w:rPr>
          <w:lang w:val="en-US"/>
        </w:rPr>
        <w:t>bandwidths</w:t>
      </w:r>
      <w:r w:rsidR="005D422F" w:rsidRPr="00CF5B63">
        <w:rPr>
          <w:lang w:val="en-US"/>
        </w:rPr>
        <w:t xml:space="preserve">. </w:t>
      </w:r>
      <w:r w:rsidR="00EC02C4" w:rsidRPr="00CF5B63">
        <w:rPr>
          <w:lang w:val="en-US"/>
        </w:rPr>
        <w:t xml:space="preserve">These bandwidths are triggers to change </w:t>
      </w:r>
      <w:r w:rsidR="00895ED3" w:rsidRPr="00CF5B63">
        <w:rPr>
          <w:lang w:val="en-US"/>
        </w:rPr>
        <w:t xml:space="preserve">the values in the building automatically. To do this </w:t>
      </w:r>
      <w:r w:rsidR="00813B6A" w:rsidRPr="00CF5B63">
        <w:rPr>
          <w:lang w:val="en-US"/>
        </w:rPr>
        <w:t>in a good way, it is important to know the optimal values for the different parameters</w:t>
      </w:r>
      <w:r w:rsidR="00F751A9" w:rsidRPr="00CF5B63">
        <w:rPr>
          <w:lang w:val="en-US"/>
        </w:rPr>
        <w:t xml:space="preserve">, namely for CO2, </w:t>
      </w:r>
      <w:r w:rsidR="00AA67EE" w:rsidRPr="00CF5B63">
        <w:rPr>
          <w:lang w:val="en-US"/>
        </w:rPr>
        <w:t>light,</w:t>
      </w:r>
      <w:r w:rsidR="00F751A9" w:rsidRPr="00CF5B63">
        <w:rPr>
          <w:lang w:val="en-US"/>
        </w:rPr>
        <w:t xml:space="preserve"> and temperature.</w:t>
      </w:r>
    </w:p>
    <w:p w14:paraId="120D2B7D" w14:textId="77777777" w:rsidR="008413A8" w:rsidRPr="00CF5B63" w:rsidRDefault="008413A8" w:rsidP="00B96D0A">
      <w:pPr>
        <w:pStyle w:val="Geenafstand"/>
        <w:jc w:val="both"/>
        <w:rPr>
          <w:lang w:val="en-US"/>
        </w:rPr>
      </w:pPr>
    </w:p>
    <w:p w14:paraId="64EC02F8" w14:textId="57B2D679" w:rsidR="008F7FEC" w:rsidRPr="00CF5B63" w:rsidRDefault="008E3D49" w:rsidP="00B96D0A">
      <w:pPr>
        <w:pStyle w:val="Kop2"/>
        <w:jc w:val="both"/>
        <w:rPr>
          <w:lang w:val="en-US"/>
        </w:rPr>
      </w:pPr>
      <w:bookmarkStart w:id="17" w:name="_Ref69397966"/>
      <w:bookmarkStart w:id="18" w:name="_Toc75169372"/>
      <w:r w:rsidRPr="00CF5B63">
        <w:rPr>
          <w:lang w:val="en-US"/>
        </w:rPr>
        <w:softHyphen/>
      </w:r>
      <w:r w:rsidR="008F7FEC" w:rsidRPr="00CF5B63">
        <w:rPr>
          <w:lang w:val="en-US"/>
        </w:rPr>
        <w:t>Light intensity</w:t>
      </w:r>
      <w:bookmarkEnd w:id="17"/>
      <w:bookmarkEnd w:id="18"/>
    </w:p>
    <w:p w14:paraId="4D3ACABF" w14:textId="77777777" w:rsidR="008F7FEC" w:rsidRPr="00CF5B63" w:rsidRDefault="008F7FEC" w:rsidP="00B96D0A">
      <w:pPr>
        <w:pStyle w:val="Geenafstand"/>
        <w:jc w:val="both"/>
        <w:rPr>
          <w:lang w:val="en-US"/>
        </w:rPr>
      </w:pPr>
    </w:p>
    <w:p w14:paraId="3594B184" w14:textId="4BB534A7" w:rsidR="00E56E87" w:rsidRDefault="0080351A" w:rsidP="00B96D0A">
      <w:pPr>
        <w:jc w:val="both"/>
        <w:rPr>
          <w:rFonts w:cs="Arial"/>
          <w:lang w:val="en-US"/>
        </w:rPr>
      </w:pPr>
      <w:r>
        <w:rPr>
          <w:rFonts w:cs="Arial"/>
          <w:lang w:val="en-US"/>
        </w:rPr>
        <w:t>Good light has 21% influence on</w:t>
      </w:r>
      <w:r w:rsidR="00F173F8">
        <w:rPr>
          <w:rFonts w:cs="Arial"/>
          <w:lang w:val="en-US"/>
        </w:rPr>
        <w:t xml:space="preserve"> the performance of students.</w:t>
      </w:r>
      <w:sdt>
        <w:sdtPr>
          <w:rPr>
            <w:rFonts w:cs="Arial"/>
            <w:lang w:val="en-US"/>
          </w:rPr>
          <w:id w:val="1450124772"/>
          <w:citation/>
        </w:sdtPr>
        <w:sdtEndPr/>
        <w:sdtContent>
          <w:r w:rsidR="004C021A">
            <w:rPr>
              <w:rFonts w:cs="Arial"/>
              <w:lang w:val="en-US"/>
            </w:rPr>
            <w:fldChar w:fldCharType="begin"/>
          </w:r>
          <w:r w:rsidR="004C021A" w:rsidRPr="004C021A">
            <w:rPr>
              <w:rFonts w:cs="Arial"/>
              <w:lang w:val="en-US"/>
            </w:rPr>
            <w:instrText xml:space="preserve"> CITATION Ken21 \l 1043 </w:instrText>
          </w:r>
          <w:r w:rsidR="004C021A">
            <w:rPr>
              <w:rFonts w:cs="Arial"/>
              <w:lang w:val="en-US"/>
            </w:rPr>
            <w:fldChar w:fldCharType="separate"/>
          </w:r>
          <w:r w:rsidR="00947F4F">
            <w:rPr>
              <w:rFonts w:cs="Arial"/>
              <w:noProof/>
              <w:lang w:val="en-US"/>
            </w:rPr>
            <w:t xml:space="preserve"> (Kennisrotonde, 2021)</w:t>
          </w:r>
          <w:r w:rsidR="004C021A">
            <w:rPr>
              <w:rFonts w:cs="Arial"/>
              <w:lang w:val="en-US"/>
            </w:rPr>
            <w:fldChar w:fldCharType="end"/>
          </w:r>
        </w:sdtContent>
      </w:sdt>
      <w:r w:rsidR="00F173F8">
        <w:rPr>
          <w:rFonts w:cs="Arial"/>
          <w:lang w:val="en-US"/>
        </w:rPr>
        <w:t xml:space="preserve"> </w:t>
      </w:r>
      <w:r w:rsidR="00980820">
        <w:rPr>
          <w:rFonts w:cs="Arial"/>
          <w:lang w:val="en-US"/>
        </w:rPr>
        <w:t>Light intensity</w:t>
      </w:r>
      <w:r w:rsidR="00BB155B">
        <w:rPr>
          <w:rFonts w:cs="Arial"/>
          <w:lang w:val="en-US"/>
        </w:rPr>
        <w:t xml:space="preserve"> or illuminance</w:t>
      </w:r>
      <w:r w:rsidR="00980820">
        <w:rPr>
          <w:rFonts w:cs="Arial"/>
          <w:lang w:val="en-US"/>
        </w:rPr>
        <w:t xml:space="preserve"> can be </w:t>
      </w:r>
      <w:r w:rsidR="0080050C">
        <w:rPr>
          <w:rFonts w:cs="Arial"/>
          <w:lang w:val="en-US"/>
        </w:rPr>
        <w:t>expressed in lux,</w:t>
      </w:r>
      <w:r w:rsidR="00560E5C">
        <w:rPr>
          <w:rFonts w:cs="Arial"/>
          <w:lang w:val="en-US"/>
        </w:rPr>
        <w:t xml:space="preserve"> which has a very broad scale.</w:t>
      </w:r>
      <w:r w:rsidR="00ED374A">
        <w:rPr>
          <w:rFonts w:cs="Arial"/>
          <w:lang w:val="en-US"/>
        </w:rPr>
        <w:t xml:space="preserve"> Before mentioning the optimal light intensity in classrooms, it is important to get a feeling for the number of lux in certain environments. </w:t>
      </w:r>
      <w:r w:rsidR="00C6074E">
        <w:rPr>
          <w:rFonts w:cs="Arial"/>
          <w:lang w:val="en-US"/>
        </w:rPr>
        <w:fldChar w:fldCharType="begin"/>
      </w:r>
      <w:r w:rsidR="00C6074E">
        <w:rPr>
          <w:rFonts w:cs="Arial"/>
          <w:lang w:val="en-US"/>
        </w:rPr>
        <w:instrText xml:space="preserve"> REF _Ref68895878 \h </w:instrText>
      </w:r>
      <w:r w:rsidR="00B96D0A">
        <w:rPr>
          <w:rFonts w:cs="Arial"/>
          <w:lang w:val="en-US"/>
        </w:rPr>
        <w:instrText xml:space="preserve"> \* MERGEFORMAT </w:instrText>
      </w:r>
      <w:r w:rsidR="00C6074E">
        <w:rPr>
          <w:rFonts w:cs="Arial"/>
          <w:lang w:val="en-US"/>
        </w:rPr>
      </w:r>
      <w:r w:rsidR="00C6074E">
        <w:rPr>
          <w:rFonts w:cs="Arial"/>
          <w:lang w:val="en-US"/>
        </w:rPr>
        <w:fldChar w:fldCharType="separate"/>
      </w:r>
      <w:r w:rsidR="00C6074E" w:rsidRPr="00CF5B63">
        <w:rPr>
          <w:lang w:val="en-US"/>
        </w:rPr>
        <w:t>Figure 2</w:t>
      </w:r>
      <w:r w:rsidR="00C6074E">
        <w:rPr>
          <w:rFonts w:cs="Arial"/>
          <w:lang w:val="en-US"/>
        </w:rPr>
        <w:fldChar w:fldCharType="end"/>
      </w:r>
      <w:r w:rsidR="00C6074E">
        <w:rPr>
          <w:rFonts w:cs="Arial"/>
          <w:lang w:val="en-US"/>
        </w:rPr>
        <w:t xml:space="preserve"> shows some examples.</w:t>
      </w:r>
      <w:sdt>
        <w:sdtPr>
          <w:rPr>
            <w:rFonts w:cs="Arial"/>
            <w:lang w:val="en-US"/>
          </w:rPr>
          <w:id w:val="-390575710"/>
          <w:citation/>
        </w:sdtPr>
        <w:sdtEndPr/>
        <w:sdtContent>
          <w:r w:rsidR="002B45DB">
            <w:rPr>
              <w:rFonts w:cs="Arial"/>
              <w:lang w:val="en-US"/>
            </w:rPr>
            <w:fldChar w:fldCharType="begin"/>
          </w:r>
          <w:r w:rsidR="002B45DB" w:rsidRPr="00CF5B63">
            <w:rPr>
              <w:rFonts w:cs="Arial"/>
              <w:lang w:val="en-US"/>
            </w:rPr>
            <w:instrText xml:space="preserve"> CITATION Tor1 \l 1043 </w:instrText>
          </w:r>
          <w:r w:rsidR="002B45DB">
            <w:rPr>
              <w:rFonts w:cs="Arial"/>
              <w:lang w:val="en-US"/>
            </w:rPr>
            <w:fldChar w:fldCharType="separate"/>
          </w:r>
          <w:r w:rsidR="00947F4F">
            <w:rPr>
              <w:rFonts w:cs="Arial"/>
              <w:noProof/>
              <w:lang w:val="en-US"/>
            </w:rPr>
            <w:t xml:space="preserve"> (Torchspot, sd)</w:t>
          </w:r>
          <w:r w:rsidR="002B45DB">
            <w:rPr>
              <w:rFonts w:cs="Arial"/>
              <w:lang w:val="en-US"/>
            </w:rPr>
            <w:fldChar w:fldCharType="end"/>
          </w:r>
        </w:sdtContent>
      </w:sdt>
    </w:p>
    <w:p w14:paraId="7F8540B8" w14:textId="77777777" w:rsidR="00C6074E" w:rsidRPr="00CF5B63" w:rsidRDefault="00C6074E" w:rsidP="00B96D0A">
      <w:pPr>
        <w:keepNext/>
        <w:jc w:val="both"/>
        <w:rPr>
          <w:lang w:val="en-US"/>
        </w:rPr>
      </w:pPr>
      <w:r>
        <w:rPr>
          <w:noProof/>
          <w:lang w:eastAsia="nl-NL"/>
        </w:rPr>
        <w:drawing>
          <wp:inline distT="0" distB="0" distL="0" distR="0" wp14:anchorId="1C27D5FC" wp14:editId="22D1C886">
            <wp:extent cx="3211286" cy="2125886"/>
            <wp:effectExtent l="0" t="0" r="8255" b="8255"/>
            <wp:docPr id="2" name="Afbeelding 2" descr="The Best Explaination of Lumens, Lux and Can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27">
                      <a:extLst>
                        <a:ext uri="{28A0092B-C50C-407E-A947-70E740481C1C}">
                          <a14:useLocalDpi xmlns:a14="http://schemas.microsoft.com/office/drawing/2010/main" val="0"/>
                        </a:ext>
                      </a:extLst>
                    </a:blip>
                    <a:stretch>
                      <a:fillRect/>
                    </a:stretch>
                  </pic:blipFill>
                  <pic:spPr>
                    <a:xfrm>
                      <a:off x="0" y="0"/>
                      <a:ext cx="3211286" cy="2125886"/>
                    </a:xfrm>
                    <a:prstGeom prst="rect">
                      <a:avLst/>
                    </a:prstGeom>
                  </pic:spPr>
                </pic:pic>
              </a:graphicData>
            </a:graphic>
          </wp:inline>
        </w:drawing>
      </w:r>
    </w:p>
    <w:p w14:paraId="2DC55988" w14:textId="6A4BDED8" w:rsidR="00C6074E" w:rsidRDefault="00C6074E" w:rsidP="00B96D0A">
      <w:pPr>
        <w:pStyle w:val="Bijschrift"/>
        <w:jc w:val="both"/>
        <w:rPr>
          <w:rFonts w:cs="Arial"/>
          <w:lang w:val="en-US"/>
        </w:rPr>
      </w:pPr>
      <w:bookmarkStart w:id="19" w:name="_Ref68895878"/>
      <w:r w:rsidRPr="00A511C0">
        <w:rPr>
          <w:lang w:val="en-US"/>
        </w:rPr>
        <w:t xml:space="preserve">Figure </w:t>
      </w:r>
      <w:r w:rsidRPr="00CF5B63">
        <w:rPr>
          <w:lang w:val="en-US"/>
        </w:rPr>
        <w:fldChar w:fldCharType="begin"/>
      </w:r>
      <w:r w:rsidRPr="00A511C0">
        <w:rPr>
          <w:lang w:val="en-US"/>
        </w:rPr>
        <w:instrText xml:space="preserve"> SEQ Figure \* ARABIC </w:instrText>
      </w:r>
      <w:r w:rsidRPr="00CF5B63">
        <w:rPr>
          <w:lang w:val="en-US"/>
        </w:rPr>
        <w:fldChar w:fldCharType="separate"/>
      </w:r>
      <w:r w:rsidR="00D77B1F">
        <w:rPr>
          <w:noProof/>
          <w:lang w:val="en-US"/>
        </w:rPr>
        <w:t>2</w:t>
      </w:r>
      <w:r w:rsidRPr="00CF5B63">
        <w:rPr>
          <w:lang w:val="en-US"/>
        </w:rPr>
        <w:fldChar w:fldCharType="end"/>
      </w:r>
      <w:bookmarkEnd w:id="19"/>
      <w:r w:rsidR="00586892" w:rsidRPr="00395ACF">
        <w:rPr>
          <w:lang w:val="en-US"/>
        </w:rPr>
        <w:t>: Examples of illuminances</w:t>
      </w:r>
    </w:p>
    <w:p w14:paraId="550D786E" w14:textId="37519D6D" w:rsidR="00324395" w:rsidRDefault="003B255C" w:rsidP="00B96D0A">
      <w:pPr>
        <w:jc w:val="both"/>
        <w:rPr>
          <w:rFonts w:cs="Arial"/>
          <w:lang w:val="en-US"/>
        </w:rPr>
      </w:pPr>
      <w:r>
        <w:rPr>
          <w:rFonts w:cs="Arial"/>
          <w:lang w:val="en-US"/>
        </w:rPr>
        <w:t xml:space="preserve">As </w:t>
      </w:r>
      <w:r w:rsidR="00A511C0">
        <w:rPr>
          <w:rFonts w:cs="Arial"/>
          <w:lang w:val="en-US"/>
        </w:rPr>
        <w:t xml:space="preserve">different rooms have different purposes, they also need different light intensities. </w:t>
      </w:r>
      <w:r w:rsidR="000A3912">
        <w:rPr>
          <w:rFonts w:cs="Arial"/>
          <w:lang w:val="en-US"/>
        </w:rPr>
        <w:t>Four</w:t>
      </w:r>
      <w:r w:rsidR="00C85900">
        <w:rPr>
          <w:rFonts w:cs="Arial"/>
          <w:lang w:val="en-US"/>
        </w:rPr>
        <w:t xml:space="preserve"> sources have been consulted</w:t>
      </w:r>
      <w:r w:rsidR="007A11A8">
        <w:rPr>
          <w:rFonts w:cs="Arial"/>
          <w:lang w:val="en-US"/>
        </w:rPr>
        <w:t xml:space="preserve"> </w:t>
      </w:r>
      <w:r w:rsidR="00A4040A">
        <w:rPr>
          <w:rFonts w:cs="Arial"/>
          <w:lang w:val="en-US"/>
        </w:rPr>
        <w:t>to get an idea of the optimal illuminance in a classroom</w:t>
      </w:r>
      <w:r w:rsidR="00303FF7">
        <w:rPr>
          <w:rFonts w:cs="Arial"/>
          <w:lang w:val="en-US"/>
        </w:rPr>
        <w:t xml:space="preserve">, namely </w:t>
      </w:r>
      <w:r w:rsidR="00FD361F">
        <w:rPr>
          <w:rFonts w:cs="Arial"/>
          <w:lang w:val="en-US"/>
        </w:rPr>
        <w:t>sources from</w:t>
      </w:r>
      <w:r w:rsidR="00F43C30">
        <w:rPr>
          <w:rFonts w:cs="Arial"/>
          <w:lang w:val="en-US"/>
        </w:rPr>
        <w:t xml:space="preserve"> Glamox,</w:t>
      </w:r>
      <w:r w:rsidR="00FD361F">
        <w:rPr>
          <w:rFonts w:cs="Arial"/>
          <w:lang w:val="en-US"/>
        </w:rPr>
        <w:t xml:space="preserve"> Fagerhult (2020)</w:t>
      </w:r>
      <w:r w:rsidR="00F43C30">
        <w:rPr>
          <w:rFonts w:cs="Arial"/>
          <w:lang w:val="en-US"/>
        </w:rPr>
        <w:t xml:space="preserve">, </w:t>
      </w:r>
      <w:r w:rsidR="00FD361F">
        <w:rPr>
          <w:rFonts w:cs="Arial"/>
          <w:lang w:val="en-US"/>
        </w:rPr>
        <w:t xml:space="preserve">Obimex and KU Leuven </w:t>
      </w:r>
      <w:sdt>
        <w:sdtPr>
          <w:rPr>
            <w:rFonts w:cs="Arial"/>
            <w:lang w:val="en-US"/>
          </w:rPr>
          <w:id w:val="-37589770"/>
          <w:citation/>
        </w:sdtPr>
        <w:sdtEndPr/>
        <w:sdtContent>
          <w:r w:rsidR="007A2D1B">
            <w:rPr>
              <w:rFonts w:cs="Arial"/>
              <w:lang w:val="en-US"/>
            </w:rPr>
            <w:fldChar w:fldCharType="begin"/>
          </w:r>
          <w:r w:rsidR="007A2D1B" w:rsidRPr="007A2D1B">
            <w:rPr>
              <w:rFonts w:cs="Arial"/>
              <w:lang w:val="en-US"/>
            </w:rPr>
            <w:instrText xml:space="preserve"> CITATION Gla \l 1043 </w:instrText>
          </w:r>
          <w:r w:rsidR="007A2D1B">
            <w:rPr>
              <w:rFonts w:cs="Arial"/>
              <w:lang w:val="en-US"/>
            </w:rPr>
            <w:fldChar w:fldCharType="separate"/>
          </w:r>
          <w:r w:rsidR="00947F4F">
            <w:rPr>
              <w:rFonts w:cs="Arial"/>
              <w:noProof/>
              <w:lang w:val="en-US"/>
            </w:rPr>
            <w:t>(Glamox, sd)</w:t>
          </w:r>
          <w:r w:rsidR="007A2D1B">
            <w:rPr>
              <w:rFonts w:cs="Arial"/>
              <w:lang w:val="en-US"/>
            </w:rPr>
            <w:fldChar w:fldCharType="end"/>
          </w:r>
        </w:sdtContent>
      </w:sdt>
      <w:r w:rsidR="007A2D1B">
        <w:rPr>
          <w:rFonts w:cs="Arial"/>
          <w:lang w:val="en-US"/>
        </w:rPr>
        <w:t xml:space="preserve"> </w:t>
      </w:r>
      <w:sdt>
        <w:sdtPr>
          <w:rPr>
            <w:rFonts w:cs="Arial"/>
            <w:lang w:val="en-US"/>
          </w:rPr>
          <w:id w:val="-954327414"/>
          <w:citation/>
        </w:sdtPr>
        <w:sdtEndPr/>
        <w:sdtContent>
          <w:r w:rsidR="00703C1A">
            <w:rPr>
              <w:rFonts w:cs="Arial"/>
              <w:lang w:val="en-US"/>
            </w:rPr>
            <w:fldChar w:fldCharType="begin"/>
          </w:r>
          <w:r w:rsidR="00703C1A" w:rsidRPr="00703C1A">
            <w:rPr>
              <w:rFonts w:cs="Arial"/>
              <w:lang w:val="en-US"/>
            </w:rPr>
            <w:instrText xml:space="preserve"> CITATION Obi \l 1043 </w:instrText>
          </w:r>
          <w:r w:rsidR="00703C1A">
            <w:rPr>
              <w:rFonts w:cs="Arial"/>
              <w:lang w:val="en-US"/>
            </w:rPr>
            <w:fldChar w:fldCharType="separate"/>
          </w:r>
          <w:r w:rsidR="00947F4F">
            <w:rPr>
              <w:rFonts w:cs="Arial"/>
              <w:noProof/>
              <w:lang w:val="en-US"/>
            </w:rPr>
            <w:t>(Obimex, sd)</w:t>
          </w:r>
          <w:r w:rsidR="00703C1A">
            <w:rPr>
              <w:rFonts w:cs="Arial"/>
              <w:lang w:val="en-US"/>
            </w:rPr>
            <w:fldChar w:fldCharType="end"/>
          </w:r>
        </w:sdtContent>
      </w:sdt>
      <w:r w:rsidR="006C5A52">
        <w:rPr>
          <w:rFonts w:cs="Arial"/>
          <w:lang w:val="en-US"/>
        </w:rPr>
        <w:t xml:space="preserve"> </w:t>
      </w:r>
      <w:sdt>
        <w:sdtPr>
          <w:rPr>
            <w:rFonts w:cs="Arial"/>
            <w:lang w:val="en-US"/>
          </w:rPr>
          <w:id w:val="-1932813656"/>
          <w:citation/>
        </w:sdtPr>
        <w:sdtEndPr/>
        <w:sdtContent>
          <w:r w:rsidR="006C5A52">
            <w:rPr>
              <w:rFonts w:cs="Arial"/>
              <w:lang w:val="en-US"/>
            </w:rPr>
            <w:fldChar w:fldCharType="begin"/>
          </w:r>
          <w:r w:rsidR="006C5A52" w:rsidRPr="006C5A52">
            <w:rPr>
              <w:rFonts w:cs="Arial"/>
              <w:lang w:val="en-US"/>
            </w:rPr>
            <w:instrText xml:space="preserve"> CITATION Fag20 \l 1043 </w:instrText>
          </w:r>
          <w:r w:rsidR="006C5A52">
            <w:rPr>
              <w:rFonts w:cs="Arial"/>
              <w:lang w:val="en-US"/>
            </w:rPr>
            <w:fldChar w:fldCharType="separate"/>
          </w:r>
          <w:r w:rsidR="00947F4F">
            <w:rPr>
              <w:rFonts w:cs="Arial"/>
              <w:noProof/>
              <w:lang w:val="en-US"/>
            </w:rPr>
            <w:t>(Fagerhult, 2020)</w:t>
          </w:r>
          <w:r w:rsidR="006C5A52">
            <w:rPr>
              <w:rFonts w:cs="Arial"/>
              <w:lang w:val="en-US"/>
            </w:rPr>
            <w:fldChar w:fldCharType="end"/>
          </w:r>
        </w:sdtContent>
      </w:sdt>
      <w:r w:rsidR="00422154">
        <w:rPr>
          <w:rFonts w:cs="Arial"/>
          <w:lang w:val="en-US"/>
        </w:rPr>
        <w:t xml:space="preserve"> and</w:t>
      </w:r>
      <w:r w:rsidR="00FD361F">
        <w:rPr>
          <w:rFonts w:cs="Arial"/>
          <w:lang w:val="en-US"/>
        </w:rPr>
        <w:t xml:space="preserve"> KU Leuven</w:t>
      </w:r>
      <w:r w:rsidR="00FD361F" w:rsidRPr="00FD361F">
        <w:rPr>
          <w:rFonts w:cs="Arial"/>
          <w:noProof/>
          <w:lang w:val="en-US"/>
        </w:rPr>
        <w:t xml:space="preserve"> </w:t>
      </w:r>
      <w:r w:rsidR="00FD361F" w:rsidRPr="00FD4816">
        <w:rPr>
          <w:rFonts w:cs="Arial"/>
          <w:noProof/>
          <w:lang w:val="en-US"/>
        </w:rPr>
        <w:t>Technologiecampus Gent</w:t>
      </w:r>
      <w:r w:rsidR="00FD361F">
        <w:rPr>
          <w:rFonts w:cs="Arial"/>
          <w:noProof/>
          <w:lang w:val="en-US"/>
        </w:rPr>
        <w:t xml:space="preserve"> (2016).</w:t>
      </w:r>
      <w:r w:rsidR="000A3912">
        <w:rPr>
          <w:rFonts w:cs="Arial"/>
          <w:lang w:val="en-US"/>
        </w:rPr>
        <w:t xml:space="preserve"> </w:t>
      </w:r>
      <w:r w:rsidR="004A73E2">
        <w:rPr>
          <w:rFonts w:cs="Arial"/>
          <w:lang w:val="en-US"/>
        </w:rPr>
        <w:t>Three of them</w:t>
      </w:r>
      <w:r w:rsidR="000A3912">
        <w:rPr>
          <w:rFonts w:cs="Arial"/>
          <w:lang w:val="en-US"/>
        </w:rPr>
        <w:t xml:space="preserve"> </w:t>
      </w:r>
      <w:r w:rsidR="00B808DE">
        <w:rPr>
          <w:rFonts w:cs="Arial"/>
          <w:lang w:val="en-US"/>
        </w:rPr>
        <w:t>mention that at least 300 lux is needed</w:t>
      </w:r>
      <w:r w:rsidR="000B2D86">
        <w:rPr>
          <w:rFonts w:cs="Arial"/>
          <w:lang w:val="en-US"/>
        </w:rPr>
        <w:t xml:space="preserve"> in classrooms</w:t>
      </w:r>
      <w:r w:rsidR="00B808DE">
        <w:rPr>
          <w:rFonts w:cs="Arial"/>
          <w:lang w:val="en-US"/>
        </w:rPr>
        <w:t xml:space="preserve"> and</w:t>
      </w:r>
      <w:r w:rsidR="0040485B">
        <w:rPr>
          <w:rFonts w:cs="Arial"/>
          <w:lang w:val="en-US"/>
        </w:rPr>
        <w:t xml:space="preserve"> that</w:t>
      </w:r>
      <w:r w:rsidR="00B808DE">
        <w:rPr>
          <w:rFonts w:cs="Arial"/>
          <w:lang w:val="en-US"/>
        </w:rPr>
        <w:t xml:space="preserve"> 500</w:t>
      </w:r>
      <w:r w:rsidR="00703C1A">
        <w:rPr>
          <w:rFonts w:cs="Arial"/>
          <w:lang w:val="en-US"/>
        </w:rPr>
        <w:t xml:space="preserve"> to 750</w:t>
      </w:r>
      <w:r w:rsidR="00B808DE">
        <w:rPr>
          <w:rFonts w:cs="Arial"/>
          <w:lang w:val="en-US"/>
        </w:rPr>
        <w:t xml:space="preserve"> lux is desirable</w:t>
      </w:r>
      <w:r w:rsidR="0071639A">
        <w:rPr>
          <w:rFonts w:cs="Arial"/>
          <w:lang w:val="en-US"/>
        </w:rPr>
        <w:t>, especially for reading and writing tasks.</w:t>
      </w:r>
      <w:r w:rsidR="00D9785E" w:rsidRPr="00D9785E">
        <w:rPr>
          <w:rFonts w:cs="Arial"/>
          <w:lang w:val="en-US"/>
        </w:rPr>
        <w:t xml:space="preserve"> </w:t>
      </w:r>
      <w:r w:rsidR="00D9785E">
        <w:rPr>
          <w:rFonts w:cs="Arial"/>
          <w:lang w:val="en-US"/>
        </w:rPr>
        <w:t>The education in R10 is based on applied research: the rooms are therefore not like old-fashioned classrooms, but they look more like office buildings because of the big spaces. For these types of rooms, 500 lux is the standard.</w:t>
      </w:r>
      <w:r w:rsidR="005D5063">
        <w:rPr>
          <w:rFonts w:cs="Arial"/>
          <w:lang w:val="en-US"/>
        </w:rPr>
        <w:t xml:space="preserve"> </w:t>
      </w:r>
      <w:r w:rsidR="00973A17">
        <w:rPr>
          <w:rFonts w:cs="Arial"/>
          <w:lang w:val="en-US"/>
        </w:rPr>
        <w:t>Some of the sources</w:t>
      </w:r>
      <w:r w:rsidR="00D9785E">
        <w:rPr>
          <w:rFonts w:cs="Arial"/>
          <w:lang w:val="en-US"/>
        </w:rPr>
        <w:t xml:space="preserve"> mentioned </w:t>
      </w:r>
      <w:r w:rsidR="0037011F">
        <w:rPr>
          <w:rFonts w:cs="Arial"/>
          <w:lang w:val="en-US"/>
        </w:rPr>
        <w:t>before</w:t>
      </w:r>
      <w:r w:rsidR="00973A17">
        <w:rPr>
          <w:rFonts w:cs="Arial"/>
          <w:lang w:val="en-US"/>
        </w:rPr>
        <w:t xml:space="preserve"> state that it </w:t>
      </w:r>
      <w:r w:rsidR="00973A17" w:rsidRPr="00A70A5D">
        <w:rPr>
          <w:rFonts w:cs="Arial"/>
          <w:lang w:val="en-US"/>
        </w:rPr>
        <w:t xml:space="preserve">is not desirable to increase the (artificial) light too much, as it does not improve the visual </w:t>
      </w:r>
      <w:r w:rsidR="004E22D2" w:rsidRPr="00A70A5D">
        <w:rPr>
          <w:rFonts w:cs="Arial"/>
          <w:lang w:val="en-US"/>
        </w:rPr>
        <w:t>comfort,</w:t>
      </w:r>
      <w:r w:rsidR="00973A17" w:rsidRPr="00A70A5D">
        <w:rPr>
          <w:rFonts w:cs="Arial"/>
          <w:lang w:val="en-US"/>
        </w:rPr>
        <w:t xml:space="preserve"> but it increases the chance of blindness. </w:t>
      </w:r>
      <w:r w:rsidR="00973A17">
        <w:rPr>
          <w:rFonts w:cs="Arial"/>
          <w:lang w:val="en-US"/>
        </w:rPr>
        <w:t xml:space="preserve">However, </w:t>
      </w:r>
      <w:r w:rsidR="002A6BFA">
        <w:rPr>
          <w:rFonts w:cs="Arial"/>
          <w:lang w:val="en-US"/>
        </w:rPr>
        <w:t xml:space="preserve">Wouter Boxhoorn stated during the Sports and Technology Seminar (2021) </w:t>
      </w:r>
      <w:r w:rsidR="00973A17">
        <w:rPr>
          <w:rFonts w:cs="Arial"/>
          <w:lang w:val="en-US"/>
        </w:rPr>
        <w:t>that healthy indoor light should be more than 500 lux.</w:t>
      </w:r>
      <w:r w:rsidR="00D73656">
        <w:rPr>
          <w:rFonts w:cs="Arial"/>
          <w:lang w:val="en-US"/>
        </w:rPr>
        <w:t xml:space="preserve"> They say that less than 500 lux feels like darkness for the biological systems of humans</w:t>
      </w:r>
      <w:r w:rsidR="00373852">
        <w:rPr>
          <w:rFonts w:cs="Arial"/>
          <w:lang w:val="en-US"/>
        </w:rPr>
        <w:t xml:space="preserve">, </w:t>
      </w:r>
      <w:r w:rsidR="00C604DD">
        <w:rPr>
          <w:rFonts w:cs="Arial"/>
          <w:lang w:val="en-US"/>
        </w:rPr>
        <w:t>and they provide customers with light intensities between 500 and 1200 lux</w:t>
      </w:r>
      <w:r w:rsidR="00F023B0">
        <w:rPr>
          <w:rFonts w:cs="Arial"/>
          <w:lang w:val="en-US"/>
        </w:rPr>
        <w:t xml:space="preserve"> on the </w:t>
      </w:r>
      <w:r w:rsidR="004E22D2">
        <w:rPr>
          <w:rFonts w:cs="Arial"/>
          <w:lang w:val="en-US"/>
        </w:rPr>
        <w:t>desktop</w:t>
      </w:r>
      <w:r w:rsidR="00F023B0">
        <w:rPr>
          <w:rFonts w:cs="Arial"/>
          <w:lang w:val="en-US"/>
        </w:rPr>
        <w:t>.</w:t>
      </w:r>
      <w:r w:rsidR="00D73656">
        <w:rPr>
          <w:rFonts w:cs="Arial"/>
          <w:lang w:val="en-US"/>
        </w:rPr>
        <w:t xml:space="preserve"> </w:t>
      </w:r>
      <w:r w:rsidR="00200E57">
        <w:rPr>
          <w:rFonts w:cs="Arial"/>
          <w:lang w:val="en-US"/>
        </w:rPr>
        <w:t>Natural light and h</w:t>
      </w:r>
      <w:r w:rsidR="00324395" w:rsidRPr="00CB62AF">
        <w:rPr>
          <w:rFonts w:cs="Arial"/>
          <w:lang w:val="en-US"/>
        </w:rPr>
        <w:t>igher light intensit</w:t>
      </w:r>
      <w:r w:rsidR="00200E57">
        <w:rPr>
          <w:rFonts w:cs="Arial"/>
          <w:lang w:val="en-US"/>
        </w:rPr>
        <w:t>ies</w:t>
      </w:r>
      <w:r w:rsidR="00324395" w:rsidRPr="00CB62AF">
        <w:rPr>
          <w:rFonts w:cs="Arial"/>
          <w:lang w:val="en-US"/>
        </w:rPr>
        <w:t xml:space="preserve"> ha</w:t>
      </w:r>
      <w:r w:rsidR="00200E57">
        <w:rPr>
          <w:rFonts w:cs="Arial"/>
          <w:lang w:val="en-US"/>
        </w:rPr>
        <w:t>ve</w:t>
      </w:r>
      <w:r w:rsidR="00324395" w:rsidRPr="00CB62AF">
        <w:rPr>
          <w:rFonts w:cs="Arial"/>
          <w:lang w:val="en-US"/>
        </w:rPr>
        <w:t xml:space="preserve"> a positive influence on biological entrainment, sleep, </w:t>
      </w:r>
      <w:r w:rsidR="00AA67EE" w:rsidRPr="00CB62AF">
        <w:rPr>
          <w:rFonts w:cs="Arial"/>
          <w:lang w:val="en-US"/>
        </w:rPr>
        <w:t>well-being,</w:t>
      </w:r>
      <w:r w:rsidR="00324395" w:rsidRPr="00CB62AF">
        <w:rPr>
          <w:rFonts w:cs="Arial"/>
          <w:lang w:val="en-US"/>
        </w:rPr>
        <w:t xml:space="preserve"> and performance</w:t>
      </w:r>
      <w:r w:rsidR="00B47A03">
        <w:rPr>
          <w:rFonts w:cs="Arial"/>
          <w:lang w:val="en-US"/>
        </w:rPr>
        <w:t>.</w:t>
      </w:r>
      <w:sdt>
        <w:sdtPr>
          <w:rPr>
            <w:rFonts w:cs="Arial"/>
            <w:lang w:val="en-US"/>
          </w:rPr>
          <w:id w:val="1410813143"/>
          <w:citation/>
        </w:sdtPr>
        <w:sdtEndPr/>
        <w:sdtContent>
          <w:r w:rsidR="00334DE3">
            <w:rPr>
              <w:rFonts w:cs="Arial"/>
              <w:lang w:val="en-US"/>
            </w:rPr>
            <w:fldChar w:fldCharType="begin"/>
          </w:r>
          <w:r w:rsidR="00334DE3" w:rsidRPr="00334DE3">
            <w:rPr>
              <w:rFonts w:cs="Arial"/>
              <w:lang w:val="en-US"/>
            </w:rPr>
            <w:instrText xml:space="preserve"> CITATION Pre20 \l 1043 </w:instrText>
          </w:r>
          <w:r w:rsidR="00334DE3">
            <w:rPr>
              <w:rFonts w:cs="Arial"/>
              <w:lang w:val="en-US"/>
            </w:rPr>
            <w:fldChar w:fldCharType="separate"/>
          </w:r>
          <w:r w:rsidR="00947F4F">
            <w:rPr>
              <w:rFonts w:cs="Arial"/>
              <w:noProof/>
              <w:lang w:val="en-US"/>
            </w:rPr>
            <w:t xml:space="preserve"> (Preto &amp; Gomes, Lighting in the Workplace: Recommended, 2020)</w:t>
          </w:r>
          <w:r w:rsidR="00334DE3">
            <w:rPr>
              <w:rFonts w:cs="Arial"/>
              <w:lang w:val="en-US"/>
            </w:rPr>
            <w:fldChar w:fldCharType="end"/>
          </w:r>
        </w:sdtContent>
      </w:sdt>
      <w:r w:rsidR="00C62626" w:rsidRPr="00C62626">
        <w:rPr>
          <w:rFonts w:cs="Arial"/>
          <w:lang w:val="en-US"/>
        </w:rPr>
        <w:t xml:space="preserve"> </w:t>
      </w:r>
      <w:r w:rsidR="00C62626" w:rsidRPr="00A70A5D">
        <w:rPr>
          <w:rFonts w:cs="Arial"/>
          <w:lang w:val="en-US"/>
        </w:rPr>
        <w:t>It seems there is no</w:t>
      </w:r>
      <w:r w:rsidR="0071771D">
        <w:rPr>
          <w:rFonts w:cs="Arial"/>
          <w:lang w:val="en-US"/>
        </w:rPr>
        <w:t xml:space="preserve"> clear</w:t>
      </w:r>
      <w:r w:rsidR="00C62626" w:rsidRPr="00A70A5D">
        <w:rPr>
          <w:rFonts w:cs="Arial"/>
          <w:lang w:val="en-US"/>
        </w:rPr>
        <w:t xml:space="preserve"> maximum </w:t>
      </w:r>
      <w:r w:rsidR="000B2B60">
        <w:rPr>
          <w:rFonts w:cs="Arial"/>
          <w:lang w:val="en-US"/>
        </w:rPr>
        <w:t>for</w:t>
      </w:r>
      <w:r w:rsidR="00C62626" w:rsidRPr="00A70A5D">
        <w:rPr>
          <w:rFonts w:cs="Arial"/>
          <w:lang w:val="en-US"/>
        </w:rPr>
        <w:t xml:space="preserve"> natural light intensity</w:t>
      </w:r>
      <w:r w:rsidR="00C62626">
        <w:rPr>
          <w:rFonts w:cs="Arial"/>
          <w:lang w:val="en-US"/>
        </w:rPr>
        <w:t xml:space="preserve">, which would lead to the conclusion that </w:t>
      </w:r>
      <w:r w:rsidR="00E17B39">
        <w:rPr>
          <w:rFonts w:cs="Arial"/>
          <w:lang w:val="en-US"/>
        </w:rPr>
        <w:t>studying nearby windows increase</w:t>
      </w:r>
      <w:r w:rsidR="00200B40">
        <w:rPr>
          <w:rFonts w:cs="Arial"/>
          <w:lang w:val="en-US"/>
        </w:rPr>
        <w:t>s</w:t>
      </w:r>
      <w:r w:rsidR="00E17B39">
        <w:rPr>
          <w:rFonts w:cs="Arial"/>
          <w:lang w:val="en-US"/>
        </w:rPr>
        <w:t xml:space="preserve"> productivity</w:t>
      </w:r>
      <w:r w:rsidR="00C62626">
        <w:rPr>
          <w:rFonts w:cs="Arial"/>
          <w:lang w:val="en-US"/>
        </w:rPr>
        <w:t>.</w:t>
      </w:r>
      <w:r w:rsidR="00B47A03">
        <w:rPr>
          <w:rFonts w:cs="Arial"/>
          <w:lang w:val="en-US"/>
        </w:rPr>
        <w:t xml:space="preserve"> </w:t>
      </w:r>
      <w:r w:rsidR="00054578">
        <w:rPr>
          <w:rFonts w:cs="Arial"/>
          <w:lang w:val="en-US"/>
        </w:rPr>
        <w:t>Boxhoorn</w:t>
      </w:r>
      <w:r w:rsidR="004939EA">
        <w:rPr>
          <w:rFonts w:cs="Arial"/>
          <w:lang w:val="en-US"/>
        </w:rPr>
        <w:t xml:space="preserve"> (2021) </w:t>
      </w:r>
      <w:r w:rsidR="00887436">
        <w:rPr>
          <w:rFonts w:cs="Arial"/>
          <w:lang w:val="en-US"/>
        </w:rPr>
        <w:t xml:space="preserve">states that the benefit of </w:t>
      </w:r>
      <w:r w:rsidR="00EA3766">
        <w:rPr>
          <w:rFonts w:cs="Arial"/>
          <w:lang w:val="en-US"/>
        </w:rPr>
        <w:t xml:space="preserve">natural light is only present within a radius of about three meters from the windows. </w:t>
      </w:r>
    </w:p>
    <w:p w14:paraId="0042D590" w14:textId="1614B997" w:rsidR="00C91B42" w:rsidRDefault="008F2857" w:rsidP="00B96D0A">
      <w:pPr>
        <w:spacing w:before="0" w:after="0"/>
        <w:jc w:val="both"/>
        <w:rPr>
          <w:rFonts w:cs="Arial"/>
          <w:lang w:val="en-US"/>
        </w:rPr>
      </w:pPr>
      <w:r>
        <w:rPr>
          <w:rFonts w:cs="Arial"/>
          <w:lang w:val="en-US"/>
        </w:rPr>
        <w:t xml:space="preserve">To improve the benefits of the biological system, the light </w:t>
      </w:r>
      <w:r w:rsidR="00C03B70">
        <w:rPr>
          <w:rFonts w:cs="Arial"/>
          <w:lang w:val="en-US"/>
        </w:rPr>
        <w:t xml:space="preserve">of the lamps </w:t>
      </w:r>
      <w:r>
        <w:rPr>
          <w:rFonts w:cs="Arial"/>
          <w:lang w:val="en-US"/>
        </w:rPr>
        <w:t>should be adapted during the day. This focuses on the following parameters:</w:t>
      </w:r>
    </w:p>
    <w:p w14:paraId="6096C383" w14:textId="7441E060" w:rsidR="008F2857" w:rsidRDefault="008F2857" w:rsidP="00B96D0A">
      <w:pPr>
        <w:pStyle w:val="Lijstalinea"/>
        <w:numPr>
          <w:ilvl w:val="0"/>
          <w:numId w:val="13"/>
        </w:numPr>
        <w:spacing w:before="0" w:after="0"/>
        <w:jc w:val="both"/>
        <w:rPr>
          <w:rFonts w:cs="Arial"/>
          <w:lang w:val="en-US"/>
        </w:rPr>
      </w:pPr>
      <w:r>
        <w:rPr>
          <w:rFonts w:cs="Arial"/>
          <w:lang w:val="en-US"/>
        </w:rPr>
        <w:t>Light intensity (illuminance)</w:t>
      </w:r>
    </w:p>
    <w:p w14:paraId="1E49B585" w14:textId="4FD72551" w:rsidR="00A46F44" w:rsidRDefault="00A46F44" w:rsidP="00B96D0A">
      <w:pPr>
        <w:pStyle w:val="Lijstalinea"/>
        <w:numPr>
          <w:ilvl w:val="0"/>
          <w:numId w:val="13"/>
        </w:numPr>
        <w:jc w:val="both"/>
        <w:rPr>
          <w:rFonts w:cs="Arial"/>
          <w:lang w:val="en-US"/>
        </w:rPr>
      </w:pPr>
      <w:r>
        <w:rPr>
          <w:rFonts w:cs="Arial"/>
          <w:lang w:val="en-US"/>
        </w:rPr>
        <w:t>Colors</w:t>
      </w:r>
      <w:r w:rsidR="00B50DC6">
        <w:rPr>
          <w:rFonts w:cs="Arial"/>
          <w:lang w:val="en-US"/>
        </w:rPr>
        <w:t xml:space="preserve">: this can be for example blue, </w:t>
      </w:r>
      <w:r w:rsidR="00AA67EE">
        <w:rPr>
          <w:rFonts w:cs="Arial"/>
          <w:lang w:val="en-US"/>
        </w:rPr>
        <w:t>orange,</w:t>
      </w:r>
      <w:r w:rsidR="00B50DC6">
        <w:rPr>
          <w:rFonts w:cs="Arial"/>
          <w:lang w:val="en-US"/>
        </w:rPr>
        <w:t xml:space="preserve"> or purple.</w:t>
      </w:r>
    </w:p>
    <w:p w14:paraId="31D62434" w14:textId="617D5D4F" w:rsidR="008F2857" w:rsidRDefault="00A46F44" w:rsidP="00B96D0A">
      <w:pPr>
        <w:pStyle w:val="Lijstalinea"/>
        <w:numPr>
          <w:ilvl w:val="0"/>
          <w:numId w:val="13"/>
        </w:numPr>
        <w:jc w:val="both"/>
        <w:rPr>
          <w:rFonts w:cs="Arial"/>
          <w:lang w:val="en-US"/>
        </w:rPr>
      </w:pPr>
      <w:r>
        <w:rPr>
          <w:rFonts w:cs="Arial"/>
          <w:lang w:val="en-US"/>
        </w:rPr>
        <w:t>Color temperature</w:t>
      </w:r>
      <w:r w:rsidR="00967780">
        <w:rPr>
          <w:rFonts w:cs="Arial"/>
          <w:lang w:val="en-US"/>
        </w:rPr>
        <w:t>.</w:t>
      </w:r>
      <w:r w:rsidR="00307CF3">
        <w:rPr>
          <w:rFonts w:cs="Arial"/>
          <w:lang w:val="en-US"/>
        </w:rPr>
        <w:t xml:space="preserve"> </w:t>
      </w:r>
      <w:r w:rsidR="00B22CF2">
        <w:rPr>
          <w:rFonts w:cs="Arial"/>
          <w:lang w:val="en-US"/>
        </w:rPr>
        <w:t>Blue “cold” light has a relatively high value</w:t>
      </w:r>
      <w:r w:rsidR="000A547E">
        <w:rPr>
          <w:rFonts w:cs="Arial"/>
          <w:lang w:val="en-US"/>
        </w:rPr>
        <w:t xml:space="preserve"> (up to 10.000</w:t>
      </w:r>
      <w:r w:rsidR="00CF45BF">
        <w:rPr>
          <w:rFonts w:cs="Arial"/>
          <w:lang w:val="en-US"/>
        </w:rPr>
        <w:t xml:space="preserve"> Kelvin</w:t>
      </w:r>
      <w:r w:rsidR="000A547E">
        <w:rPr>
          <w:rFonts w:cs="Arial"/>
          <w:lang w:val="en-US"/>
        </w:rPr>
        <w:t>)</w:t>
      </w:r>
      <w:r w:rsidR="00B22CF2">
        <w:rPr>
          <w:rFonts w:cs="Arial"/>
          <w:lang w:val="en-US"/>
        </w:rPr>
        <w:t xml:space="preserve">, and </w:t>
      </w:r>
      <w:r w:rsidR="008E65FB">
        <w:rPr>
          <w:rFonts w:cs="Arial"/>
          <w:lang w:val="en-US"/>
        </w:rPr>
        <w:t>orange “warm” light has a low value</w:t>
      </w:r>
      <w:r w:rsidR="00CF45BF">
        <w:rPr>
          <w:rFonts w:cs="Arial"/>
          <w:lang w:val="en-US"/>
        </w:rPr>
        <w:t xml:space="preserve"> (about 1000 Kelvin)</w:t>
      </w:r>
      <w:r w:rsidR="008E65FB">
        <w:rPr>
          <w:rFonts w:cs="Arial"/>
          <w:lang w:val="en-US"/>
        </w:rPr>
        <w:t>.</w:t>
      </w:r>
    </w:p>
    <w:p w14:paraId="28EB53CF" w14:textId="13D98742" w:rsidR="00C03B70" w:rsidRPr="00C03B70" w:rsidRDefault="006038D5" w:rsidP="00B96D0A">
      <w:pPr>
        <w:jc w:val="both"/>
        <w:rPr>
          <w:rFonts w:cs="Arial"/>
          <w:lang w:val="en-US"/>
        </w:rPr>
      </w:pPr>
      <w:r>
        <w:rPr>
          <w:rFonts w:cs="Arial"/>
          <w:lang w:val="en-US"/>
        </w:rPr>
        <w:t xml:space="preserve">This should correspond with the outside </w:t>
      </w:r>
      <w:r w:rsidR="00B84266">
        <w:rPr>
          <w:rFonts w:cs="Arial"/>
          <w:lang w:val="en-US"/>
        </w:rPr>
        <w:t xml:space="preserve">environment, so that people experience the same </w:t>
      </w:r>
      <w:r w:rsidR="00F50A4F">
        <w:rPr>
          <w:rFonts w:cs="Arial"/>
          <w:lang w:val="en-US"/>
        </w:rPr>
        <w:t>“natural environment” when they are inside.</w:t>
      </w:r>
    </w:p>
    <w:p w14:paraId="413A2639" w14:textId="39767150" w:rsidR="00C91B42" w:rsidRDefault="00376DBD" w:rsidP="00B96D0A">
      <w:pPr>
        <w:jc w:val="both"/>
        <w:rPr>
          <w:rFonts w:cs="Arial"/>
          <w:lang w:val="en-US"/>
        </w:rPr>
      </w:pPr>
      <w:r>
        <w:rPr>
          <w:rFonts w:cs="Arial"/>
          <w:lang w:val="en-US"/>
        </w:rPr>
        <w:t xml:space="preserve">Another important factor is the spread of light. </w:t>
      </w:r>
      <w:r w:rsidR="00054578">
        <w:rPr>
          <w:rFonts w:cs="Arial"/>
          <w:lang w:val="en-US"/>
        </w:rPr>
        <w:t>Boxhoorn</w:t>
      </w:r>
      <w:r w:rsidR="002A6BFA">
        <w:rPr>
          <w:rFonts w:cs="Arial"/>
          <w:lang w:val="en-US"/>
        </w:rPr>
        <w:t xml:space="preserve"> (2021) </w:t>
      </w:r>
      <w:r w:rsidR="00BB1006">
        <w:rPr>
          <w:rFonts w:cs="Arial"/>
          <w:lang w:val="en-US"/>
        </w:rPr>
        <w:t>state</w:t>
      </w:r>
      <w:r w:rsidR="00054578">
        <w:rPr>
          <w:rFonts w:cs="Arial"/>
          <w:lang w:val="en-US"/>
        </w:rPr>
        <w:t>s</w:t>
      </w:r>
      <w:r w:rsidR="00BB1006">
        <w:rPr>
          <w:rFonts w:cs="Arial"/>
          <w:lang w:val="en-US"/>
        </w:rPr>
        <w:t xml:space="preserve"> that it is best that the light is spread homogeneously, so that </w:t>
      </w:r>
      <w:r w:rsidR="00590E44">
        <w:rPr>
          <w:rFonts w:cs="Arial"/>
          <w:lang w:val="en-US"/>
        </w:rPr>
        <w:t xml:space="preserve">every place gets the same light intensity. </w:t>
      </w:r>
    </w:p>
    <w:p w14:paraId="48FD3020" w14:textId="62DCE010" w:rsidR="00A147A4" w:rsidRDefault="00A147A4" w:rsidP="00B96D0A">
      <w:pPr>
        <w:spacing w:after="0"/>
        <w:jc w:val="both"/>
        <w:rPr>
          <w:rFonts w:cs="Arial"/>
          <w:lang w:val="en-US"/>
        </w:rPr>
      </w:pPr>
      <w:r>
        <w:rPr>
          <w:rFonts w:cs="Arial"/>
          <w:lang w:val="en-US"/>
        </w:rPr>
        <w:t xml:space="preserve">Based on these facts, NovoData </w:t>
      </w:r>
      <w:r w:rsidR="00D33E08">
        <w:rPr>
          <w:rFonts w:cs="Arial"/>
          <w:lang w:val="en-US"/>
        </w:rPr>
        <w:t xml:space="preserve">wants to draw a conclusion </w:t>
      </w:r>
      <w:r w:rsidR="0016628A">
        <w:rPr>
          <w:rFonts w:cs="Arial"/>
          <w:lang w:val="en-US"/>
        </w:rPr>
        <w:t xml:space="preserve">on the </w:t>
      </w:r>
      <w:r w:rsidR="00B83F99">
        <w:rPr>
          <w:rFonts w:cs="Arial"/>
          <w:lang w:val="en-US"/>
        </w:rPr>
        <w:t>optimal</w:t>
      </w:r>
      <w:r w:rsidR="0016628A">
        <w:rPr>
          <w:rFonts w:cs="Arial"/>
          <w:lang w:val="en-US"/>
        </w:rPr>
        <w:t xml:space="preserve"> illuminance in the Fontys R10 building. </w:t>
      </w:r>
      <w:r w:rsidR="007C4395">
        <w:rPr>
          <w:rFonts w:cs="Arial"/>
          <w:lang w:val="en-US"/>
        </w:rPr>
        <w:t xml:space="preserve">Fontys can choose to adjust the minimum or maximum desired illuminance for different rooms. </w:t>
      </w:r>
      <w:r w:rsidR="00CF6093">
        <w:rPr>
          <w:rFonts w:cs="Arial"/>
          <w:lang w:val="en-US"/>
        </w:rPr>
        <w:t>NovoData concludes that light intensity should be at least 300 lux</w:t>
      </w:r>
      <w:r w:rsidR="00CE18B5">
        <w:rPr>
          <w:rFonts w:cs="Arial"/>
          <w:lang w:val="en-US"/>
        </w:rPr>
        <w:t>, but the optimal illuminance is</w:t>
      </w:r>
      <w:r w:rsidR="00C604DD">
        <w:rPr>
          <w:rFonts w:cs="Arial"/>
          <w:lang w:val="en-US"/>
        </w:rPr>
        <w:t xml:space="preserve"> somewhere</w:t>
      </w:r>
      <w:r w:rsidR="00CE18B5">
        <w:rPr>
          <w:rFonts w:cs="Arial"/>
          <w:lang w:val="en-US"/>
        </w:rPr>
        <w:t xml:space="preserve"> </w:t>
      </w:r>
      <w:r w:rsidR="00C604DD">
        <w:rPr>
          <w:rFonts w:cs="Arial"/>
          <w:lang w:val="en-US"/>
        </w:rPr>
        <w:t>between</w:t>
      </w:r>
      <w:r w:rsidR="00CE18B5">
        <w:rPr>
          <w:rFonts w:cs="Arial"/>
          <w:lang w:val="en-US"/>
        </w:rPr>
        <w:t xml:space="preserve"> 500</w:t>
      </w:r>
      <w:r w:rsidR="00C604DD">
        <w:rPr>
          <w:rFonts w:cs="Arial"/>
          <w:lang w:val="en-US"/>
        </w:rPr>
        <w:t xml:space="preserve"> and 1200</w:t>
      </w:r>
      <w:r w:rsidR="00CE18B5">
        <w:rPr>
          <w:rFonts w:cs="Arial"/>
          <w:lang w:val="en-US"/>
        </w:rPr>
        <w:t xml:space="preserve"> lux.</w:t>
      </w:r>
      <w:r w:rsidR="00C604DD">
        <w:rPr>
          <w:rFonts w:cs="Arial"/>
          <w:lang w:val="en-US"/>
        </w:rPr>
        <w:t xml:space="preserve"> Too</w:t>
      </w:r>
      <w:r w:rsidR="00CE18B5">
        <w:rPr>
          <w:rFonts w:cs="Arial"/>
          <w:lang w:val="en-US"/>
        </w:rPr>
        <w:t xml:space="preserve"> much light can be annoying </w:t>
      </w:r>
      <w:r w:rsidR="00E66F0E">
        <w:rPr>
          <w:rFonts w:cs="Arial"/>
          <w:lang w:val="en-US"/>
        </w:rPr>
        <w:t xml:space="preserve">for work with laptops/computers. </w:t>
      </w:r>
    </w:p>
    <w:p w14:paraId="1885C66F" w14:textId="1C2B6AA6" w:rsidR="004E350E" w:rsidRPr="00740C80" w:rsidRDefault="00803884" w:rsidP="00B96D0A">
      <w:pPr>
        <w:spacing w:after="0"/>
        <w:jc w:val="both"/>
        <w:rPr>
          <w:rFonts w:cs="Arial"/>
          <w:lang w:val="en-US"/>
        </w:rPr>
      </w:pPr>
      <w:r>
        <w:rPr>
          <w:rFonts w:cs="Arial"/>
          <w:lang w:val="en-US"/>
        </w:rPr>
        <w:t xml:space="preserve">To be able to adjust the illuminance </w:t>
      </w:r>
      <w:r w:rsidR="000D04BE">
        <w:rPr>
          <w:rFonts w:cs="Arial"/>
          <w:lang w:val="en-US"/>
        </w:rPr>
        <w:t xml:space="preserve">to optimal values, actual data about light is needed. </w:t>
      </w:r>
      <w:r w:rsidR="00B719E2">
        <w:rPr>
          <w:rFonts w:cs="Arial"/>
          <w:lang w:val="en-US"/>
        </w:rPr>
        <w:t xml:space="preserve">NovoData wants to measure </w:t>
      </w:r>
      <w:r w:rsidR="00B925EF">
        <w:rPr>
          <w:rFonts w:cs="Arial"/>
          <w:lang w:val="en-US"/>
        </w:rPr>
        <w:t>th</w:t>
      </w:r>
      <w:r w:rsidR="00080DB7">
        <w:rPr>
          <w:rFonts w:cs="Arial"/>
          <w:lang w:val="en-US"/>
        </w:rPr>
        <w:t xml:space="preserve">is for </w:t>
      </w:r>
      <w:r w:rsidR="004B46C0">
        <w:rPr>
          <w:rFonts w:cs="Arial"/>
          <w:lang w:val="en-US"/>
        </w:rPr>
        <w:t>the rooms on the 4</w:t>
      </w:r>
      <w:r w:rsidR="004B46C0" w:rsidRPr="004B46C0">
        <w:rPr>
          <w:rFonts w:cs="Arial"/>
          <w:vertAlign w:val="superscript"/>
          <w:lang w:val="en-US"/>
        </w:rPr>
        <w:t>th</w:t>
      </w:r>
      <w:r w:rsidR="004B46C0">
        <w:rPr>
          <w:rFonts w:cs="Arial"/>
          <w:lang w:val="en-US"/>
        </w:rPr>
        <w:t xml:space="preserve"> floor of R10.</w:t>
      </w:r>
      <w:r w:rsidR="00163B02">
        <w:rPr>
          <w:rFonts w:cs="Arial"/>
          <w:lang w:val="en-US"/>
        </w:rPr>
        <w:t xml:space="preserve"> </w:t>
      </w:r>
      <w:r w:rsidR="002814B4">
        <w:rPr>
          <w:rFonts w:cs="Arial"/>
          <w:lang w:val="en-US"/>
        </w:rPr>
        <w:fldChar w:fldCharType="begin"/>
      </w:r>
      <w:r w:rsidR="002814B4">
        <w:rPr>
          <w:rFonts w:cs="Arial"/>
          <w:lang w:val="en-US"/>
        </w:rPr>
        <w:instrText xml:space="preserve"> REF _Ref68895878 \h </w:instrText>
      </w:r>
      <w:r w:rsidR="00B96D0A">
        <w:rPr>
          <w:rFonts w:cs="Arial"/>
          <w:lang w:val="en-US"/>
        </w:rPr>
        <w:instrText xml:space="preserve"> \* MERGEFORMAT </w:instrText>
      </w:r>
      <w:r w:rsidR="002814B4">
        <w:rPr>
          <w:rFonts w:cs="Arial"/>
          <w:lang w:val="en-US"/>
        </w:rPr>
      </w:r>
      <w:r w:rsidR="002814B4">
        <w:rPr>
          <w:rFonts w:cs="Arial"/>
          <w:lang w:val="en-US"/>
        </w:rPr>
        <w:fldChar w:fldCharType="separate"/>
      </w:r>
      <w:r w:rsidR="002814B4" w:rsidRPr="00A511C0">
        <w:rPr>
          <w:lang w:val="en-US"/>
        </w:rPr>
        <w:t xml:space="preserve">Figure </w:t>
      </w:r>
      <w:r w:rsidR="002814B4" w:rsidRPr="00A511C0">
        <w:rPr>
          <w:noProof/>
          <w:lang w:val="en-US"/>
        </w:rPr>
        <w:t>2</w:t>
      </w:r>
      <w:r w:rsidR="002814B4">
        <w:rPr>
          <w:rFonts w:cs="Arial"/>
          <w:lang w:val="en-US"/>
        </w:rPr>
        <w:fldChar w:fldCharType="end"/>
      </w:r>
      <w:r w:rsidR="002814B4">
        <w:rPr>
          <w:rFonts w:cs="Arial"/>
          <w:lang w:val="en-US"/>
        </w:rPr>
        <w:t xml:space="preserve"> showed some examples of different light values</w:t>
      </w:r>
      <w:r w:rsidR="00080DB7">
        <w:rPr>
          <w:rFonts w:cs="Arial"/>
          <w:lang w:val="en-US"/>
        </w:rPr>
        <w:t>, and t</w:t>
      </w:r>
      <w:r w:rsidR="005C3C4D">
        <w:rPr>
          <w:rFonts w:cs="Arial"/>
          <w:lang w:val="en-US"/>
        </w:rPr>
        <w:t>he difference between indoor “artificial” light and indirect outdoor sunlight can be about 20.000 lux. It is therefore very important to know where the sensors in R10 are placed</w:t>
      </w:r>
      <w:r w:rsidR="00ED6D48">
        <w:rPr>
          <w:rFonts w:cs="Arial"/>
          <w:lang w:val="en-US"/>
        </w:rPr>
        <w:t xml:space="preserve">. More information about the places of the sensors can be found in section </w:t>
      </w:r>
      <w:r w:rsidR="00163B02">
        <w:rPr>
          <w:rFonts w:cs="Arial"/>
          <w:lang w:val="en-US"/>
        </w:rPr>
        <w:t>5.1.</w:t>
      </w:r>
    </w:p>
    <w:p w14:paraId="6086DBD4" w14:textId="77777777" w:rsidR="008F7FEC" w:rsidRPr="00CF5B63" w:rsidRDefault="008F7FEC" w:rsidP="00B96D0A">
      <w:pPr>
        <w:pStyle w:val="Geenafstand"/>
        <w:jc w:val="both"/>
        <w:rPr>
          <w:lang w:val="en-US"/>
        </w:rPr>
      </w:pPr>
    </w:p>
    <w:p w14:paraId="7D4D733C" w14:textId="77777777" w:rsidR="00FD2276" w:rsidRPr="00CF5B63" w:rsidRDefault="00FD2276" w:rsidP="00B96D0A">
      <w:pPr>
        <w:pStyle w:val="Kop2"/>
        <w:jc w:val="both"/>
        <w:rPr>
          <w:lang w:val="en-US"/>
        </w:rPr>
      </w:pPr>
      <w:bookmarkStart w:id="20" w:name="_Ref69397956"/>
      <w:bookmarkStart w:id="21" w:name="_Toc75169373"/>
      <w:r w:rsidRPr="00CF5B63">
        <w:rPr>
          <w:lang w:val="en-US"/>
        </w:rPr>
        <w:t>CO2 values and overall air quality</w:t>
      </w:r>
      <w:bookmarkEnd w:id="20"/>
      <w:bookmarkEnd w:id="21"/>
    </w:p>
    <w:p w14:paraId="1F4AB305" w14:textId="77777777" w:rsidR="00FD2276" w:rsidRDefault="00FD2276" w:rsidP="00B96D0A">
      <w:pPr>
        <w:pStyle w:val="Geenafstand"/>
        <w:jc w:val="both"/>
        <w:rPr>
          <w:lang w:val="en-US"/>
        </w:rPr>
      </w:pPr>
    </w:p>
    <w:p w14:paraId="1D6770AC" w14:textId="4CB007E4" w:rsidR="00BB2031" w:rsidRPr="00CF5B63" w:rsidRDefault="00F173F8" w:rsidP="00B96D0A">
      <w:pPr>
        <w:keepNext/>
        <w:jc w:val="both"/>
        <w:rPr>
          <w:lang w:val="en-US"/>
        </w:rPr>
      </w:pPr>
      <w:r>
        <w:rPr>
          <w:lang w:val="en-US"/>
        </w:rPr>
        <w:t xml:space="preserve">The air quality has 16% influence on the </w:t>
      </w:r>
      <w:r w:rsidR="00990EA4">
        <w:rPr>
          <w:lang w:val="en-US"/>
        </w:rPr>
        <w:t>performance of students.</w:t>
      </w:r>
      <w:sdt>
        <w:sdtPr>
          <w:rPr>
            <w:rFonts w:cs="Arial"/>
            <w:lang w:val="en-US"/>
          </w:rPr>
          <w:id w:val="-1951069482"/>
          <w:citation/>
        </w:sdtPr>
        <w:sdtEndPr/>
        <w:sdtContent>
          <w:r w:rsidR="003453C6">
            <w:rPr>
              <w:rFonts w:cs="Arial"/>
              <w:lang w:val="en-US"/>
            </w:rPr>
            <w:fldChar w:fldCharType="begin"/>
          </w:r>
          <w:r w:rsidR="003453C6" w:rsidRPr="004C021A">
            <w:rPr>
              <w:rFonts w:cs="Arial"/>
              <w:lang w:val="en-US"/>
            </w:rPr>
            <w:instrText xml:space="preserve"> CITATION Ken21 \l 1043 </w:instrText>
          </w:r>
          <w:r w:rsidR="003453C6">
            <w:rPr>
              <w:rFonts w:cs="Arial"/>
              <w:lang w:val="en-US"/>
            </w:rPr>
            <w:fldChar w:fldCharType="separate"/>
          </w:r>
          <w:r w:rsidR="00947F4F">
            <w:rPr>
              <w:rFonts w:cs="Arial"/>
              <w:noProof/>
              <w:lang w:val="en-US"/>
            </w:rPr>
            <w:t xml:space="preserve"> (Kennisrotonde, 2021)</w:t>
          </w:r>
          <w:r w:rsidR="003453C6">
            <w:rPr>
              <w:rFonts w:cs="Arial"/>
              <w:lang w:val="en-US"/>
            </w:rPr>
            <w:fldChar w:fldCharType="end"/>
          </w:r>
        </w:sdtContent>
      </w:sdt>
      <w:r w:rsidR="003453C6">
        <w:rPr>
          <w:rFonts w:cs="Arial"/>
          <w:lang w:val="en-US"/>
        </w:rPr>
        <w:t xml:space="preserve"> </w:t>
      </w:r>
      <w:r w:rsidR="00FD2276">
        <w:rPr>
          <w:lang w:val="en-US"/>
        </w:rPr>
        <w:t xml:space="preserve">In the R10 building Priva placed sensors to measure </w:t>
      </w:r>
      <w:r w:rsidR="000B4984" w:rsidRPr="00CF5B63">
        <w:rPr>
          <w:lang w:val="en-US"/>
        </w:rPr>
        <w:t>air quality</w:t>
      </w:r>
      <w:r w:rsidR="00FD2276">
        <w:rPr>
          <w:lang w:val="en-US"/>
        </w:rPr>
        <w:t xml:space="preserve"> in the classrooms on each floor. The air</w:t>
      </w:r>
      <w:r w:rsidR="003F4F9F">
        <w:rPr>
          <w:lang w:val="en-US"/>
        </w:rPr>
        <w:t xml:space="preserve"> </w:t>
      </w:r>
      <w:r w:rsidR="00FD2276">
        <w:rPr>
          <w:lang w:val="en-US"/>
        </w:rPr>
        <w:t>quality was therefore measured in CO2</w:t>
      </w:r>
      <w:r w:rsidR="002A5272">
        <w:rPr>
          <w:lang w:val="en-US"/>
        </w:rPr>
        <w:t xml:space="preserve"> </w:t>
      </w:r>
      <w:r w:rsidR="00FD2276">
        <w:rPr>
          <w:lang w:val="en-US"/>
        </w:rPr>
        <w:t>(ppm) values. Many studies have been made to find out what</w:t>
      </w:r>
      <w:r w:rsidR="003F4F9F">
        <w:rPr>
          <w:lang w:val="en-US"/>
        </w:rPr>
        <w:t xml:space="preserve"> </w:t>
      </w:r>
      <w:r w:rsidR="00FD2276">
        <w:rPr>
          <w:lang w:val="en-US"/>
        </w:rPr>
        <w:t xml:space="preserve">the optimal </w:t>
      </w:r>
      <w:r w:rsidR="001877B6" w:rsidRPr="00CF5B63">
        <w:rPr>
          <w:lang w:val="en-US"/>
        </w:rPr>
        <w:t>CO</w:t>
      </w:r>
      <w:r w:rsidR="001877B6" w:rsidRPr="00CF5B63">
        <w:rPr>
          <w:vertAlign w:val="subscript"/>
          <w:lang w:val="en-US"/>
        </w:rPr>
        <w:t>2</w:t>
      </w:r>
      <w:r w:rsidR="00FD2276">
        <w:rPr>
          <w:lang w:val="en-US"/>
        </w:rPr>
        <w:t xml:space="preserve"> level </w:t>
      </w:r>
      <w:r w:rsidR="005A39B1">
        <w:rPr>
          <w:lang w:val="en-US"/>
        </w:rPr>
        <w:t xml:space="preserve">is </w:t>
      </w:r>
      <w:r w:rsidR="00FD2276">
        <w:rPr>
          <w:lang w:val="en-US"/>
        </w:rPr>
        <w:t xml:space="preserve">to improve study success.  </w:t>
      </w:r>
      <w:r w:rsidR="00AA67EE">
        <w:rPr>
          <w:lang w:val="en-US"/>
        </w:rPr>
        <w:t>All</w:t>
      </w:r>
      <w:r w:rsidR="00FD2276">
        <w:rPr>
          <w:lang w:val="en-US"/>
        </w:rPr>
        <w:t xml:space="preserve"> these studies on different schools let students take an exam on reading and calculation. These exams </w:t>
      </w:r>
      <w:r w:rsidR="004E22D2">
        <w:rPr>
          <w:lang w:val="en-US"/>
        </w:rPr>
        <w:t>were</w:t>
      </w:r>
      <w:r w:rsidR="00FD2276">
        <w:rPr>
          <w:lang w:val="en-US"/>
        </w:rPr>
        <w:t xml:space="preserve"> taken in classrooms </w:t>
      </w:r>
      <w:r w:rsidR="00757F9D">
        <w:rPr>
          <w:lang w:val="en-US"/>
        </w:rPr>
        <w:t>where</w:t>
      </w:r>
      <w:r w:rsidR="00FD2276">
        <w:rPr>
          <w:lang w:val="en-US"/>
        </w:rPr>
        <w:t xml:space="preserve"> the ppm concentration has different values </w:t>
      </w:r>
      <w:r w:rsidR="00AA67EE">
        <w:rPr>
          <w:lang w:val="en-US"/>
        </w:rPr>
        <w:t>and</w:t>
      </w:r>
      <w:r w:rsidR="00FD2276">
        <w:rPr>
          <w:lang w:val="en-US"/>
        </w:rPr>
        <w:t xml:space="preserve"> degrees of ventilation.</w:t>
      </w:r>
      <w:r w:rsidR="00FD2276">
        <w:rPr>
          <w:lang w:val="en-US"/>
        </w:rPr>
        <w:br/>
      </w:r>
      <w:r w:rsidR="00FD2276">
        <w:rPr>
          <w:lang w:val="en-US"/>
        </w:rPr>
        <w:br/>
      </w:r>
      <w:r w:rsidR="00FD2276" w:rsidRPr="00CF5B63">
        <w:rPr>
          <w:noProof/>
          <w:lang w:eastAsia="nl-NL"/>
        </w:rPr>
        <w:drawing>
          <wp:inline distT="0" distB="0" distL="0" distR="0" wp14:anchorId="4B0273D4" wp14:editId="1E54914E">
            <wp:extent cx="4815840" cy="3101206"/>
            <wp:effectExtent l="0" t="0" r="381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38907" cy="3116060"/>
                    </a:xfrm>
                    <a:prstGeom prst="rect">
                      <a:avLst/>
                    </a:prstGeom>
                  </pic:spPr>
                </pic:pic>
              </a:graphicData>
            </a:graphic>
          </wp:inline>
        </w:drawing>
      </w:r>
    </w:p>
    <w:p w14:paraId="0FC281CA" w14:textId="66605242" w:rsidR="00FD2276" w:rsidRPr="00CF5B63" w:rsidRDefault="00BB2031" w:rsidP="00B96D0A">
      <w:pPr>
        <w:pStyle w:val="Bijschrift"/>
        <w:jc w:val="both"/>
        <w:rPr>
          <w:lang w:val="en-US"/>
        </w:rPr>
      </w:pPr>
      <w:bookmarkStart w:id="22" w:name="_Ref71211280"/>
      <w:bookmarkStart w:id="23" w:name="_Ref71211269"/>
      <w:r w:rsidRPr="00CF5B63">
        <w:rPr>
          <w:lang w:val="en-US"/>
        </w:rPr>
        <w:t xml:space="preserve">Figure </w:t>
      </w:r>
      <w:r w:rsidRPr="00CF5B63">
        <w:rPr>
          <w:lang w:val="en-US"/>
        </w:rPr>
        <w:fldChar w:fldCharType="begin"/>
      </w:r>
      <w:r w:rsidRPr="00CF5B63">
        <w:rPr>
          <w:lang w:val="en-US"/>
        </w:rPr>
        <w:instrText xml:space="preserve"> SEQ Figure \* ARABIC </w:instrText>
      </w:r>
      <w:r w:rsidRPr="00CF5B63">
        <w:rPr>
          <w:lang w:val="en-US"/>
        </w:rPr>
        <w:fldChar w:fldCharType="separate"/>
      </w:r>
      <w:r w:rsidR="00D77B1F" w:rsidRPr="00CF5B63">
        <w:rPr>
          <w:lang w:val="en-US"/>
        </w:rPr>
        <w:t>3</w:t>
      </w:r>
      <w:r w:rsidRPr="00CF5B63">
        <w:rPr>
          <w:lang w:val="en-US"/>
        </w:rPr>
        <w:fldChar w:fldCharType="end"/>
      </w:r>
      <w:bookmarkEnd w:id="22"/>
      <w:r w:rsidRPr="00CF5B63">
        <w:rPr>
          <w:lang w:val="en-US"/>
        </w:rPr>
        <w:t xml:space="preserve">: Relation between relative performance and </w:t>
      </w:r>
      <w:r w:rsidR="001877B6" w:rsidRPr="00CF5B63">
        <w:rPr>
          <w:lang w:val="en-US"/>
        </w:rPr>
        <w:t>CO</w:t>
      </w:r>
      <w:r w:rsidR="001877B6" w:rsidRPr="00CF5B63">
        <w:rPr>
          <w:vertAlign w:val="subscript"/>
          <w:lang w:val="en-US"/>
        </w:rPr>
        <w:t>2</w:t>
      </w:r>
      <w:r w:rsidRPr="00CF5B63">
        <w:rPr>
          <w:lang w:val="en-US"/>
        </w:rPr>
        <w:t xml:space="preserve"> levels of concentration</w:t>
      </w:r>
      <w:bookmarkEnd w:id="23"/>
    </w:p>
    <w:p w14:paraId="33F9D3FD" w14:textId="550C9BC3" w:rsidR="00FD2276" w:rsidRPr="00CF5B63" w:rsidRDefault="000141E1" w:rsidP="00B96D0A">
      <w:pPr>
        <w:jc w:val="both"/>
        <w:rPr>
          <w:lang w:val="en-US"/>
        </w:rPr>
      </w:pPr>
      <w:r w:rsidRPr="00CF5B63">
        <w:rPr>
          <w:lang w:val="en-US"/>
        </w:rPr>
        <w:fldChar w:fldCharType="begin"/>
      </w:r>
      <w:r w:rsidRPr="00CF5B63">
        <w:rPr>
          <w:lang w:val="en-US"/>
        </w:rPr>
        <w:instrText xml:space="preserve"> REF _Ref71211280 \h </w:instrText>
      </w:r>
      <w:r w:rsidR="00B96D0A" w:rsidRPr="00CF5B63">
        <w:rPr>
          <w:lang w:val="en-US"/>
        </w:rPr>
        <w:instrText xml:space="preserve"> \* MERGEFORMAT </w:instrText>
      </w:r>
      <w:r w:rsidRPr="00CF5B63">
        <w:rPr>
          <w:lang w:val="en-US"/>
        </w:rPr>
      </w:r>
      <w:r w:rsidRPr="00CF5B63">
        <w:rPr>
          <w:lang w:val="en-US"/>
        </w:rPr>
        <w:fldChar w:fldCharType="separate"/>
      </w:r>
      <w:r w:rsidRPr="00CF5B63">
        <w:rPr>
          <w:lang w:val="en-US"/>
        </w:rPr>
        <w:t>Figure 3</w:t>
      </w:r>
      <w:r w:rsidRPr="00CF5B63">
        <w:rPr>
          <w:lang w:val="en-US"/>
        </w:rPr>
        <w:fldChar w:fldCharType="end"/>
      </w:r>
      <w:r w:rsidRPr="00CF5B63">
        <w:rPr>
          <w:lang w:val="en-US"/>
        </w:rPr>
        <w:t xml:space="preserve"> </w:t>
      </w:r>
      <w:r w:rsidR="00FD2276" w:rsidRPr="00CF5B63">
        <w:rPr>
          <w:lang w:val="en-US"/>
        </w:rPr>
        <w:t xml:space="preserve">shows the relations between the relative performance of students and the concentration of </w:t>
      </w:r>
      <w:r w:rsidR="001877B6" w:rsidRPr="00CF5B63">
        <w:rPr>
          <w:lang w:val="en-US"/>
        </w:rPr>
        <w:t>CO</w:t>
      </w:r>
      <w:r w:rsidR="001877B6" w:rsidRPr="00CF5B63">
        <w:rPr>
          <w:vertAlign w:val="subscript"/>
          <w:lang w:val="en-US"/>
        </w:rPr>
        <w:t>2</w:t>
      </w:r>
      <w:r w:rsidR="001877B6" w:rsidRPr="00CF5B63">
        <w:rPr>
          <w:lang w:val="en-US"/>
        </w:rPr>
        <w:t xml:space="preserve"> </w:t>
      </w:r>
      <w:r w:rsidR="00FD2276" w:rsidRPr="00CF5B63">
        <w:rPr>
          <w:lang w:val="en-US"/>
        </w:rPr>
        <w:t xml:space="preserve">in ppm. When you follow the black line, you will see that the performance will drop when the concentration of </w:t>
      </w:r>
      <w:r w:rsidR="001877B6" w:rsidRPr="00CF5B63">
        <w:rPr>
          <w:lang w:val="en-US"/>
        </w:rPr>
        <w:t>CO</w:t>
      </w:r>
      <w:r w:rsidR="001877B6" w:rsidRPr="00CF5B63">
        <w:rPr>
          <w:vertAlign w:val="subscript"/>
          <w:lang w:val="en-US"/>
        </w:rPr>
        <w:t>2</w:t>
      </w:r>
      <w:r w:rsidR="001877B6" w:rsidRPr="00CF5B63">
        <w:rPr>
          <w:lang w:val="en-US"/>
        </w:rPr>
        <w:t xml:space="preserve"> </w:t>
      </w:r>
      <w:r w:rsidR="004E22D2" w:rsidRPr="00CF5B63">
        <w:rPr>
          <w:lang w:val="en-US"/>
        </w:rPr>
        <w:t>gets</w:t>
      </w:r>
      <w:r w:rsidR="00FD2276" w:rsidRPr="00CF5B63">
        <w:rPr>
          <w:lang w:val="en-US"/>
        </w:rPr>
        <w:t xml:space="preserve"> higher. The black line also starts </w:t>
      </w:r>
      <w:r w:rsidR="00BA5C8E" w:rsidRPr="00CF5B63">
        <w:rPr>
          <w:lang w:val="en-US"/>
        </w:rPr>
        <w:t>+/-</w:t>
      </w:r>
      <w:r w:rsidR="00FD2276" w:rsidRPr="00CF5B63">
        <w:rPr>
          <w:lang w:val="en-US"/>
        </w:rPr>
        <w:t xml:space="preserve"> </w:t>
      </w:r>
      <w:r w:rsidR="00BA5C8E" w:rsidRPr="00CF5B63">
        <w:rPr>
          <w:lang w:val="en-US"/>
        </w:rPr>
        <w:t>550</w:t>
      </w:r>
      <w:r w:rsidR="00FD2276" w:rsidRPr="00CF5B63">
        <w:rPr>
          <w:lang w:val="en-US"/>
        </w:rPr>
        <w:t xml:space="preserve"> ppm. This is the optimum value with the best student performance. Ron Bertrams</w:t>
      </w:r>
      <w:r w:rsidR="004F18F4" w:rsidRPr="00CF5B63">
        <w:rPr>
          <w:lang w:val="en-US"/>
        </w:rPr>
        <w:t xml:space="preserve">, </w:t>
      </w:r>
      <w:r w:rsidR="00E254D9" w:rsidRPr="00CF5B63">
        <w:rPr>
          <w:lang w:val="en-US"/>
        </w:rPr>
        <w:t xml:space="preserve">who works at the housing department of Fontys, </w:t>
      </w:r>
      <w:r w:rsidR="00FD2276" w:rsidRPr="00CF5B63">
        <w:rPr>
          <w:lang w:val="en-US"/>
        </w:rPr>
        <w:t>states that</w:t>
      </w:r>
      <w:r w:rsidR="00E12D3E" w:rsidRPr="00CF5B63">
        <w:rPr>
          <w:lang w:val="en-US"/>
        </w:rPr>
        <w:t xml:space="preserve"> the air is “clean” up to 500 ppm, and</w:t>
      </w:r>
      <w:r w:rsidR="00FD2276" w:rsidRPr="00CF5B63">
        <w:rPr>
          <w:lang w:val="en-US"/>
        </w:rPr>
        <w:t xml:space="preserve"> </w:t>
      </w:r>
      <w:r w:rsidR="00AD27C7" w:rsidRPr="00CF5B63">
        <w:rPr>
          <w:lang w:val="en-US"/>
        </w:rPr>
        <w:t xml:space="preserve">automated changes are executed when the </w:t>
      </w:r>
      <w:r w:rsidR="00106FA2" w:rsidRPr="00CF5B63">
        <w:rPr>
          <w:lang w:val="en-US"/>
        </w:rPr>
        <w:t>value is between 700 and 800 ppm</w:t>
      </w:r>
      <w:r w:rsidR="00FD2276" w:rsidRPr="00CF5B63">
        <w:rPr>
          <w:lang w:val="en-US"/>
        </w:rPr>
        <w:t xml:space="preserve">. This could be an indication that the sensor indeed </w:t>
      </w:r>
      <w:r w:rsidR="004665F6" w:rsidRPr="00CF5B63">
        <w:rPr>
          <w:lang w:val="en-US"/>
        </w:rPr>
        <w:t>helps</w:t>
      </w:r>
      <w:r w:rsidR="00FD2276" w:rsidRPr="00CF5B63">
        <w:rPr>
          <w:lang w:val="en-US"/>
        </w:rPr>
        <w:t xml:space="preserve"> the R10 building to provide a better learning env</w:t>
      </w:r>
      <w:r w:rsidR="008D02ED">
        <w:rPr>
          <w:lang w:val="en-US"/>
        </w:rPr>
        <w:t>iron</w:t>
      </w:r>
      <w:r w:rsidR="00FD2276" w:rsidRPr="00CF5B63">
        <w:rPr>
          <w:lang w:val="en-US"/>
        </w:rPr>
        <w:t xml:space="preserve">ment. </w:t>
      </w:r>
      <w:r w:rsidR="00A97B9F">
        <w:rPr>
          <w:lang w:val="en-US"/>
        </w:rPr>
        <w:t>W</w:t>
      </w:r>
      <w:r w:rsidR="00FD2276" w:rsidRPr="00CF5B63">
        <w:rPr>
          <w:lang w:val="en-US"/>
        </w:rPr>
        <w:t xml:space="preserve">e could use this measurement definitly as an indicator for study succes. </w:t>
      </w:r>
    </w:p>
    <w:p w14:paraId="12464DD4" w14:textId="77777777" w:rsidR="00FD2276" w:rsidRPr="00CF5B63" w:rsidRDefault="00FD2276" w:rsidP="00B96D0A">
      <w:pPr>
        <w:pStyle w:val="Geenafstand"/>
        <w:jc w:val="both"/>
        <w:rPr>
          <w:lang w:val="en-US"/>
        </w:rPr>
      </w:pPr>
    </w:p>
    <w:p w14:paraId="2E248B58" w14:textId="77777777" w:rsidR="00FD2276" w:rsidRPr="00CF5B63" w:rsidRDefault="00FD2276" w:rsidP="00B96D0A">
      <w:pPr>
        <w:pStyle w:val="Geenafstand"/>
        <w:jc w:val="both"/>
        <w:rPr>
          <w:lang w:val="en-US"/>
        </w:rPr>
      </w:pPr>
    </w:p>
    <w:p w14:paraId="30AC3BF1" w14:textId="45D3C3D3" w:rsidR="008F7FEC" w:rsidRPr="00CF5B63" w:rsidRDefault="008F7FEC" w:rsidP="00B96D0A">
      <w:pPr>
        <w:pStyle w:val="Kop2"/>
        <w:jc w:val="both"/>
        <w:rPr>
          <w:lang w:val="en-US"/>
        </w:rPr>
      </w:pPr>
      <w:bookmarkStart w:id="24" w:name="_Toc75169374"/>
      <w:r w:rsidRPr="00CF5B63">
        <w:rPr>
          <w:lang w:val="en-US"/>
        </w:rPr>
        <w:t>Temperature</w:t>
      </w:r>
      <w:bookmarkEnd w:id="24"/>
    </w:p>
    <w:p w14:paraId="5A8463EA" w14:textId="5353C037" w:rsidR="008F7FEC" w:rsidRPr="00CF5B63" w:rsidRDefault="008F7FEC" w:rsidP="00B96D0A">
      <w:pPr>
        <w:pStyle w:val="Geenafstand"/>
        <w:jc w:val="both"/>
        <w:rPr>
          <w:lang w:val="en-US"/>
        </w:rPr>
      </w:pPr>
    </w:p>
    <w:p w14:paraId="3103E810" w14:textId="5B8C5546" w:rsidR="00D54B2C" w:rsidRDefault="007B4352" w:rsidP="00B96D0A">
      <w:pPr>
        <w:jc w:val="both"/>
        <w:rPr>
          <w:rFonts w:cs="Arial"/>
          <w:lang w:val="en-US"/>
        </w:rPr>
      </w:pPr>
      <w:r>
        <w:rPr>
          <w:rFonts w:cs="Arial"/>
          <w:lang w:val="en-US"/>
        </w:rPr>
        <w:t xml:space="preserve">The last factor in the </w:t>
      </w:r>
      <w:r w:rsidR="000B4984" w:rsidRPr="00CF5B63">
        <w:rPr>
          <w:rFonts w:cs="Arial"/>
          <w:lang w:val="en-US"/>
        </w:rPr>
        <w:t>sensor data</w:t>
      </w:r>
      <w:r>
        <w:rPr>
          <w:rFonts w:cs="Arial"/>
          <w:lang w:val="en-US"/>
        </w:rPr>
        <w:t xml:space="preserve"> that has influence on study success, is the room temperature. </w:t>
      </w:r>
      <w:r w:rsidR="00353742">
        <w:rPr>
          <w:rFonts w:cs="Arial"/>
          <w:lang w:val="en-US"/>
        </w:rPr>
        <w:t>Kennisrotonde (2021)</w:t>
      </w:r>
      <w:r w:rsidR="008157C4">
        <w:rPr>
          <w:rFonts w:cs="Arial"/>
          <w:lang w:val="en-US"/>
        </w:rPr>
        <w:t xml:space="preserve"> mentions that the temperature has an influence of 12% on the study success.</w:t>
      </w:r>
      <w:r w:rsidR="003453C6" w:rsidRPr="003453C6">
        <w:rPr>
          <w:rFonts w:cs="Arial"/>
          <w:lang w:val="en-US"/>
        </w:rPr>
        <w:t xml:space="preserve"> </w:t>
      </w:r>
      <w:r w:rsidR="007A19D7">
        <w:rPr>
          <w:rFonts w:cs="Arial"/>
          <w:lang w:val="en-US"/>
        </w:rPr>
        <w:t xml:space="preserve">NovoData has </w:t>
      </w:r>
      <w:r w:rsidR="00AA67EE">
        <w:rPr>
          <w:rFonts w:cs="Arial"/>
          <w:lang w:val="en-US"/>
        </w:rPr>
        <w:t>considered</w:t>
      </w:r>
      <w:r w:rsidR="007A19D7">
        <w:rPr>
          <w:rFonts w:cs="Arial"/>
          <w:lang w:val="en-US"/>
        </w:rPr>
        <w:t xml:space="preserve"> </w:t>
      </w:r>
      <w:r w:rsidR="00EF62DF">
        <w:rPr>
          <w:rFonts w:cs="Arial"/>
          <w:lang w:val="en-US"/>
        </w:rPr>
        <w:t>four</w:t>
      </w:r>
      <w:r w:rsidR="008157C4">
        <w:rPr>
          <w:rFonts w:cs="Arial"/>
          <w:lang w:val="en-US"/>
        </w:rPr>
        <w:t xml:space="preserve"> other</w:t>
      </w:r>
      <w:r w:rsidR="00EF62DF">
        <w:rPr>
          <w:rFonts w:cs="Arial"/>
          <w:lang w:val="en-US"/>
        </w:rPr>
        <w:t xml:space="preserve"> sources to </w:t>
      </w:r>
      <w:r w:rsidR="00D1547E">
        <w:rPr>
          <w:rFonts w:cs="Arial"/>
          <w:lang w:val="en-US"/>
        </w:rPr>
        <w:t>estimate the optimal temperature in classrooms</w:t>
      </w:r>
      <w:r w:rsidR="00187AC5">
        <w:rPr>
          <w:rFonts w:cs="Arial"/>
          <w:lang w:val="en-US"/>
        </w:rPr>
        <w:t xml:space="preserve"> from Aken (2017), Oebs (2018), Regus (2021) and GGD Rotterdam-Rijnmond (2021). </w:t>
      </w:r>
      <w:r w:rsidR="00D1547E">
        <w:rPr>
          <w:rFonts w:cs="Arial"/>
          <w:lang w:val="en-US"/>
        </w:rPr>
        <w:t xml:space="preserve">The averages of the minimum and maximum temperature are </w:t>
      </w:r>
      <w:r w:rsidR="00B27EB8">
        <w:rPr>
          <w:rFonts w:cs="Arial"/>
          <w:lang w:val="en-US"/>
        </w:rPr>
        <w:t xml:space="preserve">then </w:t>
      </w:r>
      <w:r w:rsidR="00D1547E">
        <w:rPr>
          <w:rFonts w:cs="Arial"/>
          <w:lang w:val="en-US"/>
        </w:rPr>
        <w:t xml:space="preserve">20 and 23 °C. </w:t>
      </w:r>
      <w:r w:rsidR="00D80023">
        <w:rPr>
          <w:rFonts w:cs="Arial"/>
          <w:lang w:val="en-US"/>
        </w:rPr>
        <w:t>Different</w:t>
      </w:r>
      <w:r w:rsidR="00653C43">
        <w:rPr>
          <w:rFonts w:cs="Arial"/>
          <w:lang w:val="en-US"/>
        </w:rPr>
        <w:t xml:space="preserve"> </w:t>
      </w:r>
      <w:r w:rsidR="006472FC">
        <w:rPr>
          <w:rFonts w:cs="Arial"/>
          <w:lang w:val="en-US"/>
        </w:rPr>
        <w:t xml:space="preserve">of these </w:t>
      </w:r>
      <w:r w:rsidR="00D80023">
        <w:rPr>
          <w:rFonts w:cs="Arial"/>
          <w:lang w:val="en-US"/>
        </w:rPr>
        <w:t xml:space="preserve">sources state that the optimum room temperature for focus and performance is 20 </w:t>
      </w:r>
      <w:r w:rsidR="006421C6">
        <w:rPr>
          <w:rFonts w:cs="Arial"/>
          <w:lang w:val="en-US"/>
        </w:rPr>
        <w:t>°C</w:t>
      </w:r>
      <w:r w:rsidR="00D80023">
        <w:rPr>
          <w:rFonts w:cs="Arial"/>
          <w:lang w:val="en-US"/>
        </w:rPr>
        <w:t>. However,</w:t>
      </w:r>
      <w:r w:rsidR="00D54B2C">
        <w:rPr>
          <w:rFonts w:cs="Arial"/>
          <w:lang w:val="en-US"/>
        </w:rPr>
        <w:t xml:space="preserve"> 21 and 22 °C were the only values that were included in the bandwidths of all sources. NovoData therefore concludes that the room temperature should be between 20 and 22 °C, with 21 °C as an optimum.</w:t>
      </w:r>
    </w:p>
    <w:p w14:paraId="60AC7247" w14:textId="77777777" w:rsidR="00586892" w:rsidRDefault="00586892" w:rsidP="00B96D0A">
      <w:pPr>
        <w:pStyle w:val="Geenafstand"/>
        <w:jc w:val="both"/>
        <w:rPr>
          <w:lang w:val="en-US"/>
        </w:rPr>
      </w:pPr>
    </w:p>
    <w:p w14:paraId="420E90E6" w14:textId="30210C13" w:rsidR="00132F94" w:rsidRDefault="00132F94" w:rsidP="00B96D0A">
      <w:pPr>
        <w:pStyle w:val="Kop2"/>
        <w:jc w:val="both"/>
        <w:rPr>
          <w:lang w:val="en-US"/>
        </w:rPr>
      </w:pPr>
      <w:bookmarkStart w:id="25" w:name="_Toc75169375"/>
      <w:r>
        <w:rPr>
          <w:lang w:val="en-US"/>
        </w:rPr>
        <w:t>Plants</w:t>
      </w:r>
      <w:bookmarkEnd w:id="25"/>
    </w:p>
    <w:p w14:paraId="7ED902F9" w14:textId="665414FF" w:rsidR="00132F94" w:rsidRDefault="00132F94" w:rsidP="00B96D0A">
      <w:pPr>
        <w:pStyle w:val="Geenafstand"/>
        <w:jc w:val="both"/>
        <w:rPr>
          <w:lang w:val="en-US"/>
        </w:rPr>
      </w:pPr>
    </w:p>
    <w:p w14:paraId="42B6754B" w14:textId="440866E8" w:rsidR="00132F94" w:rsidRDefault="00956C2B" w:rsidP="00B96D0A">
      <w:pPr>
        <w:jc w:val="both"/>
        <w:rPr>
          <w:lang w:val="en-US"/>
        </w:rPr>
      </w:pPr>
      <w:r>
        <w:rPr>
          <w:lang w:val="en-US"/>
        </w:rPr>
        <w:t xml:space="preserve">Plants belong to natural elements. Workers in offices with natural </w:t>
      </w:r>
      <w:r w:rsidR="00EE050E">
        <w:rPr>
          <w:lang w:val="en-US"/>
        </w:rPr>
        <w:t>elements like plants (and sunlight) report that well-being</w:t>
      </w:r>
      <w:r w:rsidR="004427BC">
        <w:rPr>
          <w:lang w:val="en-US"/>
        </w:rPr>
        <w:t xml:space="preserve"> and creativity</w:t>
      </w:r>
      <w:r w:rsidR="00EE050E">
        <w:rPr>
          <w:lang w:val="en-US"/>
        </w:rPr>
        <w:t xml:space="preserve"> increase with 15%</w:t>
      </w:r>
      <w:r w:rsidR="004427BC">
        <w:rPr>
          <w:lang w:val="en-US"/>
        </w:rPr>
        <w:t xml:space="preserve"> and</w:t>
      </w:r>
      <w:r w:rsidR="00EE050E">
        <w:rPr>
          <w:lang w:val="en-US"/>
        </w:rPr>
        <w:t xml:space="preserve"> </w:t>
      </w:r>
      <w:r w:rsidR="004427BC">
        <w:rPr>
          <w:lang w:val="en-US"/>
        </w:rPr>
        <w:t>productivity with 6%.</w:t>
      </w:r>
      <w:r w:rsidR="00527515">
        <w:rPr>
          <w:lang w:val="en-US"/>
        </w:rPr>
        <w:t xml:space="preserve"> </w:t>
      </w:r>
      <w:sdt>
        <w:sdtPr>
          <w:rPr>
            <w:lang w:val="en-US"/>
          </w:rPr>
          <w:id w:val="-1919314014"/>
          <w:citation/>
        </w:sdtPr>
        <w:sdtEndPr/>
        <w:sdtContent>
          <w:r w:rsidR="00527515">
            <w:rPr>
              <w:lang w:val="en-US"/>
            </w:rPr>
            <w:fldChar w:fldCharType="begin"/>
          </w:r>
          <w:r w:rsidR="00527515" w:rsidRPr="00CF5B63">
            <w:rPr>
              <w:lang w:val="en-US"/>
            </w:rPr>
            <w:instrText xml:space="preserve"> CITATION WBo21 \l 1043 </w:instrText>
          </w:r>
          <w:r w:rsidR="00527515">
            <w:rPr>
              <w:lang w:val="en-US"/>
            </w:rPr>
            <w:fldChar w:fldCharType="separate"/>
          </w:r>
          <w:r w:rsidR="00947F4F">
            <w:rPr>
              <w:noProof/>
              <w:lang w:val="en-US"/>
            </w:rPr>
            <w:t>(Boxhoorn, 2021)</w:t>
          </w:r>
          <w:r w:rsidR="00527515">
            <w:rPr>
              <w:lang w:val="en-US"/>
            </w:rPr>
            <w:fldChar w:fldCharType="end"/>
          </w:r>
        </w:sdtContent>
      </w:sdt>
    </w:p>
    <w:p w14:paraId="1E2B31D8" w14:textId="27F9562D" w:rsidR="00F342C3" w:rsidRPr="00132F94" w:rsidRDefault="00F342C3" w:rsidP="00B96D0A">
      <w:pPr>
        <w:jc w:val="both"/>
        <w:rPr>
          <w:lang w:val="en-US"/>
        </w:rPr>
      </w:pPr>
      <w:r>
        <w:rPr>
          <w:lang w:val="en-US"/>
        </w:rPr>
        <w:t>R10 also has plants</w:t>
      </w:r>
      <w:r w:rsidR="00FD6870">
        <w:rPr>
          <w:lang w:val="en-US"/>
        </w:rPr>
        <w:t xml:space="preserve">, especially in relatively large rooms: room 4.60 counts </w:t>
      </w:r>
      <w:r w:rsidR="00700751">
        <w:rPr>
          <w:lang w:val="en-US"/>
        </w:rPr>
        <w:t>22 plants</w:t>
      </w:r>
      <w:r w:rsidR="00A02668">
        <w:rPr>
          <w:lang w:val="en-US"/>
        </w:rPr>
        <w:t xml:space="preserve"> and room</w:t>
      </w:r>
      <w:r w:rsidR="00700751">
        <w:rPr>
          <w:lang w:val="en-US"/>
        </w:rPr>
        <w:t xml:space="preserve"> 4.70 counts </w:t>
      </w:r>
      <w:r w:rsidR="00A02668">
        <w:rPr>
          <w:lang w:val="en-US"/>
        </w:rPr>
        <w:t xml:space="preserve">14 </w:t>
      </w:r>
      <w:r w:rsidR="00700751">
        <w:rPr>
          <w:lang w:val="en-US"/>
        </w:rPr>
        <w:t>plants</w:t>
      </w:r>
      <w:r w:rsidR="00A02668">
        <w:rPr>
          <w:lang w:val="en-US"/>
        </w:rPr>
        <w:t>.</w:t>
      </w:r>
    </w:p>
    <w:p w14:paraId="69801E0D" w14:textId="77777777" w:rsidR="004818C6" w:rsidRPr="00CF5B63" w:rsidRDefault="004818C6" w:rsidP="00B96D0A">
      <w:pPr>
        <w:pStyle w:val="Geenafstand"/>
        <w:jc w:val="both"/>
        <w:rPr>
          <w:lang w:val="en-US"/>
        </w:rPr>
      </w:pPr>
    </w:p>
    <w:p w14:paraId="5AEC2E85" w14:textId="391DD3EC" w:rsidR="00F8119E" w:rsidRPr="00CF5B63" w:rsidRDefault="004818C6" w:rsidP="00B96D0A">
      <w:pPr>
        <w:pStyle w:val="Kop1"/>
        <w:jc w:val="both"/>
        <w:rPr>
          <w:lang w:val="en-US"/>
        </w:rPr>
      </w:pPr>
      <w:bookmarkStart w:id="26" w:name="_Toc75169376"/>
      <w:r w:rsidRPr="00CF5B63">
        <w:rPr>
          <w:lang w:val="en-US"/>
        </w:rPr>
        <w:t>Data to store</w:t>
      </w:r>
      <w:bookmarkEnd w:id="26"/>
    </w:p>
    <w:p w14:paraId="0D40BA8C" w14:textId="566B2338" w:rsidR="004054B3" w:rsidRPr="00CF5B63" w:rsidRDefault="004054B3" w:rsidP="00B96D0A">
      <w:pPr>
        <w:pStyle w:val="Geenafstand"/>
        <w:jc w:val="both"/>
        <w:rPr>
          <w:lang w:val="en-US"/>
        </w:rPr>
      </w:pPr>
    </w:p>
    <w:p w14:paraId="6732FEB2" w14:textId="37930BC2" w:rsidR="005F127F" w:rsidRPr="00CF5B63" w:rsidRDefault="005F127F" w:rsidP="00B96D0A">
      <w:pPr>
        <w:jc w:val="both"/>
        <w:rPr>
          <w:lang w:val="en-US"/>
        </w:rPr>
      </w:pPr>
      <w:r w:rsidRPr="00CF5B63">
        <w:rPr>
          <w:lang w:val="en-US"/>
        </w:rPr>
        <w:t xml:space="preserve">This chapter describes what data NovoData wants to use for the new database. </w:t>
      </w:r>
    </w:p>
    <w:p w14:paraId="3315B677" w14:textId="77777777" w:rsidR="004054B3" w:rsidRPr="00CF5B63" w:rsidRDefault="004054B3" w:rsidP="00B96D0A">
      <w:pPr>
        <w:pStyle w:val="Geenafstand"/>
        <w:jc w:val="both"/>
        <w:rPr>
          <w:lang w:val="en-US"/>
        </w:rPr>
      </w:pPr>
    </w:p>
    <w:p w14:paraId="6305D516" w14:textId="74761276" w:rsidR="004054B3" w:rsidRPr="00CF5B63" w:rsidRDefault="004054B3" w:rsidP="00B96D0A">
      <w:pPr>
        <w:pStyle w:val="Kop2"/>
        <w:jc w:val="both"/>
        <w:rPr>
          <w:lang w:val="en-US"/>
        </w:rPr>
      </w:pPr>
      <w:bookmarkStart w:id="27" w:name="_Toc75169377"/>
      <w:r w:rsidRPr="00CF5B63">
        <w:rPr>
          <w:lang w:val="en-US"/>
        </w:rPr>
        <w:t>Available and required data</w:t>
      </w:r>
      <w:bookmarkEnd w:id="27"/>
    </w:p>
    <w:p w14:paraId="4FA51C4F" w14:textId="77777777" w:rsidR="004054B3" w:rsidRPr="00CF5B63" w:rsidRDefault="004054B3" w:rsidP="00B96D0A">
      <w:pPr>
        <w:pStyle w:val="Geenafstand"/>
        <w:jc w:val="both"/>
        <w:rPr>
          <w:lang w:val="en-US"/>
        </w:rPr>
      </w:pPr>
    </w:p>
    <w:p w14:paraId="5C604BE6" w14:textId="5C3BC6E2" w:rsidR="0040490F" w:rsidRPr="00880631" w:rsidRDefault="00880631" w:rsidP="00B96D0A">
      <w:pPr>
        <w:spacing w:after="0"/>
        <w:jc w:val="both"/>
        <w:rPr>
          <w:rFonts w:cs="Arial"/>
          <w:lang w:val="en-US"/>
        </w:rPr>
      </w:pPr>
      <w:r w:rsidRPr="00880631">
        <w:rPr>
          <w:rFonts w:cs="Arial"/>
          <w:lang w:val="en-US"/>
        </w:rPr>
        <w:t xml:space="preserve">The table below shows </w:t>
      </w:r>
      <w:r>
        <w:rPr>
          <w:rFonts w:cs="Arial"/>
          <w:lang w:val="en-US"/>
        </w:rPr>
        <w:t>the available</w:t>
      </w:r>
      <w:r w:rsidR="00056352">
        <w:rPr>
          <w:rFonts w:cs="Arial"/>
          <w:lang w:val="en-US"/>
        </w:rPr>
        <w:t xml:space="preserve"> ( “Interval/Update from source</w:t>
      </w:r>
      <w:r w:rsidR="0003136C">
        <w:rPr>
          <w:rFonts w:cs="Arial"/>
          <w:lang w:val="en-US"/>
        </w:rPr>
        <w:t>”</w:t>
      </w:r>
      <w:r w:rsidR="00056352">
        <w:rPr>
          <w:rFonts w:cs="Arial"/>
          <w:lang w:val="en-US"/>
        </w:rPr>
        <w:t>)</w:t>
      </w:r>
      <w:r>
        <w:rPr>
          <w:rFonts w:cs="Arial"/>
          <w:lang w:val="en-US"/>
        </w:rPr>
        <w:t xml:space="preserve"> </w:t>
      </w:r>
      <w:r w:rsidR="003E6A59">
        <w:rPr>
          <w:rFonts w:cs="Arial"/>
          <w:lang w:val="en-US"/>
        </w:rPr>
        <w:t>and</w:t>
      </w:r>
      <w:r w:rsidR="00056352">
        <w:rPr>
          <w:rFonts w:cs="Arial"/>
          <w:lang w:val="en-US"/>
        </w:rPr>
        <w:t xml:space="preserve"> the</w:t>
      </w:r>
      <w:r w:rsidR="003E6A59">
        <w:rPr>
          <w:rFonts w:cs="Arial"/>
          <w:lang w:val="en-US"/>
        </w:rPr>
        <w:t xml:space="preserve"> desired data</w:t>
      </w:r>
      <w:r w:rsidR="001A6D2A">
        <w:rPr>
          <w:rFonts w:cs="Arial"/>
          <w:lang w:val="en-US"/>
        </w:rPr>
        <w:t xml:space="preserve"> (“Desired interval/update”)</w:t>
      </w:r>
      <w:r w:rsidR="0071792A">
        <w:rPr>
          <w:rFonts w:cs="Arial"/>
          <w:lang w:val="en-US"/>
        </w:rPr>
        <w:t xml:space="preserve"> from the sources used by NovoData.</w:t>
      </w:r>
      <w:r w:rsidR="002E7CB8">
        <w:rPr>
          <w:rFonts w:cs="Arial"/>
          <w:lang w:val="en-US"/>
        </w:rPr>
        <w:t xml:space="preserve"> “Interval” explains the time in between two measurements, and “update”</w:t>
      </w:r>
      <w:r w:rsidR="009568A2">
        <w:rPr>
          <w:rFonts w:cs="Arial"/>
          <w:lang w:val="en-US"/>
        </w:rPr>
        <w:t xml:space="preserve"> explains the time in between updat</w:t>
      </w:r>
      <w:r w:rsidR="00101043">
        <w:rPr>
          <w:rFonts w:cs="Arial"/>
          <w:lang w:val="en-US"/>
        </w:rPr>
        <w:t>ing the new database.</w:t>
      </w:r>
      <w:r w:rsidR="00AA5D14">
        <w:rPr>
          <w:rFonts w:cs="Arial"/>
          <w:lang w:val="en-US"/>
        </w:rPr>
        <w:t xml:space="preserve"> More information about these</w:t>
      </w:r>
      <w:r w:rsidR="005C0654">
        <w:rPr>
          <w:rFonts w:cs="Arial"/>
          <w:lang w:val="en-US"/>
        </w:rPr>
        <w:t xml:space="preserve"> time intervals and updates </w:t>
      </w:r>
      <w:r w:rsidR="00AA5D14">
        <w:rPr>
          <w:rFonts w:cs="Arial"/>
          <w:lang w:val="en-US"/>
        </w:rPr>
        <w:t>will be given in the next section.</w:t>
      </w:r>
      <w:r w:rsidR="00455D79">
        <w:rPr>
          <w:rFonts w:cs="Arial"/>
          <w:lang w:val="en-US"/>
        </w:rPr>
        <w:t xml:space="preserve"> </w:t>
      </w:r>
    </w:p>
    <w:tbl>
      <w:tblPr>
        <w:tblStyle w:val="Tabelraster"/>
        <w:tblW w:w="0" w:type="auto"/>
        <w:tblLook w:val="04A0" w:firstRow="1" w:lastRow="0" w:firstColumn="1" w:lastColumn="0" w:noHBand="0" w:noVBand="1"/>
      </w:tblPr>
      <w:tblGrid>
        <w:gridCol w:w="1980"/>
        <w:gridCol w:w="2410"/>
        <w:gridCol w:w="2409"/>
        <w:gridCol w:w="2127"/>
      </w:tblGrid>
      <w:tr w:rsidR="00C13F1B" w14:paraId="1E1AECAA" w14:textId="77777777" w:rsidTr="00C13F1B">
        <w:tc>
          <w:tcPr>
            <w:tcW w:w="1980" w:type="dxa"/>
          </w:tcPr>
          <w:p w14:paraId="754CA140" w14:textId="77777777" w:rsidR="00C13F1B" w:rsidRPr="00CF5B63" w:rsidRDefault="00C13F1B" w:rsidP="00B96D0A">
            <w:pPr>
              <w:jc w:val="both"/>
              <w:rPr>
                <w:rFonts w:cs="Arial"/>
                <w:b/>
                <w:sz w:val="20"/>
                <w:lang w:val="en-US"/>
              </w:rPr>
            </w:pPr>
            <w:r w:rsidRPr="00CF5B63">
              <w:rPr>
                <w:rFonts w:cs="Arial"/>
                <w:b/>
                <w:sz w:val="20"/>
                <w:lang w:val="en-US"/>
              </w:rPr>
              <w:t>Parameter/source</w:t>
            </w:r>
          </w:p>
        </w:tc>
        <w:tc>
          <w:tcPr>
            <w:tcW w:w="2410" w:type="dxa"/>
          </w:tcPr>
          <w:p w14:paraId="17D30745" w14:textId="77777777" w:rsidR="00C13F1B" w:rsidRPr="00CF5B63" w:rsidRDefault="00C13F1B" w:rsidP="00B96D0A">
            <w:pPr>
              <w:jc w:val="both"/>
              <w:rPr>
                <w:rFonts w:cs="Arial"/>
                <w:b/>
                <w:sz w:val="20"/>
                <w:lang w:val="en-US"/>
              </w:rPr>
            </w:pPr>
            <w:r w:rsidRPr="00CF5B63">
              <w:rPr>
                <w:rFonts w:cs="Arial"/>
                <w:b/>
                <w:sz w:val="20"/>
                <w:lang w:val="en-US"/>
              </w:rPr>
              <w:t>Interval from source</w:t>
            </w:r>
          </w:p>
        </w:tc>
        <w:tc>
          <w:tcPr>
            <w:tcW w:w="2409" w:type="dxa"/>
          </w:tcPr>
          <w:p w14:paraId="15CA8EA7" w14:textId="73BC36AD" w:rsidR="00C13F1B" w:rsidRPr="00CF5B63" w:rsidRDefault="00C13F1B" w:rsidP="00B96D0A">
            <w:pPr>
              <w:jc w:val="both"/>
              <w:rPr>
                <w:rFonts w:cs="Arial"/>
                <w:b/>
                <w:sz w:val="20"/>
                <w:lang w:val="en-US"/>
              </w:rPr>
            </w:pPr>
            <w:r w:rsidRPr="00CF5B63">
              <w:rPr>
                <w:rFonts w:cs="Arial"/>
                <w:b/>
                <w:sz w:val="20"/>
                <w:lang w:val="en-US"/>
              </w:rPr>
              <w:t>Desired interval</w:t>
            </w:r>
          </w:p>
        </w:tc>
        <w:tc>
          <w:tcPr>
            <w:tcW w:w="2127" w:type="dxa"/>
          </w:tcPr>
          <w:p w14:paraId="16CF5312" w14:textId="2D615E1D" w:rsidR="00C13F1B" w:rsidRPr="00CF5B63" w:rsidRDefault="00C13F1B" w:rsidP="00B96D0A">
            <w:pPr>
              <w:jc w:val="both"/>
              <w:rPr>
                <w:rFonts w:cs="Arial"/>
                <w:b/>
                <w:sz w:val="20"/>
                <w:lang w:val="en-US"/>
              </w:rPr>
            </w:pPr>
            <w:r w:rsidRPr="00CF5B63">
              <w:rPr>
                <w:rFonts w:cs="Arial"/>
                <w:b/>
                <w:sz w:val="20"/>
                <w:lang w:val="en-US"/>
              </w:rPr>
              <w:t>Update from source</w:t>
            </w:r>
          </w:p>
        </w:tc>
      </w:tr>
      <w:tr w:rsidR="00C13F1B" w14:paraId="400F65CF" w14:textId="77777777" w:rsidTr="00C13F1B">
        <w:tc>
          <w:tcPr>
            <w:tcW w:w="1980" w:type="dxa"/>
          </w:tcPr>
          <w:p w14:paraId="09F5EC3C" w14:textId="0C8D2B33" w:rsidR="00C13F1B" w:rsidRPr="00CF5B63" w:rsidRDefault="00C13F1B" w:rsidP="00B96D0A">
            <w:pPr>
              <w:jc w:val="both"/>
              <w:rPr>
                <w:rFonts w:cs="Arial"/>
                <w:sz w:val="20"/>
                <w:lang w:val="en-US"/>
              </w:rPr>
            </w:pPr>
            <w:r w:rsidRPr="00CF5B63">
              <w:rPr>
                <w:rFonts w:cs="Arial"/>
                <w:sz w:val="20"/>
                <w:lang w:val="en-US"/>
              </w:rPr>
              <w:t>Light in R10</w:t>
            </w:r>
          </w:p>
        </w:tc>
        <w:tc>
          <w:tcPr>
            <w:tcW w:w="2410" w:type="dxa"/>
          </w:tcPr>
          <w:p w14:paraId="3A746F4C" w14:textId="77777777" w:rsidR="00C13F1B" w:rsidRPr="00CF5B63" w:rsidRDefault="00C13F1B" w:rsidP="00B96D0A">
            <w:pPr>
              <w:jc w:val="both"/>
              <w:rPr>
                <w:rFonts w:cs="Arial"/>
                <w:sz w:val="20"/>
                <w:lang w:val="en-US"/>
              </w:rPr>
            </w:pPr>
            <w:r w:rsidRPr="00CF5B63">
              <w:rPr>
                <w:rFonts w:cs="Arial"/>
                <w:sz w:val="20"/>
                <w:lang w:val="en-US"/>
              </w:rPr>
              <w:t>8 minutes</w:t>
            </w:r>
          </w:p>
        </w:tc>
        <w:tc>
          <w:tcPr>
            <w:tcW w:w="2409" w:type="dxa"/>
          </w:tcPr>
          <w:p w14:paraId="1FDE849D" w14:textId="423A9717" w:rsidR="00C13F1B" w:rsidRPr="00CF5B63" w:rsidRDefault="00C13F1B" w:rsidP="00B96D0A">
            <w:pPr>
              <w:jc w:val="both"/>
              <w:rPr>
                <w:rFonts w:cs="Arial"/>
                <w:sz w:val="20"/>
                <w:lang w:val="en-US"/>
              </w:rPr>
            </w:pPr>
            <w:r w:rsidRPr="00CF5B63">
              <w:rPr>
                <w:rFonts w:cs="Arial"/>
                <w:sz w:val="20"/>
                <w:lang w:val="en-US"/>
              </w:rPr>
              <w:t>10 minutes</w:t>
            </w:r>
          </w:p>
        </w:tc>
        <w:tc>
          <w:tcPr>
            <w:tcW w:w="2127" w:type="dxa"/>
          </w:tcPr>
          <w:p w14:paraId="369231E2" w14:textId="77777777" w:rsidR="00C13F1B" w:rsidRPr="00CF5B63" w:rsidRDefault="00C13F1B" w:rsidP="00B96D0A">
            <w:pPr>
              <w:jc w:val="both"/>
              <w:rPr>
                <w:rFonts w:cs="Arial"/>
                <w:sz w:val="20"/>
                <w:lang w:val="en-US"/>
              </w:rPr>
            </w:pPr>
            <w:r w:rsidRPr="00CF5B63">
              <w:rPr>
                <w:rFonts w:cs="Arial"/>
                <w:sz w:val="20"/>
                <w:lang w:val="en-US"/>
              </w:rPr>
              <w:t>24 hours</w:t>
            </w:r>
          </w:p>
        </w:tc>
      </w:tr>
      <w:tr w:rsidR="00C13F1B" w14:paraId="6B8A6A02" w14:textId="77777777" w:rsidTr="00C13F1B">
        <w:tc>
          <w:tcPr>
            <w:tcW w:w="1980" w:type="dxa"/>
          </w:tcPr>
          <w:p w14:paraId="29C19549" w14:textId="4E3118B5" w:rsidR="00C13F1B" w:rsidRPr="00CF5B63" w:rsidRDefault="00C13F1B" w:rsidP="00B96D0A">
            <w:pPr>
              <w:jc w:val="both"/>
              <w:rPr>
                <w:rFonts w:cs="Arial"/>
                <w:sz w:val="20"/>
                <w:lang w:val="en-US"/>
              </w:rPr>
            </w:pPr>
            <w:r w:rsidRPr="00CF5B63">
              <w:rPr>
                <w:rFonts w:cs="Arial"/>
                <w:sz w:val="20"/>
                <w:lang w:val="en-US"/>
              </w:rPr>
              <w:t>Temperature in R10</w:t>
            </w:r>
          </w:p>
        </w:tc>
        <w:tc>
          <w:tcPr>
            <w:tcW w:w="2410" w:type="dxa"/>
          </w:tcPr>
          <w:p w14:paraId="0288D842" w14:textId="77777777" w:rsidR="00C13F1B" w:rsidRPr="00CF5B63" w:rsidRDefault="00C13F1B" w:rsidP="00B96D0A">
            <w:pPr>
              <w:jc w:val="both"/>
              <w:rPr>
                <w:rFonts w:cs="Arial"/>
                <w:sz w:val="20"/>
                <w:lang w:val="en-US"/>
              </w:rPr>
            </w:pPr>
            <w:r w:rsidRPr="00CF5B63">
              <w:rPr>
                <w:rFonts w:cs="Arial"/>
                <w:sz w:val="20"/>
                <w:lang w:val="en-US"/>
              </w:rPr>
              <w:t>8 minutes</w:t>
            </w:r>
          </w:p>
        </w:tc>
        <w:tc>
          <w:tcPr>
            <w:tcW w:w="2409" w:type="dxa"/>
          </w:tcPr>
          <w:p w14:paraId="56DCFB12" w14:textId="6F53558E" w:rsidR="00C13F1B" w:rsidRPr="00CF5B63" w:rsidRDefault="00C13F1B" w:rsidP="00B96D0A">
            <w:pPr>
              <w:jc w:val="both"/>
              <w:rPr>
                <w:rFonts w:cs="Arial"/>
                <w:sz w:val="20"/>
                <w:lang w:val="en-US"/>
              </w:rPr>
            </w:pPr>
            <w:r w:rsidRPr="00CF5B63">
              <w:rPr>
                <w:rFonts w:cs="Arial"/>
                <w:sz w:val="20"/>
                <w:lang w:val="en-US"/>
              </w:rPr>
              <w:t>10 minutes</w:t>
            </w:r>
          </w:p>
        </w:tc>
        <w:tc>
          <w:tcPr>
            <w:tcW w:w="2127" w:type="dxa"/>
          </w:tcPr>
          <w:p w14:paraId="7698C9FD" w14:textId="77777777" w:rsidR="00C13F1B" w:rsidRPr="00CF5B63" w:rsidRDefault="00C13F1B" w:rsidP="00B96D0A">
            <w:pPr>
              <w:jc w:val="both"/>
              <w:rPr>
                <w:rFonts w:cs="Arial"/>
                <w:sz w:val="20"/>
                <w:lang w:val="en-US"/>
              </w:rPr>
            </w:pPr>
            <w:r w:rsidRPr="00CF5B63">
              <w:rPr>
                <w:rFonts w:cs="Arial"/>
                <w:sz w:val="20"/>
                <w:lang w:val="en-US"/>
              </w:rPr>
              <w:t>24 hours</w:t>
            </w:r>
          </w:p>
        </w:tc>
      </w:tr>
      <w:tr w:rsidR="00C13F1B" w14:paraId="65BC8D22" w14:textId="77777777" w:rsidTr="00C13F1B">
        <w:tc>
          <w:tcPr>
            <w:tcW w:w="1980" w:type="dxa"/>
          </w:tcPr>
          <w:p w14:paraId="3811C078" w14:textId="148B2183" w:rsidR="00C13F1B" w:rsidRPr="00CF5B63" w:rsidRDefault="00C13F1B" w:rsidP="00B96D0A">
            <w:pPr>
              <w:jc w:val="both"/>
              <w:rPr>
                <w:rFonts w:cs="Arial"/>
                <w:sz w:val="20"/>
                <w:lang w:val="en-US"/>
              </w:rPr>
            </w:pPr>
            <w:r w:rsidRPr="00CF5B63">
              <w:rPr>
                <w:rFonts w:cs="Arial"/>
                <w:sz w:val="20"/>
                <w:lang w:val="en-US"/>
              </w:rPr>
              <w:t>CO2 in R10</w:t>
            </w:r>
          </w:p>
        </w:tc>
        <w:tc>
          <w:tcPr>
            <w:tcW w:w="2410" w:type="dxa"/>
          </w:tcPr>
          <w:p w14:paraId="1C118B3F" w14:textId="77777777" w:rsidR="00C13F1B" w:rsidRPr="00CF5B63" w:rsidRDefault="00C13F1B" w:rsidP="00B96D0A">
            <w:pPr>
              <w:jc w:val="both"/>
              <w:rPr>
                <w:rFonts w:cs="Arial"/>
                <w:sz w:val="20"/>
                <w:lang w:val="en-US"/>
              </w:rPr>
            </w:pPr>
            <w:r w:rsidRPr="00CF5B63">
              <w:rPr>
                <w:rFonts w:cs="Arial"/>
                <w:sz w:val="20"/>
                <w:lang w:val="en-US"/>
              </w:rPr>
              <w:t>8 minutes</w:t>
            </w:r>
          </w:p>
        </w:tc>
        <w:tc>
          <w:tcPr>
            <w:tcW w:w="2409" w:type="dxa"/>
          </w:tcPr>
          <w:p w14:paraId="6817A695" w14:textId="512E2A78" w:rsidR="00C13F1B" w:rsidRPr="00CF5B63" w:rsidRDefault="00C13F1B" w:rsidP="00B96D0A">
            <w:pPr>
              <w:jc w:val="both"/>
              <w:rPr>
                <w:rFonts w:cs="Arial"/>
                <w:sz w:val="20"/>
                <w:lang w:val="en-US"/>
              </w:rPr>
            </w:pPr>
            <w:r w:rsidRPr="00CF5B63">
              <w:rPr>
                <w:rFonts w:cs="Arial"/>
                <w:sz w:val="20"/>
                <w:lang w:val="en-US"/>
              </w:rPr>
              <w:t>10 minutes</w:t>
            </w:r>
          </w:p>
        </w:tc>
        <w:tc>
          <w:tcPr>
            <w:tcW w:w="2127" w:type="dxa"/>
          </w:tcPr>
          <w:p w14:paraId="6E5E92E5" w14:textId="77777777" w:rsidR="00C13F1B" w:rsidRPr="00CF5B63" w:rsidRDefault="00C13F1B" w:rsidP="00B96D0A">
            <w:pPr>
              <w:jc w:val="both"/>
              <w:rPr>
                <w:rFonts w:cs="Arial"/>
                <w:sz w:val="20"/>
                <w:lang w:val="en-US"/>
              </w:rPr>
            </w:pPr>
            <w:r w:rsidRPr="00CF5B63">
              <w:rPr>
                <w:rFonts w:cs="Arial"/>
                <w:sz w:val="20"/>
                <w:lang w:val="en-US"/>
              </w:rPr>
              <w:t>24 hours</w:t>
            </w:r>
          </w:p>
        </w:tc>
      </w:tr>
      <w:tr w:rsidR="00C13F1B" w14:paraId="5052A987" w14:textId="77777777" w:rsidTr="00C13F1B">
        <w:tc>
          <w:tcPr>
            <w:tcW w:w="1980" w:type="dxa"/>
          </w:tcPr>
          <w:p w14:paraId="0D7F457E" w14:textId="77777777" w:rsidR="00C13F1B" w:rsidRPr="00CF5B63" w:rsidRDefault="00C13F1B" w:rsidP="00B96D0A">
            <w:pPr>
              <w:jc w:val="both"/>
              <w:rPr>
                <w:rFonts w:cs="Arial"/>
                <w:sz w:val="20"/>
                <w:lang w:val="en-US"/>
              </w:rPr>
            </w:pPr>
            <w:r w:rsidRPr="00CF5B63">
              <w:rPr>
                <w:rFonts w:cs="Arial"/>
                <w:sz w:val="20"/>
                <w:lang w:val="en-US"/>
              </w:rPr>
              <w:t>Meteostat API</w:t>
            </w:r>
          </w:p>
        </w:tc>
        <w:tc>
          <w:tcPr>
            <w:tcW w:w="2410" w:type="dxa"/>
          </w:tcPr>
          <w:p w14:paraId="6699BB14" w14:textId="5C19FAF2" w:rsidR="00C13F1B" w:rsidRPr="00CF5B63" w:rsidRDefault="00C13F1B" w:rsidP="00B96D0A">
            <w:pPr>
              <w:jc w:val="both"/>
              <w:rPr>
                <w:rFonts w:cs="Arial"/>
                <w:sz w:val="20"/>
                <w:lang w:val="en-US"/>
              </w:rPr>
            </w:pPr>
            <w:r w:rsidRPr="00CF5B63">
              <w:rPr>
                <w:rFonts w:cs="Arial"/>
                <w:sz w:val="20"/>
                <w:lang w:val="en-US"/>
              </w:rPr>
              <w:t xml:space="preserve">Every </w:t>
            </w:r>
            <w:r w:rsidR="00A57A26" w:rsidRPr="00CF5B63">
              <w:rPr>
                <w:rFonts w:cs="Arial"/>
                <w:sz w:val="20"/>
                <w:lang w:val="en-US"/>
              </w:rPr>
              <w:t>whole hour</w:t>
            </w:r>
          </w:p>
        </w:tc>
        <w:tc>
          <w:tcPr>
            <w:tcW w:w="2409" w:type="dxa"/>
          </w:tcPr>
          <w:p w14:paraId="32AAD2F8" w14:textId="49BC96FE" w:rsidR="00C13F1B" w:rsidRPr="000B1131" w:rsidRDefault="00C13F1B" w:rsidP="00B96D0A">
            <w:pPr>
              <w:jc w:val="both"/>
              <w:rPr>
                <w:rFonts w:cs="Arial"/>
                <w:sz w:val="20"/>
                <w:lang w:val="en-US"/>
              </w:rPr>
            </w:pPr>
            <w:r w:rsidRPr="00B41CDF">
              <w:rPr>
                <w:rFonts w:cs="Arial"/>
                <w:sz w:val="20"/>
                <w:lang w:val="en-US"/>
              </w:rPr>
              <w:t xml:space="preserve">Every </w:t>
            </w:r>
            <w:r w:rsidR="00A57A26">
              <w:rPr>
                <w:rFonts w:cs="Arial"/>
                <w:sz w:val="20"/>
                <w:lang w:val="en-US"/>
              </w:rPr>
              <w:t>whole hour</w:t>
            </w:r>
            <w:r w:rsidRPr="000B1131">
              <w:rPr>
                <w:rFonts w:cs="Arial"/>
                <w:sz w:val="20"/>
                <w:lang w:val="en-US"/>
              </w:rPr>
              <w:t xml:space="preserve"> or every 10 minutes</w:t>
            </w:r>
          </w:p>
        </w:tc>
        <w:tc>
          <w:tcPr>
            <w:tcW w:w="2127" w:type="dxa"/>
          </w:tcPr>
          <w:p w14:paraId="5E6C52BA" w14:textId="1AC6E1C0" w:rsidR="00C13F1B" w:rsidRPr="00CF5B63" w:rsidRDefault="00C13F1B" w:rsidP="00B96D0A">
            <w:pPr>
              <w:jc w:val="both"/>
              <w:rPr>
                <w:rFonts w:cs="Arial"/>
                <w:sz w:val="20"/>
                <w:lang w:val="en-US"/>
              </w:rPr>
            </w:pPr>
            <w:r w:rsidRPr="00CF5B63">
              <w:rPr>
                <w:rFonts w:cs="Arial"/>
                <w:sz w:val="20"/>
                <w:lang w:val="en-US"/>
              </w:rPr>
              <w:t>24 hours</w:t>
            </w:r>
          </w:p>
        </w:tc>
      </w:tr>
      <w:tr w:rsidR="00C13F1B" w14:paraId="42C32CF1" w14:textId="77777777" w:rsidTr="00C13F1B">
        <w:tc>
          <w:tcPr>
            <w:tcW w:w="1980" w:type="dxa"/>
          </w:tcPr>
          <w:p w14:paraId="54CEFAE4" w14:textId="77777777" w:rsidR="00C13F1B" w:rsidRPr="00CF5B63" w:rsidRDefault="00C13F1B" w:rsidP="00B96D0A">
            <w:pPr>
              <w:jc w:val="both"/>
              <w:rPr>
                <w:rFonts w:cs="Arial"/>
                <w:sz w:val="20"/>
                <w:lang w:val="en-US"/>
              </w:rPr>
            </w:pPr>
            <w:r w:rsidRPr="00CF5B63">
              <w:rPr>
                <w:rFonts w:cs="Arial"/>
                <w:sz w:val="20"/>
                <w:lang w:val="en-US"/>
              </w:rPr>
              <w:t>UV index API</w:t>
            </w:r>
          </w:p>
        </w:tc>
        <w:tc>
          <w:tcPr>
            <w:tcW w:w="2410" w:type="dxa"/>
          </w:tcPr>
          <w:p w14:paraId="237BDE50" w14:textId="448C8194" w:rsidR="00C13F1B" w:rsidRPr="00F9544B" w:rsidRDefault="00C13F1B" w:rsidP="00B96D0A">
            <w:pPr>
              <w:jc w:val="both"/>
              <w:rPr>
                <w:rFonts w:cs="Arial"/>
                <w:sz w:val="20"/>
                <w:lang w:val="en-US"/>
              </w:rPr>
            </w:pPr>
            <w:r w:rsidRPr="00F9544B">
              <w:rPr>
                <w:rFonts w:cs="Arial"/>
                <w:sz w:val="20"/>
                <w:lang w:val="en-US"/>
              </w:rPr>
              <w:t>Every hour, at a random moment</w:t>
            </w:r>
          </w:p>
        </w:tc>
        <w:tc>
          <w:tcPr>
            <w:tcW w:w="2409" w:type="dxa"/>
          </w:tcPr>
          <w:p w14:paraId="620C629A" w14:textId="15F66862" w:rsidR="00C13F1B" w:rsidRPr="000B1131" w:rsidRDefault="00C13F1B" w:rsidP="00B96D0A">
            <w:pPr>
              <w:jc w:val="both"/>
              <w:rPr>
                <w:rFonts w:cs="Arial"/>
                <w:sz w:val="20"/>
                <w:lang w:val="en-US"/>
              </w:rPr>
            </w:pPr>
            <w:r w:rsidRPr="00F9544B">
              <w:rPr>
                <w:rFonts w:cs="Arial"/>
                <w:sz w:val="20"/>
                <w:lang w:val="en-US"/>
              </w:rPr>
              <w:t xml:space="preserve">Every </w:t>
            </w:r>
            <w:r w:rsidR="00A57A26">
              <w:rPr>
                <w:rFonts w:cs="Arial"/>
                <w:sz w:val="20"/>
                <w:lang w:val="en-US"/>
              </w:rPr>
              <w:t>whole hour</w:t>
            </w:r>
            <w:r w:rsidRPr="000B1131">
              <w:rPr>
                <w:rFonts w:cs="Arial"/>
                <w:sz w:val="20"/>
                <w:lang w:val="en-US"/>
              </w:rPr>
              <w:t xml:space="preserve"> or every 10 minutes</w:t>
            </w:r>
          </w:p>
        </w:tc>
        <w:tc>
          <w:tcPr>
            <w:tcW w:w="2127" w:type="dxa"/>
          </w:tcPr>
          <w:p w14:paraId="102F88FD" w14:textId="5D17C172" w:rsidR="00C13F1B" w:rsidRPr="00CF5B63" w:rsidRDefault="00C13F1B" w:rsidP="00B96D0A">
            <w:pPr>
              <w:jc w:val="both"/>
              <w:rPr>
                <w:rFonts w:cs="Arial"/>
                <w:sz w:val="20"/>
                <w:lang w:val="en-US"/>
              </w:rPr>
            </w:pPr>
            <w:r w:rsidRPr="00CF5B63">
              <w:rPr>
                <w:rFonts w:cs="Arial"/>
                <w:sz w:val="20"/>
                <w:lang w:val="en-US"/>
              </w:rPr>
              <w:t>Every hour</w:t>
            </w:r>
          </w:p>
        </w:tc>
      </w:tr>
      <w:tr w:rsidR="00C13F1B" w14:paraId="48301E99" w14:textId="77777777" w:rsidTr="00C13F1B">
        <w:tc>
          <w:tcPr>
            <w:tcW w:w="1980" w:type="dxa"/>
          </w:tcPr>
          <w:p w14:paraId="549FEDC5" w14:textId="77777777" w:rsidR="00C13F1B" w:rsidRPr="00CF5B63" w:rsidRDefault="00C13F1B" w:rsidP="00B96D0A">
            <w:pPr>
              <w:jc w:val="both"/>
              <w:rPr>
                <w:rFonts w:cs="Arial"/>
                <w:sz w:val="20"/>
                <w:lang w:val="en-US"/>
              </w:rPr>
            </w:pPr>
            <w:r w:rsidRPr="00CF5B63">
              <w:rPr>
                <w:rFonts w:cs="Arial"/>
                <w:sz w:val="20"/>
                <w:lang w:val="en-US"/>
              </w:rPr>
              <w:t>Air quality API</w:t>
            </w:r>
          </w:p>
        </w:tc>
        <w:tc>
          <w:tcPr>
            <w:tcW w:w="2410" w:type="dxa"/>
          </w:tcPr>
          <w:p w14:paraId="16717EB4" w14:textId="44F1BB94" w:rsidR="00C13F1B" w:rsidRPr="00CF5B63" w:rsidRDefault="00C13F1B" w:rsidP="00B96D0A">
            <w:pPr>
              <w:jc w:val="both"/>
              <w:rPr>
                <w:rFonts w:cs="Arial"/>
                <w:sz w:val="20"/>
                <w:lang w:val="en-US"/>
              </w:rPr>
            </w:pPr>
            <w:r w:rsidRPr="00CF5B63">
              <w:rPr>
                <w:rFonts w:cs="Arial"/>
                <w:sz w:val="20"/>
                <w:lang w:val="en-US"/>
              </w:rPr>
              <w:t xml:space="preserve">Every </w:t>
            </w:r>
            <w:r w:rsidR="00A57A26" w:rsidRPr="00CF5B63">
              <w:rPr>
                <w:rFonts w:cs="Arial"/>
                <w:sz w:val="20"/>
                <w:lang w:val="en-US"/>
              </w:rPr>
              <w:t>whole hour</w:t>
            </w:r>
          </w:p>
        </w:tc>
        <w:tc>
          <w:tcPr>
            <w:tcW w:w="2409" w:type="dxa"/>
          </w:tcPr>
          <w:p w14:paraId="1B167498" w14:textId="45C880BE" w:rsidR="00C13F1B" w:rsidRPr="000B1131" w:rsidRDefault="00C13F1B" w:rsidP="00B96D0A">
            <w:pPr>
              <w:jc w:val="both"/>
              <w:rPr>
                <w:rFonts w:cs="Arial"/>
                <w:sz w:val="20"/>
                <w:lang w:val="en-US"/>
              </w:rPr>
            </w:pPr>
            <w:r w:rsidRPr="00F9544B">
              <w:rPr>
                <w:rFonts w:cs="Arial"/>
                <w:sz w:val="20"/>
                <w:lang w:val="en-US"/>
              </w:rPr>
              <w:t xml:space="preserve">Every </w:t>
            </w:r>
            <w:r w:rsidR="00A57A26">
              <w:rPr>
                <w:rFonts w:cs="Arial"/>
                <w:sz w:val="20"/>
                <w:lang w:val="en-US"/>
              </w:rPr>
              <w:t>whole hour</w:t>
            </w:r>
            <w:r w:rsidRPr="000B1131">
              <w:rPr>
                <w:rFonts w:cs="Arial"/>
                <w:sz w:val="20"/>
                <w:lang w:val="en-US"/>
              </w:rPr>
              <w:t xml:space="preserve"> or every 10 minutes</w:t>
            </w:r>
          </w:p>
        </w:tc>
        <w:tc>
          <w:tcPr>
            <w:tcW w:w="2127" w:type="dxa"/>
          </w:tcPr>
          <w:p w14:paraId="47839D58" w14:textId="06886BCE" w:rsidR="00C13F1B" w:rsidRPr="00CF5B63" w:rsidRDefault="00C13F1B" w:rsidP="00B96D0A">
            <w:pPr>
              <w:jc w:val="both"/>
              <w:rPr>
                <w:rFonts w:cs="Arial"/>
                <w:sz w:val="20"/>
                <w:lang w:val="en-US"/>
              </w:rPr>
            </w:pPr>
            <w:r w:rsidRPr="00CF5B63">
              <w:rPr>
                <w:rFonts w:cs="Arial"/>
                <w:sz w:val="20"/>
                <w:lang w:val="en-US"/>
              </w:rPr>
              <w:t>Every hour</w:t>
            </w:r>
          </w:p>
        </w:tc>
      </w:tr>
      <w:tr w:rsidR="00C13F1B" w14:paraId="59E15B84" w14:textId="77777777" w:rsidTr="00C13F1B">
        <w:tc>
          <w:tcPr>
            <w:tcW w:w="1980" w:type="dxa"/>
          </w:tcPr>
          <w:p w14:paraId="39EEF867" w14:textId="5D494A06" w:rsidR="00C13F1B" w:rsidRPr="00CF5B63" w:rsidRDefault="00DF12BE" w:rsidP="00B96D0A">
            <w:pPr>
              <w:jc w:val="both"/>
              <w:rPr>
                <w:rFonts w:cs="Arial"/>
                <w:sz w:val="20"/>
                <w:lang w:val="en-US"/>
              </w:rPr>
            </w:pPr>
            <w:r w:rsidRPr="00CF5B63">
              <w:rPr>
                <w:rFonts w:cs="Arial"/>
                <w:sz w:val="20"/>
                <w:lang w:val="en-US"/>
              </w:rPr>
              <w:t>Wi-Fi</w:t>
            </w:r>
            <w:r w:rsidR="00C13F1B" w:rsidRPr="00CF5B63">
              <w:rPr>
                <w:rFonts w:cs="Arial"/>
                <w:sz w:val="20"/>
                <w:lang w:val="en-US"/>
              </w:rPr>
              <w:t xml:space="preserve"> data: occupancy R10</w:t>
            </w:r>
          </w:p>
        </w:tc>
        <w:tc>
          <w:tcPr>
            <w:tcW w:w="2410" w:type="dxa"/>
          </w:tcPr>
          <w:p w14:paraId="1FBC58B8" w14:textId="77777777" w:rsidR="00C13F1B" w:rsidRPr="00CF5B63" w:rsidRDefault="00C13F1B" w:rsidP="00B96D0A">
            <w:pPr>
              <w:jc w:val="both"/>
              <w:rPr>
                <w:rFonts w:cs="Arial"/>
                <w:sz w:val="20"/>
                <w:lang w:val="en-US"/>
              </w:rPr>
            </w:pPr>
            <w:r w:rsidRPr="00CF5B63">
              <w:rPr>
                <w:rFonts w:cs="Arial"/>
                <w:sz w:val="20"/>
                <w:lang w:val="en-US"/>
              </w:rPr>
              <w:t>10 minutes</w:t>
            </w:r>
          </w:p>
        </w:tc>
        <w:tc>
          <w:tcPr>
            <w:tcW w:w="2409" w:type="dxa"/>
          </w:tcPr>
          <w:p w14:paraId="17A44165" w14:textId="025A6305" w:rsidR="00C13F1B" w:rsidRPr="00CF5B63" w:rsidRDefault="00C13F1B" w:rsidP="00B96D0A">
            <w:pPr>
              <w:jc w:val="both"/>
              <w:rPr>
                <w:rFonts w:cs="Arial"/>
                <w:sz w:val="20"/>
                <w:lang w:val="en-US"/>
              </w:rPr>
            </w:pPr>
            <w:r w:rsidRPr="00CF5B63">
              <w:rPr>
                <w:rFonts w:cs="Arial"/>
                <w:sz w:val="20"/>
                <w:lang w:val="en-US"/>
              </w:rPr>
              <w:t>10 minutes</w:t>
            </w:r>
          </w:p>
        </w:tc>
        <w:tc>
          <w:tcPr>
            <w:tcW w:w="2127" w:type="dxa"/>
          </w:tcPr>
          <w:p w14:paraId="136D7C29" w14:textId="2120BFCD" w:rsidR="00C13F1B" w:rsidRPr="00CF5B63" w:rsidRDefault="00C13F1B" w:rsidP="00B96D0A">
            <w:pPr>
              <w:jc w:val="both"/>
              <w:rPr>
                <w:rFonts w:cs="Arial"/>
                <w:sz w:val="20"/>
                <w:lang w:val="en-US"/>
              </w:rPr>
            </w:pPr>
            <w:r w:rsidRPr="00CF5B63">
              <w:rPr>
                <w:rFonts w:cs="Arial"/>
                <w:sz w:val="20"/>
                <w:lang w:val="en-US"/>
              </w:rPr>
              <w:t>24 hours</w:t>
            </w:r>
          </w:p>
        </w:tc>
      </w:tr>
      <w:tr w:rsidR="008C6627" w:rsidRPr="00EC6FC3" w14:paraId="5750C3BB" w14:textId="77777777" w:rsidTr="00C13F1B">
        <w:tc>
          <w:tcPr>
            <w:tcW w:w="1980" w:type="dxa"/>
          </w:tcPr>
          <w:p w14:paraId="3B40933B" w14:textId="6A83DA71" w:rsidR="008C6627" w:rsidRPr="00CF5B63" w:rsidRDefault="008C6627" w:rsidP="00B96D0A">
            <w:pPr>
              <w:jc w:val="both"/>
              <w:rPr>
                <w:rFonts w:cs="Arial"/>
                <w:sz w:val="20"/>
                <w:lang w:val="en-US"/>
              </w:rPr>
            </w:pPr>
            <w:r>
              <w:rPr>
                <w:rFonts w:cs="Arial"/>
                <w:sz w:val="20"/>
                <w:lang w:val="en-US"/>
              </w:rPr>
              <w:t>NS API</w:t>
            </w:r>
          </w:p>
        </w:tc>
        <w:tc>
          <w:tcPr>
            <w:tcW w:w="2410" w:type="dxa"/>
          </w:tcPr>
          <w:p w14:paraId="375D11E8" w14:textId="3E26A16D" w:rsidR="008C6627" w:rsidRPr="00CF5B63" w:rsidRDefault="00EC6FC3" w:rsidP="00B96D0A">
            <w:pPr>
              <w:jc w:val="both"/>
              <w:rPr>
                <w:rFonts w:cs="Arial"/>
                <w:sz w:val="20"/>
                <w:lang w:val="en-US"/>
              </w:rPr>
            </w:pPr>
            <w:r>
              <w:rPr>
                <w:rFonts w:cs="Arial"/>
                <w:sz w:val="20"/>
                <w:lang w:val="en-US"/>
              </w:rPr>
              <w:t>Depends on train arrivals and departures</w:t>
            </w:r>
          </w:p>
        </w:tc>
        <w:tc>
          <w:tcPr>
            <w:tcW w:w="2409" w:type="dxa"/>
          </w:tcPr>
          <w:p w14:paraId="0884B219" w14:textId="33862FCB" w:rsidR="008C6627" w:rsidRPr="00CF5B63" w:rsidRDefault="00EC6FC3" w:rsidP="00B96D0A">
            <w:pPr>
              <w:jc w:val="both"/>
              <w:rPr>
                <w:rFonts w:cs="Arial"/>
                <w:sz w:val="20"/>
                <w:lang w:val="en-US"/>
              </w:rPr>
            </w:pPr>
            <w:r>
              <w:rPr>
                <w:rFonts w:cs="Arial"/>
                <w:sz w:val="20"/>
                <w:lang w:val="en-US"/>
              </w:rPr>
              <w:t>NovoData wants all available information</w:t>
            </w:r>
          </w:p>
        </w:tc>
        <w:tc>
          <w:tcPr>
            <w:tcW w:w="2127" w:type="dxa"/>
          </w:tcPr>
          <w:p w14:paraId="65B12120" w14:textId="75D7CFFE" w:rsidR="008C6627" w:rsidRPr="00CF5B63" w:rsidRDefault="001A67D7" w:rsidP="00B96D0A">
            <w:pPr>
              <w:jc w:val="both"/>
              <w:rPr>
                <w:rFonts w:cs="Arial"/>
                <w:sz w:val="20"/>
                <w:lang w:val="en-US"/>
              </w:rPr>
            </w:pPr>
            <w:r>
              <w:rPr>
                <w:rFonts w:cs="Arial"/>
                <w:sz w:val="20"/>
                <w:lang w:val="en-US"/>
              </w:rPr>
              <w:t>24 hours</w:t>
            </w:r>
          </w:p>
        </w:tc>
      </w:tr>
    </w:tbl>
    <w:p w14:paraId="3580ABC6" w14:textId="77777777" w:rsidR="0040490F" w:rsidRPr="00CF5B63" w:rsidRDefault="0040490F" w:rsidP="00B96D0A">
      <w:pPr>
        <w:spacing w:after="0"/>
        <w:jc w:val="both"/>
        <w:rPr>
          <w:rFonts w:cs="Arial"/>
          <w:lang w:val="en-US"/>
        </w:rPr>
      </w:pPr>
    </w:p>
    <w:p w14:paraId="0142C7D4" w14:textId="77777777" w:rsidR="00676988" w:rsidRPr="00CF5B63" w:rsidRDefault="00676988" w:rsidP="00B96D0A">
      <w:pPr>
        <w:pStyle w:val="Kop2"/>
        <w:jc w:val="both"/>
        <w:rPr>
          <w:lang w:val="en-US"/>
        </w:rPr>
      </w:pPr>
      <w:bookmarkStart w:id="28" w:name="_Toc75169378"/>
      <w:r w:rsidRPr="00CF5B63">
        <w:rPr>
          <w:lang w:val="en-US"/>
        </w:rPr>
        <w:t>Update and Intervalplanning</w:t>
      </w:r>
      <w:bookmarkEnd w:id="28"/>
    </w:p>
    <w:p w14:paraId="241A91FD" w14:textId="77777777" w:rsidR="00225FB1" w:rsidRPr="00CF5B63" w:rsidRDefault="00225FB1" w:rsidP="00B96D0A">
      <w:pPr>
        <w:pStyle w:val="Geenafstand"/>
        <w:jc w:val="both"/>
        <w:rPr>
          <w:lang w:val="en-US"/>
        </w:rPr>
      </w:pPr>
    </w:p>
    <w:p w14:paraId="79F8CF67" w14:textId="77E031A3" w:rsidR="00676988" w:rsidRPr="00CF5B63" w:rsidRDefault="00676988" w:rsidP="00B96D0A">
      <w:pPr>
        <w:jc w:val="both"/>
        <w:rPr>
          <w:lang w:val="en-US"/>
        </w:rPr>
      </w:pPr>
      <w:r w:rsidRPr="00CF5B63">
        <w:rPr>
          <w:lang w:val="en-US"/>
        </w:rPr>
        <w:t xml:space="preserve">In the previous chapters we talked about how and what data is going to be stored in our Azure database and the database for the </w:t>
      </w:r>
      <w:r w:rsidR="00DF12BE">
        <w:rPr>
          <w:lang w:val="en-US"/>
        </w:rPr>
        <w:t>PowerBI</w:t>
      </w:r>
      <w:r w:rsidRPr="00CF5B63">
        <w:rPr>
          <w:lang w:val="en-US"/>
        </w:rPr>
        <w:t xml:space="preserve"> desktop. In this chapter we are going to talk about when and how often the data is retrieved from the external sources.  Figure </w:t>
      </w:r>
      <w:r w:rsidR="00AF4DBA" w:rsidRPr="00CF5B63">
        <w:rPr>
          <w:lang w:val="en-US"/>
        </w:rPr>
        <w:t>1</w:t>
      </w:r>
      <w:r w:rsidRPr="00CF5B63">
        <w:rPr>
          <w:lang w:val="en-US"/>
        </w:rPr>
        <w:t xml:space="preserve"> shows the global architecture of the dataflow with the respective intervals. </w:t>
      </w:r>
    </w:p>
    <w:p w14:paraId="1C3C4198" w14:textId="77777777" w:rsidR="009C606A" w:rsidRPr="00CF5B63" w:rsidRDefault="009C606A" w:rsidP="00B96D0A">
      <w:pPr>
        <w:pStyle w:val="Geenafstand"/>
        <w:jc w:val="both"/>
        <w:rPr>
          <w:lang w:val="en-US"/>
        </w:rPr>
      </w:pPr>
    </w:p>
    <w:p w14:paraId="593995E2" w14:textId="77777777" w:rsidR="00676988" w:rsidRPr="00B426B3" w:rsidRDefault="00676988" w:rsidP="00B96D0A">
      <w:pPr>
        <w:pStyle w:val="Kop3"/>
        <w:jc w:val="both"/>
        <w:rPr>
          <w:rStyle w:val="Kop3Char"/>
          <w:lang w:val="en-US"/>
        </w:rPr>
      </w:pPr>
      <w:bookmarkStart w:id="29" w:name="_Toc75169379"/>
      <w:r w:rsidRPr="00CF5B63">
        <w:rPr>
          <w:lang w:val="en-US"/>
        </w:rPr>
        <w:t>Data from the Priva sensors</w:t>
      </w:r>
      <w:bookmarkEnd w:id="29"/>
    </w:p>
    <w:p w14:paraId="1137E109" w14:textId="1A5125A1" w:rsidR="00676988" w:rsidRPr="00CF5B63" w:rsidRDefault="00676988" w:rsidP="00B96D0A">
      <w:pPr>
        <w:jc w:val="both"/>
        <w:rPr>
          <w:lang w:val="en-US"/>
        </w:rPr>
      </w:pPr>
      <w:r w:rsidRPr="00CF5B63">
        <w:rPr>
          <w:lang w:val="en-US"/>
        </w:rPr>
        <w:t xml:space="preserve">The sensors </w:t>
      </w:r>
      <w:r w:rsidR="001C10DB" w:rsidRPr="00CF5B63">
        <w:rPr>
          <w:lang w:val="en-US"/>
        </w:rPr>
        <w:t>are constantly measuring the parameters, but only snapshots for every</w:t>
      </w:r>
      <w:r w:rsidRPr="00CF5B63">
        <w:rPr>
          <w:lang w:val="en-US"/>
        </w:rPr>
        <w:t xml:space="preserve"> 8 minutes </w:t>
      </w:r>
      <w:r w:rsidR="001C10DB" w:rsidRPr="00CF5B63">
        <w:rPr>
          <w:lang w:val="en-US"/>
        </w:rPr>
        <w:t>are stored</w:t>
      </w:r>
      <w:r w:rsidRPr="00CF5B63">
        <w:rPr>
          <w:lang w:val="en-US"/>
        </w:rPr>
        <w:t xml:space="preserve"> the </w:t>
      </w:r>
      <w:r w:rsidR="00DF15C2" w:rsidRPr="00CF5B63">
        <w:rPr>
          <w:lang w:val="en-US"/>
        </w:rPr>
        <w:t>P</w:t>
      </w:r>
      <w:r w:rsidRPr="00CF5B63">
        <w:rPr>
          <w:lang w:val="en-US"/>
        </w:rPr>
        <w:t xml:space="preserve">riva database. From here </w:t>
      </w:r>
      <w:r w:rsidR="00DF12BE" w:rsidRPr="00CF5B63">
        <w:rPr>
          <w:lang w:val="en-US"/>
        </w:rPr>
        <w:t>Fontys IT</w:t>
      </w:r>
      <w:r w:rsidRPr="00CF5B63">
        <w:rPr>
          <w:lang w:val="en-US"/>
        </w:rPr>
        <w:t xml:space="preserve"> collects this data every 24 hours in their database.  This is the data that we, as the project group, have access to.  </w:t>
      </w:r>
    </w:p>
    <w:p w14:paraId="27C0D942" w14:textId="680B990E" w:rsidR="00676988" w:rsidRPr="00CF5B63" w:rsidRDefault="00676988" w:rsidP="00B96D0A">
      <w:pPr>
        <w:jc w:val="both"/>
        <w:rPr>
          <w:lang w:val="en-US"/>
        </w:rPr>
      </w:pPr>
      <w:r w:rsidRPr="00CF5B63">
        <w:rPr>
          <w:lang w:val="en-US"/>
        </w:rPr>
        <w:t xml:space="preserve">Our Azure database is going to collect the data from the </w:t>
      </w:r>
      <w:r w:rsidR="00DF12BE" w:rsidRPr="00CF5B63">
        <w:rPr>
          <w:lang w:val="en-US"/>
        </w:rPr>
        <w:t>Fontys IT</w:t>
      </w:r>
      <w:r w:rsidRPr="00CF5B63">
        <w:rPr>
          <w:lang w:val="en-US"/>
        </w:rPr>
        <w:t xml:space="preserve"> database daily at a set time of </w:t>
      </w:r>
      <w:r w:rsidR="00BC3405">
        <w:rPr>
          <w:lang w:val="en-US"/>
        </w:rPr>
        <w:t>9</w:t>
      </w:r>
      <w:r w:rsidRPr="00CF5B63">
        <w:rPr>
          <w:lang w:val="en-US"/>
        </w:rPr>
        <w:t xml:space="preserve"> am. We use a set time because the sensor data from </w:t>
      </w:r>
      <w:r w:rsidR="00DF12BE">
        <w:rPr>
          <w:lang w:val="en-US"/>
        </w:rPr>
        <w:t>Priv</w:t>
      </w:r>
      <w:r w:rsidR="00AB2CA4">
        <w:rPr>
          <w:lang w:val="en-US"/>
        </w:rPr>
        <w:t>a</w:t>
      </w:r>
      <w:r w:rsidRPr="00CF5B63">
        <w:rPr>
          <w:lang w:val="en-US"/>
        </w:rPr>
        <w:t xml:space="preserve"> that is collected by </w:t>
      </w:r>
      <w:r w:rsidR="00DF12BE" w:rsidRPr="00CF5B63">
        <w:rPr>
          <w:lang w:val="en-US"/>
        </w:rPr>
        <w:t>Fontys IT</w:t>
      </w:r>
      <w:r w:rsidRPr="00CF5B63">
        <w:rPr>
          <w:lang w:val="en-US"/>
        </w:rPr>
        <w:t xml:space="preserve"> can vary per sensor. </w:t>
      </w:r>
      <w:r w:rsidR="004D4475">
        <w:rPr>
          <w:lang w:val="en-US"/>
        </w:rPr>
        <w:t xml:space="preserve">With this timestamp we can make sure all the data from all the sensor is collected from the previous day. </w:t>
      </w:r>
    </w:p>
    <w:p w14:paraId="621C71B4" w14:textId="77777777" w:rsidR="009C606A" w:rsidRPr="00CF5B63" w:rsidRDefault="009C606A" w:rsidP="00B96D0A">
      <w:pPr>
        <w:pStyle w:val="Geenafstand"/>
        <w:jc w:val="both"/>
        <w:rPr>
          <w:lang w:val="en-US"/>
        </w:rPr>
      </w:pPr>
    </w:p>
    <w:p w14:paraId="4C959635" w14:textId="77777777" w:rsidR="00676988" w:rsidRPr="00CF5B63" w:rsidRDefault="00676988" w:rsidP="00B96D0A">
      <w:pPr>
        <w:pStyle w:val="Kop3"/>
        <w:jc w:val="both"/>
        <w:rPr>
          <w:lang w:val="en-US"/>
        </w:rPr>
      </w:pPr>
      <w:bookmarkStart w:id="30" w:name="_Toc75169380"/>
      <w:r w:rsidRPr="00CF5B63">
        <w:rPr>
          <w:lang w:val="en-US"/>
        </w:rPr>
        <w:t>Data from other sources</w:t>
      </w:r>
      <w:bookmarkEnd w:id="30"/>
    </w:p>
    <w:p w14:paraId="21B03E4E" w14:textId="0BD832B1" w:rsidR="00676988" w:rsidRPr="00CF5B63" w:rsidRDefault="00161ED4" w:rsidP="00B96D0A">
      <w:pPr>
        <w:jc w:val="both"/>
        <w:rPr>
          <w:lang w:val="en-US"/>
        </w:rPr>
      </w:pPr>
      <w:r w:rsidRPr="00CF5B63">
        <w:rPr>
          <w:lang w:val="en-US"/>
        </w:rPr>
        <w:t xml:space="preserve">Except for the </w:t>
      </w:r>
      <w:r w:rsidR="00DF12BE" w:rsidRPr="00CF5B63">
        <w:rPr>
          <w:lang w:val="en-US"/>
        </w:rPr>
        <w:t>Wi-Fi</w:t>
      </w:r>
      <w:r w:rsidRPr="00CF5B63">
        <w:rPr>
          <w:lang w:val="en-US"/>
        </w:rPr>
        <w:t xml:space="preserve"> data that comes every 10 minutes, t</w:t>
      </w:r>
      <w:r w:rsidR="00676988" w:rsidRPr="00CF5B63">
        <w:rPr>
          <w:lang w:val="en-US"/>
        </w:rPr>
        <w:t xml:space="preserve">he data from other sources have no set intervals like the </w:t>
      </w:r>
      <w:r w:rsidR="00DF12BE" w:rsidRPr="00CF5B63">
        <w:rPr>
          <w:lang w:val="en-US"/>
        </w:rPr>
        <w:t>Fontys IT</w:t>
      </w:r>
      <w:r w:rsidR="00676988" w:rsidRPr="00CF5B63">
        <w:rPr>
          <w:lang w:val="en-US"/>
        </w:rPr>
        <w:t xml:space="preserve"> database had. These intervals can vary per source. For example</w:t>
      </w:r>
      <w:r w:rsidR="009850FC" w:rsidRPr="00CF5B63">
        <w:rPr>
          <w:lang w:val="en-US"/>
        </w:rPr>
        <w:t>:</w:t>
      </w:r>
      <w:r w:rsidR="00676988" w:rsidRPr="00CF5B63">
        <w:rPr>
          <w:lang w:val="en-US"/>
        </w:rPr>
        <w:t xml:space="preserve"> the </w:t>
      </w:r>
      <w:r w:rsidR="00DF12BE" w:rsidRPr="00CF5B63">
        <w:rPr>
          <w:lang w:val="en-US"/>
        </w:rPr>
        <w:t>Wi-Fi</w:t>
      </w:r>
      <w:r w:rsidR="00AF4DBA" w:rsidRPr="00CF5B63">
        <w:rPr>
          <w:lang w:val="en-US"/>
        </w:rPr>
        <w:t xml:space="preserve"> data</w:t>
      </w:r>
      <w:r w:rsidR="00676988" w:rsidRPr="00CF5B63">
        <w:rPr>
          <w:lang w:val="en-US"/>
        </w:rPr>
        <w:t xml:space="preserve"> is collected every day</w:t>
      </w:r>
      <w:r w:rsidR="009850FC" w:rsidRPr="00CF5B63">
        <w:rPr>
          <w:lang w:val="en-US"/>
        </w:rPr>
        <w:t>,</w:t>
      </w:r>
      <w:r w:rsidR="00676988" w:rsidRPr="00CF5B63">
        <w:rPr>
          <w:lang w:val="en-US"/>
        </w:rPr>
        <w:t xml:space="preserve"> but the weather data can have an hourly interval for the API. In this case it is also useful to collect the data from these sources daily.  </w:t>
      </w:r>
    </w:p>
    <w:p w14:paraId="01530205" w14:textId="149F46F7" w:rsidR="00676988" w:rsidRPr="00CF5B63" w:rsidRDefault="00676988" w:rsidP="00B96D0A">
      <w:pPr>
        <w:jc w:val="both"/>
        <w:rPr>
          <w:lang w:val="en-US"/>
        </w:rPr>
      </w:pPr>
      <w:r w:rsidRPr="00CF5B63">
        <w:rPr>
          <w:lang w:val="en-US"/>
        </w:rPr>
        <w:t>According to the architecture</w:t>
      </w:r>
      <w:r w:rsidR="00312F93" w:rsidRPr="00CF5B63">
        <w:rPr>
          <w:lang w:val="en-US"/>
        </w:rPr>
        <w:t xml:space="preserve">, as shown in figure 4, </w:t>
      </w:r>
      <w:r w:rsidRPr="00CF5B63">
        <w:rPr>
          <w:lang w:val="en-US"/>
        </w:rPr>
        <w:t xml:space="preserve">this can be done at </w:t>
      </w:r>
      <w:r w:rsidR="00BC3405">
        <w:rPr>
          <w:lang w:val="en-US"/>
        </w:rPr>
        <w:t>9</w:t>
      </w:r>
      <w:r w:rsidRPr="00CF5B63">
        <w:rPr>
          <w:lang w:val="en-US"/>
        </w:rPr>
        <w:t xml:space="preserve"> </w:t>
      </w:r>
      <w:r w:rsidR="004C4FEF" w:rsidRPr="00CF5B63">
        <w:rPr>
          <w:lang w:val="en-US"/>
        </w:rPr>
        <w:t>AM</w:t>
      </w:r>
      <w:r w:rsidRPr="00CF5B63">
        <w:rPr>
          <w:lang w:val="en-US"/>
        </w:rPr>
        <w:t xml:space="preserve"> each day</w:t>
      </w:r>
      <w:r w:rsidR="00D7340E" w:rsidRPr="00CF5B63">
        <w:rPr>
          <w:lang w:val="en-US"/>
        </w:rPr>
        <w:t xml:space="preserve">. </w:t>
      </w:r>
      <w:r w:rsidR="00312F93" w:rsidRPr="00CF5B63">
        <w:rPr>
          <w:lang w:val="en-US"/>
        </w:rPr>
        <w:t>There is still a chance that we then overload the server with many request</w:t>
      </w:r>
      <w:r w:rsidR="00CF2715" w:rsidRPr="00CF5B63">
        <w:rPr>
          <w:lang w:val="en-US"/>
        </w:rPr>
        <w:t>s</w:t>
      </w:r>
      <w:r w:rsidR="009D5521" w:rsidRPr="00CF5B63">
        <w:rPr>
          <w:lang w:val="en-US"/>
        </w:rPr>
        <w:t xml:space="preserve"> form </w:t>
      </w:r>
      <w:r w:rsidR="00CF2715" w:rsidRPr="00CF5B63">
        <w:rPr>
          <w:lang w:val="en-US"/>
        </w:rPr>
        <w:t xml:space="preserve">the </w:t>
      </w:r>
      <w:r w:rsidR="009D5521" w:rsidRPr="00CF5B63">
        <w:rPr>
          <w:lang w:val="en-US"/>
        </w:rPr>
        <w:t xml:space="preserve">server. We </w:t>
      </w:r>
      <w:r w:rsidR="00AA67EE" w:rsidRPr="00CF5B63">
        <w:rPr>
          <w:lang w:val="en-US"/>
        </w:rPr>
        <w:t>must</w:t>
      </w:r>
      <w:r w:rsidR="009D5521" w:rsidRPr="00CF5B63">
        <w:rPr>
          <w:lang w:val="en-US"/>
        </w:rPr>
        <w:t xml:space="preserve"> find out what</w:t>
      </w:r>
      <w:r w:rsidR="00CF2715" w:rsidRPr="00CF5B63">
        <w:rPr>
          <w:lang w:val="en-US"/>
        </w:rPr>
        <w:t xml:space="preserve"> i</w:t>
      </w:r>
      <w:r w:rsidR="009D5521" w:rsidRPr="00CF5B63">
        <w:rPr>
          <w:lang w:val="en-US"/>
        </w:rPr>
        <w:t>s the best option for the scheduled time</w:t>
      </w:r>
      <w:r w:rsidR="00EF540F" w:rsidRPr="00CF5B63">
        <w:rPr>
          <w:lang w:val="en-US"/>
        </w:rPr>
        <w:t>.</w:t>
      </w:r>
      <w:r w:rsidRPr="00CF5B63">
        <w:rPr>
          <w:lang w:val="en-US"/>
        </w:rPr>
        <w:t xml:space="preserve"> </w:t>
      </w:r>
    </w:p>
    <w:p w14:paraId="0DE015D9" w14:textId="77777777" w:rsidR="00AF4DBA" w:rsidRPr="00CF5B63" w:rsidRDefault="00676988" w:rsidP="00B96D0A">
      <w:pPr>
        <w:keepNext/>
        <w:jc w:val="both"/>
        <w:rPr>
          <w:lang w:val="en-US"/>
        </w:rPr>
      </w:pPr>
      <w:r>
        <w:rPr>
          <w:noProof/>
          <w:lang w:eastAsia="nl-NL"/>
        </w:rPr>
        <w:drawing>
          <wp:inline distT="0" distB="0" distL="0" distR="0" wp14:anchorId="3B944BDF" wp14:editId="3A34B361">
            <wp:extent cx="5135878" cy="3601683"/>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9">
                      <a:extLst>
                        <a:ext uri="{28A0092B-C50C-407E-A947-70E740481C1C}">
                          <a14:useLocalDpi xmlns:a14="http://schemas.microsoft.com/office/drawing/2010/main" val="0"/>
                        </a:ext>
                      </a:extLst>
                    </a:blip>
                    <a:stretch>
                      <a:fillRect/>
                    </a:stretch>
                  </pic:blipFill>
                  <pic:spPr>
                    <a:xfrm>
                      <a:off x="0" y="0"/>
                      <a:ext cx="5135878" cy="3601683"/>
                    </a:xfrm>
                    <a:prstGeom prst="rect">
                      <a:avLst/>
                    </a:prstGeom>
                  </pic:spPr>
                </pic:pic>
              </a:graphicData>
            </a:graphic>
          </wp:inline>
        </w:drawing>
      </w:r>
    </w:p>
    <w:p w14:paraId="68811876" w14:textId="28E715B5" w:rsidR="00676988" w:rsidRPr="00CF5B63" w:rsidRDefault="00AF4DBA" w:rsidP="00B96D0A">
      <w:pPr>
        <w:pStyle w:val="Bijschrift"/>
        <w:jc w:val="both"/>
        <w:rPr>
          <w:lang w:val="en-US"/>
        </w:rPr>
      </w:pPr>
      <w:r w:rsidRPr="00CF5B63">
        <w:rPr>
          <w:lang w:val="en-US"/>
        </w:rPr>
        <w:t xml:space="preserve">figure </w:t>
      </w:r>
      <w:r w:rsidRPr="00CF5B63">
        <w:rPr>
          <w:lang w:val="en-US"/>
        </w:rPr>
        <w:fldChar w:fldCharType="begin"/>
      </w:r>
      <w:r w:rsidRPr="00CF5B63">
        <w:rPr>
          <w:lang w:val="en-US"/>
        </w:rPr>
        <w:instrText>SEQ figure \* ARABIC</w:instrText>
      </w:r>
      <w:r w:rsidRPr="00CF5B63">
        <w:rPr>
          <w:lang w:val="en-US"/>
        </w:rPr>
        <w:fldChar w:fldCharType="separate"/>
      </w:r>
      <w:r w:rsidR="00D77B1F" w:rsidRPr="00CF5B63">
        <w:rPr>
          <w:lang w:val="en-US"/>
        </w:rPr>
        <w:t>4</w:t>
      </w:r>
      <w:r w:rsidRPr="00CF5B63">
        <w:rPr>
          <w:lang w:val="en-US"/>
        </w:rPr>
        <w:fldChar w:fldCharType="end"/>
      </w:r>
      <w:r w:rsidRPr="00CF5B63">
        <w:rPr>
          <w:lang w:val="en-US"/>
        </w:rPr>
        <w:t>: Frequency planning architecture</w:t>
      </w:r>
    </w:p>
    <w:p w14:paraId="7B73FD4B" w14:textId="01D6DFF9" w:rsidR="00D62B7E" w:rsidRPr="00CF5B63" w:rsidRDefault="0068635A" w:rsidP="00B96D0A">
      <w:pPr>
        <w:jc w:val="both"/>
        <w:rPr>
          <w:lang w:val="en-US"/>
        </w:rPr>
      </w:pPr>
      <w:r w:rsidRPr="00621B7E">
        <w:rPr>
          <w:lang w:val="en-US"/>
        </w:rPr>
        <w:t xml:space="preserve">We did not go with the architecture for the scheduling as shown in </w:t>
      </w:r>
      <w:r>
        <w:rPr>
          <w:lang w:val="en-US"/>
        </w:rPr>
        <w:t>f</w:t>
      </w:r>
      <w:r w:rsidRPr="00621B7E">
        <w:rPr>
          <w:lang w:val="en-US"/>
        </w:rPr>
        <w:t xml:space="preserve">igure 4. The reason behind this is that some resources like Database Fontys IT are heavy load on the server. This source contains a lot of data. If we would schedule more sources on the same schedule time the server could </w:t>
      </w:r>
      <w:r>
        <w:rPr>
          <w:lang w:val="en-US"/>
        </w:rPr>
        <w:t xml:space="preserve">get overloaded, </w:t>
      </w:r>
      <w:r w:rsidRPr="00621B7E">
        <w:rPr>
          <w:lang w:val="en-US"/>
        </w:rPr>
        <w:t xml:space="preserve">and processes will be terminated.  In the document </w:t>
      </w:r>
      <w:r w:rsidRPr="00621B7E">
        <w:rPr>
          <w:i/>
          <w:iCs/>
          <w:lang w:val="en-US"/>
        </w:rPr>
        <w:t xml:space="preserve">architecture serverless </w:t>
      </w:r>
      <w:r w:rsidRPr="00621B7E">
        <w:rPr>
          <w:lang w:val="en-US"/>
        </w:rPr>
        <w:t xml:space="preserve">you can find an overview of the scheduled time for each source.  </w:t>
      </w:r>
    </w:p>
    <w:p w14:paraId="29ED0697" w14:textId="7E340983" w:rsidR="00A6373C" w:rsidRPr="004F57B8" w:rsidRDefault="007A4CEF" w:rsidP="00B96D0A">
      <w:pPr>
        <w:pStyle w:val="Kop2"/>
        <w:jc w:val="both"/>
        <w:rPr>
          <w:lang w:val="en-US"/>
        </w:rPr>
      </w:pPr>
      <w:bookmarkStart w:id="31" w:name="_Toc75169381"/>
      <w:r w:rsidRPr="005E603E">
        <w:rPr>
          <w:lang w:val="en-US"/>
        </w:rPr>
        <w:t>Structure</w:t>
      </w:r>
      <w:bookmarkEnd w:id="31"/>
    </w:p>
    <w:p w14:paraId="5E9398E0" w14:textId="2138B492" w:rsidR="002A7595" w:rsidRPr="00CF5B63" w:rsidRDefault="002A7595" w:rsidP="00B96D0A">
      <w:pPr>
        <w:jc w:val="both"/>
        <w:rPr>
          <w:lang w:val="en-US"/>
        </w:rPr>
      </w:pPr>
      <w:r w:rsidRPr="00CF5B63">
        <w:rPr>
          <w:lang w:val="en-US"/>
        </w:rPr>
        <w:t>To create simplicity for the first deliverable we can go with 1 database for now. It is easier to maintain</w:t>
      </w:r>
      <w:r w:rsidR="00AB2CA4" w:rsidRPr="00CF5B63">
        <w:rPr>
          <w:lang w:val="en-US"/>
        </w:rPr>
        <w:t>,</w:t>
      </w:r>
      <w:r w:rsidRPr="00CF5B63">
        <w:rPr>
          <w:lang w:val="en-US"/>
        </w:rPr>
        <w:t xml:space="preserve"> and de data can be shared among different clients(as in departments, employees, software etc</w:t>
      </w:r>
      <w:r w:rsidR="00DF12BE" w:rsidRPr="00CF5B63">
        <w:rPr>
          <w:lang w:val="en-US"/>
        </w:rPr>
        <w:t>.</w:t>
      </w:r>
      <w:r w:rsidRPr="00CF5B63">
        <w:rPr>
          <w:lang w:val="en-US"/>
        </w:rPr>
        <w:t>). There are two possible solutions for further splitting up the data</w:t>
      </w:r>
      <w:r w:rsidR="0006091F" w:rsidRPr="00CF5B63">
        <w:rPr>
          <w:lang w:val="en-US"/>
        </w:rPr>
        <w:t>.</w:t>
      </w:r>
    </w:p>
    <w:p w14:paraId="6EE6C747" w14:textId="4DBD5F18" w:rsidR="00E639F5" w:rsidRDefault="00E639F5" w:rsidP="00B96D0A">
      <w:pPr>
        <w:pStyle w:val="Kop3"/>
        <w:jc w:val="both"/>
        <w:rPr>
          <w:lang w:val="en-US"/>
        </w:rPr>
      </w:pPr>
      <w:bookmarkStart w:id="32" w:name="_Toc75169382"/>
      <w:r>
        <w:rPr>
          <w:lang w:val="en-US"/>
        </w:rPr>
        <w:t>St</w:t>
      </w:r>
      <w:r w:rsidR="00491E42">
        <w:rPr>
          <w:lang w:val="en-US"/>
        </w:rPr>
        <w:t>orage of data</w:t>
      </w:r>
      <w:bookmarkEnd w:id="32"/>
    </w:p>
    <w:p w14:paraId="7FF6E643" w14:textId="27F23782" w:rsidR="002A7595" w:rsidRPr="00CF5B63" w:rsidRDefault="00D02452" w:rsidP="00B96D0A">
      <w:pPr>
        <w:jc w:val="both"/>
        <w:rPr>
          <w:lang w:val="en-US"/>
        </w:rPr>
      </w:pPr>
      <w:r w:rsidRPr="00CF5B63">
        <w:rPr>
          <w:lang w:val="en-US"/>
        </w:rPr>
        <w:t>The first being we</w:t>
      </w:r>
      <w:r w:rsidR="002A7595" w:rsidRPr="00CF5B63">
        <w:rPr>
          <w:lang w:val="en-US"/>
        </w:rPr>
        <w:t xml:space="preserve"> create a </w:t>
      </w:r>
      <w:r w:rsidR="00AC6C6F" w:rsidRPr="00CF5B63">
        <w:rPr>
          <w:lang w:val="en-US"/>
        </w:rPr>
        <w:t>table</w:t>
      </w:r>
      <w:r w:rsidR="002A7595" w:rsidRPr="00CF5B63">
        <w:rPr>
          <w:lang w:val="en-US"/>
        </w:rPr>
        <w:t xml:space="preserve"> for each source, then use a dashboardin</w:t>
      </w:r>
      <w:r w:rsidR="0006091F" w:rsidRPr="00CF5B63">
        <w:rPr>
          <w:lang w:val="en-US"/>
        </w:rPr>
        <w:t>g</w:t>
      </w:r>
      <w:r w:rsidR="002A7595" w:rsidRPr="00CF5B63">
        <w:rPr>
          <w:lang w:val="en-US"/>
        </w:rPr>
        <w:t xml:space="preserve"> software like tableau for integration with the different data</w:t>
      </w:r>
      <w:r w:rsidR="0006091F" w:rsidRPr="00CF5B63">
        <w:rPr>
          <w:lang w:val="en-US"/>
        </w:rPr>
        <w:t>.</w:t>
      </w:r>
      <w:r w:rsidR="0006091F">
        <w:rPr>
          <w:lang w:val="en-US"/>
        </w:rPr>
        <w:t xml:space="preserve"> The other solution is the c</w:t>
      </w:r>
      <w:r w:rsidR="002A7595" w:rsidRPr="00CF5B63">
        <w:rPr>
          <w:lang w:val="en-US"/>
        </w:rPr>
        <w:t>reate views that are application specific. So</w:t>
      </w:r>
      <w:r w:rsidR="00AB2CA4" w:rsidRPr="00CF5B63">
        <w:rPr>
          <w:lang w:val="en-US"/>
        </w:rPr>
        <w:t>,</w:t>
      </w:r>
      <w:r w:rsidR="002A7595" w:rsidRPr="00CF5B63">
        <w:rPr>
          <w:lang w:val="en-US"/>
        </w:rPr>
        <w:t xml:space="preserve"> for example a view for </w:t>
      </w:r>
      <w:r w:rsidR="004665F6" w:rsidRPr="00CF5B63">
        <w:rPr>
          <w:lang w:val="en-US"/>
        </w:rPr>
        <w:t>the</w:t>
      </w:r>
      <w:r w:rsidR="002A7595" w:rsidRPr="00CF5B63">
        <w:rPr>
          <w:lang w:val="en-US"/>
        </w:rPr>
        <w:t xml:space="preserve"> scheduling department could have data </w:t>
      </w:r>
      <w:r w:rsidR="0006091F" w:rsidRPr="00CF5B63">
        <w:rPr>
          <w:lang w:val="en-US"/>
        </w:rPr>
        <w:t>which</w:t>
      </w:r>
      <w:r w:rsidR="002A7595" w:rsidRPr="00CF5B63">
        <w:rPr>
          <w:lang w:val="en-US"/>
        </w:rPr>
        <w:t xml:space="preserve"> involves meteostat, NS data and </w:t>
      </w:r>
      <w:r w:rsidR="00DF12BE" w:rsidRPr="00CF5B63">
        <w:rPr>
          <w:lang w:val="en-US"/>
        </w:rPr>
        <w:t>WIFI data</w:t>
      </w:r>
      <w:r w:rsidR="002A7595" w:rsidRPr="00CF5B63">
        <w:rPr>
          <w:lang w:val="en-US"/>
        </w:rPr>
        <w:t xml:space="preserve"> to have information about </w:t>
      </w:r>
      <w:r w:rsidR="00757F9D" w:rsidRPr="00CF5B63">
        <w:rPr>
          <w:lang w:val="en-US"/>
        </w:rPr>
        <w:t>delays</w:t>
      </w:r>
      <w:r w:rsidR="002A7595" w:rsidRPr="00CF5B63">
        <w:rPr>
          <w:lang w:val="en-US"/>
        </w:rPr>
        <w:t xml:space="preserve"> and their causes. </w:t>
      </w:r>
    </w:p>
    <w:p w14:paraId="73B7F562" w14:textId="3B2841FE" w:rsidR="00260379" w:rsidRPr="00CF5B63" w:rsidRDefault="00260379" w:rsidP="00B96D0A">
      <w:pPr>
        <w:jc w:val="both"/>
        <w:rPr>
          <w:lang w:val="en-US"/>
        </w:rPr>
      </w:pPr>
    </w:p>
    <w:p w14:paraId="12790D70" w14:textId="53309177" w:rsidR="00AE53FD" w:rsidRPr="00CF5B63" w:rsidRDefault="00260379" w:rsidP="00B96D0A">
      <w:pPr>
        <w:jc w:val="both"/>
        <w:rPr>
          <w:lang w:val="en-US"/>
        </w:rPr>
      </w:pPr>
      <w:r w:rsidRPr="00CF5B63">
        <w:rPr>
          <w:lang w:val="en-US"/>
        </w:rPr>
        <w:t xml:space="preserve">A major disadvantage of </w:t>
      </w:r>
      <w:r w:rsidR="00E75682" w:rsidRPr="00CF5B63">
        <w:rPr>
          <w:lang w:val="en-US"/>
        </w:rPr>
        <w:t xml:space="preserve">creating views is that they </w:t>
      </w:r>
      <w:r w:rsidR="0088663A" w:rsidRPr="00CF5B63">
        <w:rPr>
          <w:lang w:val="en-US"/>
        </w:rPr>
        <w:t xml:space="preserve">do not contain the actual data but a copy of the data </w:t>
      </w:r>
      <w:r w:rsidR="006C3F51" w:rsidRPr="00CF5B63">
        <w:rPr>
          <w:lang w:val="en-US"/>
        </w:rPr>
        <w:t xml:space="preserve">that is queried for that specific view. This means that the data in the view needs to be updated every time there is new data available. </w:t>
      </w:r>
      <w:r w:rsidR="005237EE" w:rsidRPr="00CF5B63">
        <w:rPr>
          <w:lang w:val="en-US"/>
        </w:rPr>
        <w:t xml:space="preserve"> And </w:t>
      </w:r>
      <w:r w:rsidR="00E1504E" w:rsidRPr="00CF5B63">
        <w:rPr>
          <w:lang w:val="en-US"/>
        </w:rPr>
        <w:t>another disadvantage is that a view is not scalable like a ta</w:t>
      </w:r>
      <w:r w:rsidR="00056598" w:rsidRPr="00CF5B63">
        <w:rPr>
          <w:lang w:val="en-US"/>
        </w:rPr>
        <w:t xml:space="preserve">ble. </w:t>
      </w:r>
      <w:r w:rsidR="00F4125E">
        <w:rPr>
          <w:lang w:val="en-US"/>
        </w:rPr>
        <w:t>Y</w:t>
      </w:r>
      <w:r w:rsidR="00056598" w:rsidRPr="00CF5B63">
        <w:rPr>
          <w:lang w:val="en-US"/>
        </w:rPr>
        <w:t>ou</w:t>
      </w:r>
      <w:r w:rsidR="00F4125E">
        <w:rPr>
          <w:lang w:val="en-US"/>
        </w:rPr>
        <w:t xml:space="preserve"> would be</w:t>
      </w:r>
      <w:r w:rsidR="00056598" w:rsidRPr="00CF5B63">
        <w:rPr>
          <w:lang w:val="en-US"/>
        </w:rPr>
        <w:t xml:space="preserve"> stuck with the data </w:t>
      </w:r>
      <w:r w:rsidR="00AE53FD" w:rsidRPr="00CF5B63">
        <w:rPr>
          <w:lang w:val="en-US"/>
        </w:rPr>
        <w:t>that is available in the view.</w:t>
      </w:r>
    </w:p>
    <w:p w14:paraId="731453B4" w14:textId="77DBD462" w:rsidR="004F7769" w:rsidRPr="00CF5B63" w:rsidRDefault="00AE53FD" w:rsidP="00B96D0A">
      <w:pPr>
        <w:jc w:val="both"/>
        <w:rPr>
          <w:lang w:val="en-US"/>
        </w:rPr>
      </w:pPr>
      <w:r w:rsidRPr="00CF5B63">
        <w:rPr>
          <w:lang w:val="en-US"/>
        </w:rPr>
        <w:t>A better approach is to create tables for each source in</w:t>
      </w:r>
      <w:r w:rsidR="005D1C16" w:rsidRPr="00CF5B63">
        <w:rPr>
          <w:lang w:val="en-US"/>
        </w:rPr>
        <w:t xml:space="preserve"> the database and link the tables together on </w:t>
      </w:r>
      <w:r w:rsidR="0042454E" w:rsidRPr="00CF5B63">
        <w:rPr>
          <w:lang w:val="en-US"/>
        </w:rPr>
        <w:t xml:space="preserve">the datetime columns. </w:t>
      </w:r>
      <w:r w:rsidR="00C83165" w:rsidRPr="00CF5B63">
        <w:rPr>
          <w:lang w:val="en-US"/>
        </w:rPr>
        <w:t>T</w:t>
      </w:r>
      <w:r w:rsidR="00C743C3" w:rsidRPr="00CF5B63">
        <w:rPr>
          <w:lang w:val="en-US"/>
        </w:rPr>
        <w:t>hese links, or key references</w:t>
      </w:r>
      <w:r w:rsidR="00D1213C" w:rsidRPr="00CF5B63">
        <w:rPr>
          <w:lang w:val="en-US"/>
        </w:rPr>
        <w:t xml:space="preserve"> as the called in SQL, can provide information on relations between t</w:t>
      </w:r>
      <w:r w:rsidR="00E3317A" w:rsidRPr="00CF5B63">
        <w:rPr>
          <w:lang w:val="en-US"/>
        </w:rPr>
        <w:t>wo sources. For example</w:t>
      </w:r>
      <w:r w:rsidR="00F4125E" w:rsidRPr="00CF5B63">
        <w:rPr>
          <w:lang w:val="en-US"/>
        </w:rPr>
        <w:t>,</w:t>
      </w:r>
      <w:r w:rsidR="00E3317A" w:rsidRPr="00CF5B63">
        <w:rPr>
          <w:lang w:val="en-US"/>
        </w:rPr>
        <w:t xml:space="preserve"> you can take values of CO</w:t>
      </w:r>
      <w:r w:rsidR="00E3317A" w:rsidRPr="00CF5B63">
        <w:rPr>
          <w:vertAlign w:val="subscript"/>
          <w:lang w:val="en-US"/>
        </w:rPr>
        <w:t>2</w:t>
      </w:r>
      <w:r w:rsidR="00E3317A" w:rsidRPr="00CF5B63">
        <w:rPr>
          <w:lang w:val="en-US"/>
        </w:rPr>
        <w:t xml:space="preserve"> from the senso</w:t>
      </w:r>
      <w:r w:rsidR="00AA57AC" w:rsidRPr="00CF5B63">
        <w:rPr>
          <w:lang w:val="en-US"/>
        </w:rPr>
        <w:t xml:space="preserve">r data source and the </w:t>
      </w:r>
      <w:r w:rsidR="004665F6" w:rsidRPr="00CF5B63">
        <w:rPr>
          <w:lang w:val="en-US"/>
        </w:rPr>
        <w:t>number</w:t>
      </w:r>
      <w:r w:rsidR="00AA57AC" w:rsidRPr="00CF5B63">
        <w:rPr>
          <w:lang w:val="en-US"/>
        </w:rPr>
        <w:t xml:space="preserve"> of students of the </w:t>
      </w:r>
      <w:r w:rsidR="00DF12BE" w:rsidRPr="00CF5B63">
        <w:rPr>
          <w:lang w:val="en-US"/>
        </w:rPr>
        <w:t>Wi-Fi</w:t>
      </w:r>
      <w:r w:rsidR="00AA57AC" w:rsidRPr="00CF5B63">
        <w:rPr>
          <w:lang w:val="en-US"/>
        </w:rPr>
        <w:t xml:space="preserve"> data source </w:t>
      </w:r>
      <w:r w:rsidR="002278DF" w:rsidRPr="00CF5B63">
        <w:rPr>
          <w:lang w:val="en-US"/>
        </w:rPr>
        <w:t xml:space="preserve">to see if there is a relation between </w:t>
      </w:r>
      <w:r w:rsidR="00757F9D" w:rsidRPr="00CF5B63">
        <w:rPr>
          <w:lang w:val="en-US"/>
        </w:rPr>
        <w:t>number</w:t>
      </w:r>
      <w:r w:rsidR="002278DF" w:rsidRPr="00CF5B63">
        <w:rPr>
          <w:lang w:val="en-US"/>
        </w:rPr>
        <w:t xml:space="preserve"> of students and the measured CO</w:t>
      </w:r>
      <w:r w:rsidR="002278DF" w:rsidRPr="00CF5B63">
        <w:rPr>
          <w:sz w:val="16"/>
          <w:szCs w:val="14"/>
          <w:vertAlign w:val="subscript"/>
          <w:lang w:val="en-US"/>
        </w:rPr>
        <w:t>2</w:t>
      </w:r>
      <w:r w:rsidR="002278DF" w:rsidRPr="00CF5B63">
        <w:rPr>
          <w:lang w:val="en-US"/>
        </w:rPr>
        <w:t xml:space="preserve"> levels</w:t>
      </w:r>
      <w:r w:rsidR="00803CB4" w:rsidRPr="00CF5B63">
        <w:rPr>
          <w:lang w:val="en-US"/>
        </w:rPr>
        <w:t xml:space="preserve"> at the same timeframe. </w:t>
      </w:r>
      <w:r w:rsidR="008A1333" w:rsidRPr="00CF5B63">
        <w:rPr>
          <w:lang w:val="en-US"/>
        </w:rPr>
        <w:t>(See image below)</w:t>
      </w:r>
    </w:p>
    <w:p w14:paraId="22664ED0" w14:textId="6D03114C" w:rsidR="00F52146" w:rsidRPr="00CF5B63" w:rsidRDefault="00F52146" w:rsidP="00B96D0A">
      <w:pPr>
        <w:jc w:val="both"/>
        <w:rPr>
          <w:lang w:val="en-US"/>
        </w:rPr>
      </w:pPr>
      <w:r w:rsidRPr="00CF5B63">
        <w:rPr>
          <w:noProof/>
          <w:lang w:eastAsia="nl-NL"/>
        </w:rPr>
        <w:drawing>
          <wp:inline distT="0" distB="0" distL="0" distR="0" wp14:anchorId="29BB77A3" wp14:editId="17ED8EBD">
            <wp:extent cx="3467100" cy="21907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146" t="58386" r="32362" b="6734"/>
                    <a:stretch/>
                  </pic:blipFill>
                  <pic:spPr bwMode="auto">
                    <a:xfrm>
                      <a:off x="0" y="0"/>
                      <a:ext cx="3467100" cy="2190750"/>
                    </a:xfrm>
                    <a:prstGeom prst="rect">
                      <a:avLst/>
                    </a:prstGeom>
                    <a:ln>
                      <a:noFill/>
                    </a:ln>
                    <a:extLst>
                      <a:ext uri="{53640926-AAD7-44D8-BBD7-CCE9431645EC}">
                        <a14:shadowObscured xmlns:a14="http://schemas.microsoft.com/office/drawing/2010/main"/>
                      </a:ext>
                    </a:extLst>
                  </pic:spPr>
                </pic:pic>
              </a:graphicData>
            </a:graphic>
          </wp:inline>
        </w:drawing>
      </w:r>
    </w:p>
    <w:p w14:paraId="503C02C4" w14:textId="7548C75E" w:rsidR="00E639F5" w:rsidRPr="00CF5B63" w:rsidRDefault="00E639F5" w:rsidP="00B96D0A">
      <w:pPr>
        <w:pStyle w:val="Kop3"/>
        <w:jc w:val="both"/>
        <w:rPr>
          <w:lang w:val="en-US"/>
        </w:rPr>
      </w:pPr>
      <w:bookmarkStart w:id="33" w:name="_Toc75169383"/>
      <w:r w:rsidRPr="00CF5B63">
        <w:rPr>
          <w:lang w:val="en-US"/>
        </w:rPr>
        <w:t>Analysing the data</w:t>
      </w:r>
      <w:bookmarkEnd w:id="33"/>
    </w:p>
    <w:p w14:paraId="4547C717" w14:textId="3CACF545" w:rsidR="00EE19B5" w:rsidRPr="00CF5B63" w:rsidRDefault="008A1333" w:rsidP="00B96D0A">
      <w:pPr>
        <w:jc w:val="both"/>
        <w:rPr>
          <w:szCs w:val="22"/>
          <w:lang w:val="en-US"/>
        </w:rPr>
      </w:pPr>
      <w:r w:rsidRPr="00CF5B63">
        <w:rPr>
          <w:szCs w:val="22"/>
          <w:lang w:val="en-US"/>
        </w:rPr>
        <w:t xml:space="preserve">We want to look </w:t>
      </w:r>
      <w:r w:rsidR="00F754FE" w:rsidRPr="00CF5B63">
        <w:rPr>
          <w:szCs w:val="22"/>
          <w:lang w:val="en-US"/>
        </w:rPr>
        <w:t xml:space="preserve">at </w:t>
      </w:r>
      <w:r w:rsidR="006D5735" w:rsidRPr="00CF5B63">
        <w:rPr>
          <w:szCs w:val="22"/>
          <w:lang w:val="en-US"/>
        </w:rPr>
        <w:t xml:space="preserve">the </w:t>
      </w:r>
      <w:r w:rsidR="00F4125E" w:rsidRPr="00CF5B63">
        <w:rPr>
          <w:szCs w:val="22"/>
          <w:lang w:val="en-US"/>
        </w:rPr>
        <w:t>number</w:t>
      </w:r>
      <w:r w:rsidR="00F750AD" w:rsidRPr="00CF5B63">
        <w:rPr>
          <w:szCs w:val="22"/>
          <w:lang w:val="en-US"/>
        </w:rPr>
        <w:t xml:space="preserve"> of students</w:t>
      </w:r>
      <w:r w:rsidR="006D5735" w:rsidRPr="00CF5B63">
        <w:rPr>
          <w:szCs w:val="22"/>
          <w:lang w:val="en-US"/>
        </w:rPr>
        <w:t xml:space="preserve">, that </w:t>
      </w:r>
      <w:r w:rsidR="00F750AD" w:rsidRPr="00CF5B63">
        <w:rPr>
          <w:szCs w:val="22"/>
          <w:lang w:val="en-US"/>
        </w:rPr>
        <w:t>we collect</w:t>
      </w:r>
      <w:r w:rsidR="006D5735" w:rsidRPr="00CF5B63">
        <w:rPr>
          <w:szCs w:val="22"/>
          <w:lang w:val="en-US"/>
        </w:rPr>
        <w:t>ed</w:t>
      </w:r>
      <w:r w:rsidR="00F750AD" w:rsidRPr="00CF5B63">
        <w:rPr>
          <w:szCs w:val="22"/>
          <w:lang w:val="en-US"/>
        </w:rPr>
        <w:t xml:space="preserve"> from the </w:t>
      </w:r>
      <w:r w:rsidR="00DF12BE" w:rsidRPr="00CF5B63">
        <w:rPr>
          <w:szCs w:val="22"/>
          <w:lang w:val="en-US"/>
        </w:rPr>
        <w:t>WIFI data</w:t>
      </w:r>
      <w:r w:rsidR="00F750AD" w:rsidRPr="00CF5B63">
        <w:rPr>
          <w:szCs w:val="22"/>
          <w:lang w:val="en-US"/>
        </w:rPr>
        <w:t xml:space="preserve"> </w:t>
      </w:r>
      <w:r w:rsidR="00F754FE" w:rsidRPr="00CF5B63">
        <w:rPr>
          <w:szCs w:val="22"/>
          <w:lang w:val="en-US"/>
        </w:rPr>
        <w:t xml:space="preserve">and compare these numbers with other sources to see if there is a </w:t>
      </w:r>
      <w:r w:rsidR="00EE19B5" w:rsidRPr="00CF5B63">
        <w:rPr>
          <w:szCs w:val="22"/>
          <w:lang w:val="en-US"/>
        </w:rPr>
        <w:t>relation between these numbers. Each analysis task will be listed below</w:t>
      </w:r>
      <w:r w:rsidR="00F262E8" w:rsidRPr="00CF5B63">
        <w:rPr>
          <w:szCs w:val="22"/>
          <w:lang w:val="en-US"/>
        </w:rPr>
        <w:t xml:space="preserve">. </w:t>
      </w:r>
      <w:r w:rsidR="00AE013A" w:rsidRPr="00CF5B63">
        <w:rPr>
          <w:szCs w:val="22"/>
          <w:lang w:val="en-US"/>
        </w:rPr>
        <w:t xml:space="preserve">The graphs will show </w:t>
      </w:r>
      <w:r w:rsidR="00F4125E" w:rsidRPr="00CF5B63">
        <w:rPr>
          <w:szCs w:val="22"/>
          <w:lang w:val="en-US"/>
        </w:rPr>
        <w:t>an</w:t>
      </w:r>
      <w:r w:rsidR="00AE013A" w:rsidRPr="00CF5B63">
        <w:rPr>
          <w:szCs w:val="22"/>
          <w:lang w:val="en-US"/>
        </w:rPr>
        <w:t xml:space="preserve"> hour</w:t>
      </w:r>
      <w:r w:rsidR="00D43458" w:rsidRPr="00CF5B63">
        <w:rPr>
          <w:szCs w:val="22"/>
          <w:lang w:val="en-US"/>
        </w:rPr>
        <w:t>ly pattern and the user</w:t>
      </w:r>
      <w:r w:rsidR="00F262E8" w:rsidRPr="00CF5B63">
        <w:rPr>
          <w:szCs w:val="22"/>
          <w:lang w:val="en-US"/>
        </w:rPr>
        <w:t xml:space="preserve"> can </w:t>
      </w:r>
      <w:r w:rsidR="00AE013A" w:rsidRPr="00CF5B63">
        <w:rPr>
          <w:szCs w:val="22"/>
          <w:lang w:val="en-US"/>
        </w:rPr>
        <w:t xml:space="preserve">filter on rooms and date. </w:t>
      </w:r>
      <w:r w:rsidR="00D43458" w:rsidRPr="00CF5B63">
        <w:rPr>
          <w:szCs w:val="22"/>
          <w:lang w:val="en-US"/>
        </w:rPr>
        <w:t xml:space="preserve">To find patterns on specific rooms or </w:t>
      </w:r>
      <w:r w:rsidR="004B614B" w:rsidRPr="00CF5B63">
        <w:rPr>
          <w:szCs w:val="22"/>
          <w:lang w:val="en-US"/>
        </w:rPr>
        <w:t>dates.</w:t>
      </w:r>
    </w:p>
    <w:p w14:paraId="04694422" w14:textId="3C5AE716" w:rsidR="00EE19B5" w:rsidRPr="00CF5B63" w:rsidRDefault="00F4125E" w:rsidP="00B96D0A">
      <w:pPr>
        <w:pStyle w:val="Lijstalinea"/>
        <w:numPr>
          <w:ilvl w:val="0"/>
          <w:numId w:val="18"/>
        </w:numPr>
        <w:jc w:val="both"/>
        <w:rPr>
          <w:szCs w:val="22"/>
          <w:lang w:val="en-US"/>
        </w:rPr>
      </w:pPr>
      <w:r w:rsidRPr="00CF5B63">
        <w:rPr>
          <w:b/>
          <w:bCs/>
          <w:szCs w:val="22"/>
          <w:lang w:val="en-US"/>
        </w:rPr>
        <w:t>Number</w:t>
      </w:r>
      <w:r w:rsidR="005A0C6A" w:rsidRPr="00CF5B63">
        <w:rPr>
          <w:b/>
          <w:szCs w:val="22"/>
          <w:lang w:val="en-US"/>
        </w:rPr>
        <w:t xml:space="preserve"> of students and the measured values of CO</w:t>
      </w:r>
      <w:r w:rsidR="005A0C6A" w:rsidRPr="00CF5B63">
        <w:rPr>
          <w:b/>
          <w:szCs w:val="22"/>
          <w:vertAlign w:val="subscript"/>
          <w:lang w:val="en-US"/>
        </w:rPr>
        <w:t>2</w:t>
      </w:r>
      <w:r w:rsidR="005A0C6A" w:rsidRPr="00CF5B63">
        <w:rPr>
          <w:b/>
          <w:szCs w:val="22"/>
          <w:lang w:val="en-US"/>
        </w:rPr>
        <w:t>:</w:t>
      </w:r>
      <w:r w:rsidR="005A0C6A" w:rsidRPr="00CF5B63">
        <w:rPr>
          <w:szCs w:val="22"/>
          <w:lang w:val="en-US"/>
        </w:rPr>
        <w:t xml:space="preserve"> </w:t>
      </w:r>
      <w:r w:rsidR="005A0C6A" w:rsidRPr="00CF5B63">
        <w:rPr>
          <w:i/>
          <w:szCs w:val="22"/>
          <w:lang w:val="en-US"/>
        </w:rPr>
        <w:t>The</w:t>
      </w:r>
      <w:r w:rsidR="00EF6BCA" w:rsidRPr="00CF5B63">
        <w:rPr>
          <w:i/>
          <w:szCs w:val="22"/>
          <w:lang w:val="en-US"/>
        </w:rPr>
        <w:t>se measure</w:t>
      </w:r>
      <w:r w:rsidR="00B271A2" w:rsidRPr="00CF5B63">
        <w:rPr>
          <w:i/>
          <w:szCs w:val="22"/>
          <w:lang w:val="en-US"/>
        </w:rPr>
        <w:t xml:space="preserve">s </w:t>
      </w:r>
      <w:r w:rsidR="00EF6BCA" w:rsidRPr="00CF5B63">
        <w:rPr>
          <w:i/>
          <w:szCs w:val="22"/>
          <w:lang w:val="en-US"/>
        </w:rPr>
        <w:t>are import</w:t>
      </w:r>
      <w:r w:rsidR="004B614B" w:rsidRPr="00CF5B63">
        <w:rPr>
          <w:i/>
          <w:szCs w:val="22"/>
          <w:lang w:val="en-US"/>
        </w:rPr>
        <w:t>ant</w:t>
      </w:r>
      <w:r w:rsidR="00EF6BCA" w:rsidRPr="00CF5B63">
        <w:rPr>
          <w:i/>
          <w:szCs w:val="22"/>
          <w:lang w:val="en-US"/>
        </w:rPr>
        <w:t xml:space="preserve"> to improve </w:t>
      </w:r>
      <w:r w:rsidR="004B614B" w:rsidRPr="00CF5B63">
        <w:rPr>
          <w:i/>
          <w:szCs w:val="22"/>
          <w:lang w:val="en-US"/>
        </w:rPr>
        <w:t>performance</w:t>
      </w:r>
      <w:r w:rsidR="00EF6BCA" w:rsidRPr="00CF5B63">
        <w:rPr>
          <w:i/>
          <w:szCs w:val="22"/>
          <w:lang w:val="en-US"/>
        </w:rPr>
        <w:t>.</w:t>
      </w:r>
      <w:r w:rsidR="002A004A" w:rsidRPr="00CF5B63">
        <w:rPr>
          <w:i/>
          <w:szCs w:val="22"/>
          <w:lang w:val="en-US"/>
        </w:rPr>
        <w:t xml:space="preserve"> Therefore</w:t>
      </w:r>
      <w:r w:rsidRPr="00CF5B63">
        <w:rPr>
          <w:i/>
          <w:iCs/>
          <w:szCs w:val="22"/>
          <w:lang w:val="en-US"/>
        </w:rPr>
        <w:t>,</w:t>
      </w:r>
      <w:r w:rsidR="002A004A" w:rsidRPr="00CF5B63">
        <w:rPr>
          <w:i/>
          <w:szCs w:val="22"/>
          <w:lang w:val="en-US"/>
        </w:rPr>
        <w:t xml:space="preserve"> we want to know</w:t>
      </w:r>
      <w:r w:rsidR="00EF6BCA" w:rsidRPr="00CF5B63">
        <w:rPr>
          <w:i/>
          <w:szCs w:val="22"/>
          <w:lang w:val="en-US"/>
        </w:rPr>
        <w:t xml:space="preserve"> </w:t>
      </w:r>
      <w:r w:rsidR="00ED7B4B" w:rsidRPr="00CF5B63">
        <w:rPr>
          <w:i/>
          <w:szCs w:val="22"/>
          <w:lang w:val="en-US"/>
        </w:rPr>
        <w:t>if the amount students on the 4</w:t>
      </w:r>
      <w:r w:rsidR="00ED7B4B" w:rsidRPr="00CF5B63">
        <w:rPr>
          <w:i/>
          <w:szCs w:val="22"/>
          <w:vertAlign w:val="superscript"/>
          <w:lang w:val="en-US"/>
        </w:rPr>
        <w:t>th</w:t>
      </w:r>
      <w:r w:rsidR="00ED7B4B" w:rsidRPr="00CF5B63">
        <w:rPr>
          <w:i/>
          <w:szCs w:val="22"/>
          <w:lang w:val="en-US"/>
        </w:rPr>
        <w:t xml:space="preserve"> floor have any influences on the CO2 levels. </w:t>
      </w:r>
      <w:r w:rsidR="00727ED5" w:rsidRPr="00CF5B63">
        <w:rPr>
          <w:i/>
          <w:szCs w:val="22"/>
          <w:lang w:val="en-US"/>
        </w:rPr>
        <w:t xml:space="preserve">If so, what value </w:t>
      </w:r>
      <w:r w:rsidR="00AA67EE" w:rsidRPr="00CF5B63">
        <w:rPr>
          <w:i/>
          <w:szCs w:val="22"/>
          <w:lang w:val="en-US"/>
        </w:rPr>
        <w:t>must</w:t>
      </w:r>
      <w:r w:rsidR="00727ED5" w:rsidRPr="00CF5B63">
        <w:rPr>
          <w:i/>
          <w:szCs w:val="22"/>
          <w:lang w:val="en-US"/>
        </w:rPr>
        <w:t xml:space="preserve"> be reached to </w:t>
      </w:r>
      <w:r w:rsidR="00B23400" w:rsidRPr="00CF5B63">
        <w:rPr>
          <w:i/>
          <w:szCs w:val="22"/>
          <w:lang w:val="en-US"/>
        </w:rPr>
        <w:t xml:space="preserve">keep optimal performance in classrooms. </w:t>
      </w:r>
    </w:p>
    <w:p w14:paraId="2EF1CF9B" w14:textId="044D98EA" w:rsidR="00B23400" w:rsidRPr="00CF5B63" w:rsidRDefault="00B23400" w:rsidP="00B96D0A">
      <w:pPr>
        <w:pStyle w:val="Lijstalinea"/>
        <w:numPr>
          <w:ilvl w:val="0"/>
          <w:numId w:val="18"/>
        </w:numPr>
        <w:jc w:val="both"/>
        <w:rPr>
          <w:szCs w:val="22"/>
          <w:lang w:val="en-US"/>
        </w:rPr>
      </w:pPr>
      <w:r w:rsidRPr="00CF5B63">
        <w:rPr>
          <w:b/>
          <w:szCs w:val="22"/>
          <w:lang w:val="en-US"/>
        </w:rPr>
        <w:t>Room temperature:</w:t>
      </w:r>
      <w:r w:rsidRPr="00CF5B63">
        <w:rPr>
          <w:szCs w:val="22"/>
          <w:lang w:val="en-US"/>
        </w:rPr>
        <w:t xml:space="preserve"> </w:t>
      </w:r>
      <w:r w:rsidRPr="00CF5B63">
        <w:rPr>
          <w:i/>
          <w:szCs w:val="22"/>
          <w:lang w:val="en-US"/>
        </w:rPr>
        <w:t xml:space="preserve">Simple graph that keeps track of the room temperature </w:t>
      </w:r>
      <w:r w:rsidR="0020241B" w:rsidRPr="00CF5B63">
        <w:rPr>
          <w:i/>
          <w:szCs w:val="22"/>
          <w:lang w:val="en-US"/>
        </w:rPr>
        <w:t xml:space="preserve">in different rooms on the fourth floor. </w:t>
      </w:r>
    </w:p>
    <w:p w14:paraId="2FF00BD8" w14:textId="000C9725" w:rsidR="00763C9A" w:rsidRPr="00CF5B63" w:rsidRDefault="00F4125E" w:rsidP="00B96D0A">
      <w:pPr>
        <w:pStyle w:val="Lijstalinea"/>
        <w:numPr>
          <w:ilvl w:val="0"/>
          <w:numId w:val="18"/>
        </w:numPr>
        <w:jc w:val="both"/>
        <w:rPr>
          <w:szCs w:val="22"/>
          <w:lang w:val="en-US"/>
        </w:rPr>
      </w:pPr>
      <w:r w:rsidRPr="00CF5B63">
        <w:rPr>
          <w:b/>
          <w:bCs/>
          <w:szCs w:val="22"/>
          <w:lang w:val="en-US"/>
        </w:rPr>
        <w:t>Number</w:t>
      </w:r>
      <w:r w:rsidR="004B614B" w:rsidRPr="00CF5B63">
        <w:rPr>
          <w:b/>
          <w:szCs w:val="22"/>
          <w:lang w:val="en-US"/>
        </w:rPr>
        <w:t xml:space="preserve"> of students and the measured values of Lux (light): </w:t>
      </w:r>
      <w:r w:rsidR="00FD2585" w:rsidRPr="00CF5B63">
        <w:rPr>
          <w:i/>
          <w:szCs w:val="22"/>
          <w:lang w:val="en-US"/>
        </w:rPr>
        <w:t>Light also improves performance. The correct amount of light can help students t</w:t>
      </w:r>
      <w:r w:rsidR="00756E03" w:rsidRPr="00CF5B63">
        <w:rPr>
          <w:i/>
          <w:szCs w:val="22"/>
          <w:lang w:val="en-US"/>
        </w:rPr>
        <w:t>o</w:t>
      </w:r>
      <w:r w:rsidR="00FD2585" w:rsidRPr="00CF5B63">
        <w:rPr>
          <w:i/>
          <w:szCs w:val="22"/>
          <w:lang w:val="en-US"/>
        </w:rPr>
        <w:t xml:space="preserve"> read </w:t>
      </w:r>
      <w:r w:rsidR="00756E03" w:rsidRPr="00CF5B63">
        <w:rPr>
          <w:i/>
          <w:szCs w:val="22"/>
          <w:lang w:val="en-US"/>
        </w:rPr>
        <w:t xml:space="preserve">and focus.  With this data we should see </w:t>
      </w:r>
      <w:r w:rsidR="00F72653" w:rsidRPr="00CF5B63">
        <w:rPr>
          <w:i/>
          <w:szCs w:val="22"/>
          <w:lang w:val="en-US"/>
        </w:rPr>
        <w:t xml:space="preserve">if the </w:t>
      </w:r>
      <w:r w:rsidR="00A32886" w:rsidRPr="00CF5B63">
        <w:rPr>
          <w:i/>
          <w:iCs/>
          <w:szCs w:val="22"/>
          <w:lang w:val="en-US"/>
        </w:rPr>
        <w:t>number</w:t>
      </w:r>
      <w:r w:rsidR="00F72653" w:rsidRPr="00CF5B63">
        <w:rPr>
          <w:i/>
          <w:szCs w:val="22"/>
          <w:lang w:val="en-US"/>
        </w:rPr>
        <w:t xml:space="preserve"> of students is lower when there is less light avail</w:t>
      </w:r>
      <w:r w:rsidR="00D97FF8" w:rsidRPr="00CF5B63">
        <w:rPr>
          <w:i/>
          <w:szCs w:val="22"/>
          <w:lang w:val="en-US"/>
        </w:rPr>
        <w:t>able.</w:t>
      </w:r>
    </w:p>
    <w:p w14:paraId="22D9CC41" w14:textId="0E31B199" w:rsidR="0097140F" w:rsidRPr="00CF5B63" w:rsidRDefault="00D97FF8" w:rsidP="00B96D0A">
      <w:pPr>
        <w:pStyle w:val="Lijstalinea"/>
        <w:numPr>
          <w:ilvl w:val="0"/>
          <w:numId w:val="18"/>
        </w:numPr>
        <w:jc w:val="both"/>
        <w:rPr>
          <w:szCs w:val="22"/>
          <w:lang w:val="en-US"/>
        </w:rPr>
      </w:pPr>
      <w:r w:rsidRPr="00CF5B63">
        <w:rPr>
          <w:b/>
          <w:szCs w:val="22"/>
          <w:lang w:val="en-US"/>
        </w:rPr>
        <w:t>Weather conditions:</w:t>
      </w:r>
      <w:r w:rsidRPr="00CF5B63">
        <w:rPr>
          <w:szCs w:val="22"/>
          <w:lang w:val="en-US"/>
        </w:rPr>
        <w:t xml:space="preserve"> </w:t>
      </w:r>
      <w:r w:rsidRPr="00CF5B63">
        <w:rPr>
          <w:i/>
          <w:szCs w:val="22"/>
          <w:lang w:val="en-US"/>
        </w:rPr>
        <w:t xml:space="preserve">Weather conditions </w:t>
      </w:r>
      <w:r w:rsidR="008514C9" w:rsidRPr="00CF5B63">
        <w:rPr>
          <w:i/>
          <w:szCs w:val="22"/>
          <w:lang w:val="en-US"/>
        </w:rPr>
        <w:t>can have influence on</w:t>
      </w:r>
      <w:r w:rsidRPr="00CF5B63">
        <w:rPr>
          <w:i/>
          <w:szCs w:val="22"/>
          <w:lang w:val="en-US"/>
        </w:rPr>
        <w:t xml:space="preserve"> the </w:t>
      </w:r>
      <w:r w:rsidR="00A32886" w:rsidRPr="00CF5B63">
        <w:rPr>
          <w:i/>
          <w:iCs/>
          <w:szCs w:val="22"/>
          <w:lang w:val="en-US"/>
        </w:rPr>
        <w:t>number</w:t>
      </w:r>
      <w:r w:rsidRPr="00CF5B63">
        <w:rPr>
          <w:i/>
          <w:szCs w:val="22"/>
          <w:lang w:val="en-US"/>
        </w:rPr>
        <w:t xml:space="preserve"> of students that are </w:t>
      </w:r>
      <w:r w:rsidR="00B969B9" w:rsidRPr="00CF5B63">
        <w:rPr>
          <w:i/>
          <w:szCs w:val="22"/>
          <w:lang w:val="en-US"/>
        </w:rPr>
        <w:t>present on certain time.</w:t>
      </w:r>
      <w:r w:rsidR="00507BD3" w:rsidRPr="00CF5B63">
        <w:rPr>
          <w:i/>
          <w:szCs w:val="22"/>
          <w:lang w:val="en-US"/>
        </w:rPr>
        <w:t xml:space="preserve"> Analysis </w:t>
      </w:r>
      <w:r w:rsidR="00E6520B" w:rsidRPr="00CF5B63">
        <w:rPr>
          <w:i/>
          <w:szCs w:val="22"/>
          <w:lang w:val="en-US"/>
        </w:rPr>
        <w:t xml:space="preserve">is </w:t>
      </w:r>
      <w:r w:rsidR="00507BD3" w:rsidRPr="00CF5B63">
        <w:rPr>
          <w:i/>
          <w:szCs w:val="22"/>
          <w:lang w:val="en-US"/>
        </w:rPr>
        <w:t xml:space="preserve">based on the </w:t>
      </w:r>
      <w:r w:rsidR="00E6520B" w:rsidRPr="00CF5B63">
        <w:rPr>
          <w:i/>
          <w:szCs w:val="22"/>
          <w:lang w:val="en-US"/>
        </w:rPr>
        <w:t xml:space="preserve">condition score. </w:t>
      </w:r>
      <w:r w:rsidR="00A32886">
        <w:rPr>
          <w:i/>
          <w:iCs/>
          <w:szCs w:val="22"/>
          <w:lang w:val="en-US"/>
        </w:rPr>
        <w:t>For example</w:t>
      </w:r>
      <w:r w:rsidR="00A32886" w:rsidRPr="00CF5B63">
        <w:rPr>
          <w:i/>
          <w:iCs/>
          <w:szCs w:val="22"/>
          <w:lang w:val="en-US"/>
        </w:rPr>
        <w:t>,</w:t>
      </w:r>
      <w:r w:rsidR="00E6520B" w:rsidRPr="00CF5B63">
        <w:rPr>
          <w:i/>
          <w:szCs w:val="22"/>
          <w:lang w:val="en-US"/>
        </w:rPr>
        <w:t xml:space="preserve"> with a score 1(snow, rainfall, storm etc</w:t>
      </w:r>
      <w:r w:rsidR="00DF12BE" w:rsidRPr="00CF5B63">
        <w:rPr>
          <w:i/>
          <w:iCs/>
          <w:szCs w:val="22"/>
          <w:lang w:val="en-US"/>
        </w:rPr>
        <w:t>.</w:t>
      </w:r>
      <w:r w:rsidR="00E6520B" w:rsidRPr="00CF5B63">
        <w:rPr>
          <w:i/>
          <w:iCs/>
          <w:szCs w:val="22"/>
          <w:lang w:val="en-US"/>
        </w:rPr>
        <w:t>)</w:t>
      </w:r>
      <w:r w:rsidR="00066C70" w:rsidRPr="00CF5B63">
        <w:rPr>
          <w:i/>
          <w:szCs w:val="22"/>
          <w:lang w:val="en-US"/>
        </w:rPr>
        <w:t xml:space="preserve"> there</w:t>
      </w:r>
      <w:r w:rsidR="0038400A" w:rsidRPr="00CF5B63">
        <w:rPr>
          <w:i/>
          <w:szCs w:val="22"/>
          <w:lang w:val="en-US"/>
        </w:rPr>
        <w:t xml:space="preserve"> are maybe </w:t>
      </w:r>
      <w:r w:rsidR="00066C70" w:rsidRPr="00CF5B63">
        <w:rPr>
          <w:i/>
          <w:szCs w:val="22"/>
          <w:lang w:val="en-US"/>
        </w:rPr>
        <w:t xml:space="preserve">less students present then </w:t>
      </w:r>
      <w:r w:rsidR="006F4E1E" w:rsidRPr="00CF5B63">
        <w:rPr>
          <w:i/>
          <w:szCs w:val="22"/>
          <w:lang w:val="en-US"/>
        </w:rPr>
        <w:t>with clear weather (7 to 10).  Apart from the score</w:t>
      </w:r>
      <w:r w:rsidR="007B56D8" w:rsidRPr="00CF5B63">
        <w:rPr>
          <w:i/>
          <w:szCs w:val="22"/>
          <w:lang w:val="en-US"/>
        </w:rPr>
        <w:t xml:space="preserve"> we can look a</w:t>
      </w:r>
      <w:r w:rsidR="00B104F8" w:rsidRPr="00CF5B63">
        <w:rPr>
          <w:i/>
          <w:szCs w:val="22"/>
          <w:lang w:val="en-US"/>
        </w:rPr>
        <w:t>t</w:t>
      </w:r>
      <w:r w:rsidR="007B56D8" w:rsidRPr="00CF5B63">
        <w:rPr>
          <w:i/>
          <w:szCs w:val="22"/>
          <w:lang w:val="en-US"/>
        </w:rPr>
        <w:t xml:space="preserve"> more factors like outside temp</w:t>
      </w:r>
      <w:r w:rsidR="0097140F" w:rsidRPr="00CF5B63">
        <w:rPr>
          <w:i/>
          <w:szCs w:val="22"/>
          <w:lang w:val="en-US"/>
        </w:rPr>
        <w:t xml:space="preserve">erature. </w:t>
      </w:r>
    </w:p>
    <w:p w14:paraId="625715BA" w14:textId="746C89CB" w:rsidR="00D97FF8" w:rsidRPr="00CF5B63" w:rsidRDefault="0097140F" w:rsidP="00B96D0A">
      <w:pPr>
        <w:pStyle w:val="Lijstalinea"/>
        <w:numPr>
          <w:ilvl w:val="0"/>
          <w:numId w:val="18"/>
        </w:numPr>
        <w:jc w:val="both"/>
        <w:rPr>
          <w:szCs w:val="22"/>
          <w:lang w:val="en-US"/>
        </w:rPr>
      </w:pPr>
      <w:r w:rsidRPr="00CF5B63">
        <w:rPr>
          <w:b/>
          <w:szCs w:val="22"/>
          <w:lang w:val="en-US"/>
        </w:rPr>
        <w:t>Public transport (Nederlandse Spoorwegen):</w:t>
      </w:r>
      <w:r w:rsidRPr="00CF5B63">
        <w:rPr>
          <w:i/>
          <w:szCs w:val="22"/>
          <w:lang w:val="en-US"/>
        </w:rPr>
        <w:t xml:space="preserve"> For now</w:t>
      </w:r>
      <w:r w:rsidR="00A32886" w:rsidRPr="00CF5B63">
        <w:rPr>
          <w:i/>
          <w:iCs/>
          <w:szCs w:val="22"/>
          <w:lang w:val="en-US"/>
        </w:rPr>
        <w:t>,</w:t>
      </w:r>
      <w:r w:rsidRPr="00CF5B63">
        <w:rPr>
          <w:i/>
          <w:szCs w:val="22"/>
          <w:lang w:val="en-US"/>
        </w:rPr>
        <w:t xml:space="preserve"> we </w:t>
      </w:r>
      <w:r w:rsidR="00E35B4B" w:rsidRPr="00CF5B63">
        <w:rPr>
          <w:i/>
          <w:szCs w:val="22"/>
          <w:lang w:val="en-US"/>
        </w:rPr>
        <w:t xml:space="preserve">solely look at the arrivals, </w:t>
      </w:r>
      <w:r w:rsidR="00AA67EE" w:rsidRPr="00CF5B63">
        <w:rPr>
          <w:i/>
          <w:szCs w:val="22"/>
          <w:lang w:val="en-US"/>
        </w:rPr>
        <w:t>departures,</w:t>
      </w:r>
      <w:r w:rsidR="00E35B4B" w:rsidRPr="00CF5B63">
        <w:rPr>
          <w:i/>
          <w:szCs w:val="22"/>
          <w:lang w:val="en-US"/>
        </w:rPr>
        <w:t xml:space="preserve"> and </w:t>
      </w:r>
      <w:r w:rsidR="007B4FBB" w:rsidRPr="00CF5B63">
        <w:rPr>
          <w:i/>
          <w:iCs/>
          <w:szCs w:val="22"/>
          <w:lang w:val="en-US"/>
        </w:rPr>
        <w:t>disruptions</w:t>
      </w:r>
      <w:r w:rsidR="00E35B4B" w:rsidRPr="00CF5B63">
        <w:rPr>
          <w:i/>
          <w:szCs w:val="22"/>
          <w:lang w:val="en-US"/>
        </w:rPr>
        <w:t xml:space="preserve"> from the NS. To see a pattern in the flow of students. </w:t>
      </w:r>
    </w:p>
    <w:p w14:paraId="1F533BAB" w14:textId="77777777" w:rsidR="004F7769" w:rsidRPr="00CF5B63" w:rsidRDefault="004F7769" w:rsidP="00B96D0A">
      <w:pPr>
        <w:spacing w:before="0" w:after="0" w:line="259" w:lineRule="auto"/>
        <w:jc w:val="both"/>
        <w:rPr>
          <w:rFonts w:cs="Arial"/>
          <w:lang w:val="en-US"/>
        </w:rPr>
      </w:pPr>
    </w:p>
    <w:p w14:paraId="25CE20A0" w14:textId="5B5C3F0B" w:rsidR="00E01F60" w:rsidRPr="00CF5B63" w:rsidRDefault="00E01F60" w:rsidP="00B96D0A">
      <w:pPr>
        <w:pStyle w:val="Kop2"/>
        <w:jc w:val="both"/>
        <w:rPr>
          <w:lang w:val="en-US"/>
        </w:rPr>
      </w:pPr>
      <w:bookmarkStart w:id="34" w:name="_Toc68868896"/>
      <w:bookmarkStart w:id="35" w:name="_Toc75169384"/>
      <w:r w:rsidRPr="00CF5B63">
        <w:rPr>
          <w:lang w:val="en-US"/>
        </w:rPr>
        <w:t>Estimated</w:t>
      </w:r>
      <w:r w:rsidR="00AB4CBC" w:rsidRPr="00CF5B63">
        <w:rPr>
          <w:lang w:val="en-US"/>
        </w:rPr>
        <w:t xml:space="preserve"> required</w:t>
      </w:r>
      <w:r w:rsidRPr="00CF5B63">
        <w:rPr>
          <w:lang w:val="en-US"/>
        </w:rPr>
        <w:t xml:space="preserve"> storage</w:t>
      </w:r>
      <w:bookmarkEnd w:id="34"/>
      <w:bookmarkEnd w:id="35"/>
    </w:p>
    <w:p w14:paraId="6FC6601B" w14:textId="35CE09E9" w:rsidR="00E01F60" w:rsidRPr="00CF5B63" w:rsidRDefault="00E01F60" w:rsidP="00B96D0A">
      <w:pPr>
        <w:pStyle w:val="Geenafstand"/>
        <w:jc w:val="both"/>
        <w:rPr>
          <w:lang w:val="en-US"/>
        </w:rPr>
      </w:pPr>
    </w:p>
    <w:p w14:paraId="460FFE84" w14:textId="7AB22A8F" w:rsidR="001121DB" w:rsidRPr="00621B7E" w:rsidRDefault="001121DB" w:rsidP="001121DB">
      <w:pPr>
        <w:spacing w:after="0"/>
        <w:jc w:val="both"/>
        <w:rPr>
          <w:lang w:val="en-US"/>
        </w:rPr>
      </w:pPr>
      <w:r w:rsidRPr="00621B7E">
        <w:rPr>
          <w:lang w:val="en-US"/>
        </w:rPr>
        <w:t xml:space="preserve">NovoData made a database in Azure with an available storage of 2048 MB’s. This database is created in March 2020, and 40 MB’s of this capacity has been used two months later. As a result, 20 MB’s will be added every month. This is almost 0,98%, so Fontys IT can use the database with the current settings for at least 100 months. </w:t>
      </w:r>
      <w:r w:rsidRPr="00621B7E">
        <w:rPr>
          <w:lang w:val="en-US"/>
        </w:rPr>
        <w:fldChar w:fldCharType="begin"/>
      </w:r>
      <w:r w:rsidRPr="00621B7E">
        <w:rPr>
          <w:lang w:val="en-US"/>
        </w:rPr>
        <w:instrText xml:space="preserve"> REF _Ref72250836 \h  \* MERGEFORMAT </w:instrText>
      </w:r>
      <w:r w:rsidRPr="00621B7E">
        <w:rPr>
          <w:lang w:val="en-US"/>
        </w:rPr>
      </w:r>
      <w:r w:rsidRPr="00621B7E">
        <w:rPr>
          <w:lang w:val="en-US"/>
        </w:rPr>
        <w:fldChar w:fldCharType="separate"/>
      </w:r>
      <w:r w:rsidRPr="00621B7E">
        <w:rPr>
          <w:lang w:val="en-US"/>
        </w:rPr>
        <w:t xml:space="preserve">Table </w:t>
      </w:r>
      <w:r w:rsidRPr="00621B7E">
        <w:rPr>
          <w:noProof/>
          <w:lang w:val="en-US"/>
        </w:rPr>
        <w:t>1</w:t>
      </w:r>
      <w:r w:rsidRPr="00621B7E">
        <w:rPr>
          <w:lang w:val="en-US"/>
        </w:rPr>
        <w:fldChar w:fldCharType="end"/>
      </w:r>
      <w:r w:rsidRPr="00621B7E">
        <w:rPr>
          <w:lang w:val="en-US"/>
        </w:rPr>
        <w:t xml:space="preserve"> shows the total overview based on the full months March and April.</w:t>
      </w:r>
    </w:p>
    <w:p w14:paraId="6EA3E8EA" w14:textId="6FBD3DF3" w:rsidR="001121DB" w:rsidRPr="00621B7E" w:rsidRDefault="007B4113" w:rsidP="001121DB">
      <w:pPr>
        <w:keepNext/>
        <w:spacing w:after="0"/>
        <w:jc w:val="both"/>
        <w:rPr>
          <w:lang w:val="en-US"/>
        </w:rPr>
      </w:pPr>
      <w:r>
        <w:rPr>
          <w:noProof/>
          <w:lang w:val="en-US"/>
        </w:rPr>
        <w:object w:dxaOrig="8482" w:dyaOrig="2385" w14:anchorId="49FE7B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1pt;height:119.25pt" o:ole="">
            <v:imagedata r:id="rId31" o:title=""/>
          </v:shape>
          <o:OLEObject Type="Embed" ProgID="Excel.Sheet.12" ShapeID="_x0000_i1025" DrawAspect="Content" ObjectID="_1685793353" r:id="rId32"/>
        </w:object>
      </w:r>
    </w:p>
    <w:p w14:paraId="212B467B" w14:textId="77777777" w:rsidR="001121DB" w:rsidRPr="00621B7E" w:rsidRDefault="001121DB" w:rsidP="001121DB">
      <w:pPr>
        <w:spacing w:after="0"/>
        <w:jc w:val="both"/>
        <w:rPr>
          <w:lang w:val="en-US"/>
        </w:rPr>
      </w:pPr>
      <w:r w:rsidRPr="00621B7E">
        <w:rPr>
          <w:lang w:val="en-US"/>
        </w:rPr>
        <w:t>NovoData had to do some assumptions for this calculation:</w:t>
      </w:r>
    </w:p>
    <w:p w14:paraId="143B9EB3" w14:textId="77777777" w:rsidR="001121DB" w:rsidRPr="00621B7E" w:rsidRDefault="001121DB" w:rsidP="001121DB">
      <w:pPr>
        <w:pStyle w:val="Lijstalinea"/>
        <w:numPr>
          <w:ilvl w:val="0"/>
          <w:numId w:val="16"/>
        </w:numPr>
        <w:spacing w:after="0"/>
        <w:jc w:val="both"/>
        <w:rPr>
          <w:lang w:val="en-US"/>
        </w:rPr>
      </w:pPr>
      <w:r w:rsidRPr="00621B7E">
        <w:rPr>
          <w:lang w:val="en-US"/>
        </w:rPr>
        <w:t>As the same amount of data will be uploaded every day, NovoData concludes that the used storage space rises linearly.</w:t>
      </w:r>
    </w:p>
    <w:p w14:paraId="4E43ED7A" w14:textId="77777777" w:rsidR="001121DB" w:rsidRPr="00621B7E" w:rsidRDefault="001121DB" w:rsidP="001121DB">
      <w:pPr>
        <w:pStyle w:val="Lijstalinea"/>
        <w:numPr>
          <w:ilvl w:val="0"/>
          <w:numId w:val="16"/>
        </w:numPr>
        <w:spacing w:after="0"/>
        <w:jc w:val="both"/>
        <w:rPr>
          <w:lang w:val="en-US"/>
        </w:rPr>
      </w:pPr>
      <w:r w:rsidRPr="00621B7E">
        <w:rPr>
          <w:lang w:val="en-US"/>
        </w:rPr>
        <w:t>NovoData assumes that Fontys IT will not do more transactions in the future than already planned at this moment.</w:t>
      </w:r>
    </w:p>
    <w:p w14:paraId="1EFA40DB" w14:textId="5D0DF8C9" w:rsidR="001121DB" w:rsidRPr="00621B7E" w:rsidRDefault="001121DB" w:rsidP="001121DB">
      <w:pPr>
        <w:spacing w:after="0"/>
        <w:jc w:val="both"/>
        <w:rPr>
          <w:lang w:val="en-US"/>
        </w:rPr>
      </w:pPr>
      <w:r w:rsidRPr="00621B7E">
        <w:rPr>
          <w:lang w:val="en-US"/>
        </w:rPr>
        <w:t xml:space="preserve">These calculations should be done regularly to make sure that the forecast is close to the reality. NovoData made an Excel file called “Export_AzureCalculator”, in which Fontys IT can recalculate the forecasts by adding number of months </w:t>
      </w:r>
      <w:r w:rsidR="00D8446E">
        <w:rPr>
          <w:lang w:val="en-US"/>
        </w:rPr>
        <w:t>the have been payed for</w:t>
      </w:r>
      <w:r w:rsidRPr="00621B7E">
        <w:rPr>
          <w:lang w:val="en-US"/>
        </w:rPr>
        <w:t xml:space="preserve">. To keep track if history it is best the create a new tab for each month and change the number of months payed. </w:t>
      </w:r>
    </w:p>
    <w:p w14:paraId="0196DBBE" w14:textId="77777777" w:rsidR="001121DB" w:rsidRPr="00621B7E" w:rsidRDefault="001121DB" w:rsidP="001121DB">
      <w:pPr>
        <w:jc w:val="both"/>
        <w:rPr>
          <w:lang w:val="en-US"/>
        </w:rPr>
      </w:pPr>
    </w:p>
    <w:p w14:paraId="1378B4C2" w14:textId="77777777" w:rsidR="001121DB" w:rsidRPr="00621B7E" w:rsidRDefault="001121DB" w:rsidP="001121DB">
      <w:pPr>
        <w:pStyle w:val="Kop2"/>
        <w:jc w:val="both"/>
        <w:rPr>
          <w:lang w:val="en-US"/>
        </w:rPr>
      </w:pPr>
      <w:bookmarkStart w:id="36" w:name="_Toc68868897"/>
      <w:bookmarkStart w:id="37" w:name="_Toc75169385"/>
      <w:r w:rsidRPr="00621B7E">
        <w:rPr>
          <w:lang w:val="en-US"/>
        </w:rPr>
        <w:t>Cost calculation for database</w:t>
      </w:r>
      <w:bookmarkEnd w:id="36"/>
      <w:bookmarkEnd w:id="37"/>
    </w:p>
    <w:p w14:paraId="18BB3AD1" w14:textId="77777777" w:rsidR="001121DB" w:rsidRPr="00621B7E" w:rsidRDefault="001121DB" w:rsidP="001121DB">
      <w:pPr>
        <w:pStyle w:val="Geenafstand"/>
        <w:jc w:val="both"/>
        <w:rPr>
          <w:lang w:val="en-US"/>
        </w:rPr>
      </w:pPr>
    </w:p>
    <w:p w14:paraId="61CC15B7" w14:textId="3D050FA9" w:rsidR="001121DB" w:rsidRPr="00621B7E" w:rsidRDefault="001121DB" w:rsidP="001121DB">
      <w:pPr>
        <w:jc w:val="both"/>
        <w:rPr>
          <w:lang w:val="en-US"/>
        </w:rPr>
      </w:pPr>
      <w:r w:rsidRPr="00621B7E">
        <w:rPr>
          <w:lang w:val="en-US"/>
        </w:rPr>
        <w:t xml:space="preserve">The costs are based on two services: </w:t>
      </w:r>
      <w:r w:rsidR="004665F6" w:rsidRPr="00621B7E">
        <w:rPr>
          <w:lang w:val="en-US"/>
        </w:rPr>
        <w:t>The</w:t>
      </w:r>
      <w:r w:rsidRPr="00621B7E">
        <w:rPr>
          <w:lang w:val="en-US"/>
        </w:rPr>
        <w:t xml:space="preserve"> Azure SQL database (2GB) and the Azure Function.</w:t>
      </w:r>
      <w:r w:rsidR="00331F05">
        <w:rPr>
          <w:lang w:val="en-US"/>
        </w:rPr>
        <w:t xml:space="preserve"> </w:t>
      </w:r>
      <w:r w:rsidR="0076128C">
        <w:rPr>
          <w:lang w:val="en-US"/>
        </w:rPr>
        <w:t>To calculate the cost yourself you can have a look at a small document we made to set up th</w:t>
      </w:r>
      <w:r w:rsidR="00BA5065">
        <w:rPr>
          <w:lang w:val="en-US"/>
        </w:rPr>
        <w:t xml:space="preserve">e calculator. </w:t>
      </w:r>
      <w:r w:rsidRPr="00621B7E">
        <w:rPr>
          <w:lang w:val="en-US"/>
        </w:rPr>
        <w:fldChar w:fldCharType="begin"/>
      </w:r>
      <w:r w:rsidRPr="00621B7E">
        <w:rPr>
          <w:lang w:val="en-US"/>
        </w:rPr>
        <w:instrText xml:space="preserve"> REF _Ref72251913 \h  \* MERGEFORMAT </w:instrText>
      </w:r>
      <w:r w:rsidRPr="00621B7E">
        <w:rPr>
          <w:lang w:val="en-US"/>
        </w:rPr>
      </w:r>
      <w:r w:rsidRPr="00621B7E">
        <w:rPr>
          <w:lang w:val="en-US"/>
        </w:rPr>
        <w:fldChar w:fldCharType="separate"/>
      </w:r>
      <w:r w:rsidRPr="00621B7E">
        <w:rPr>
          <w:lang w:val="en-US"/>
        </w:rPr>
        <w:t>Table 2</w:t>
      </w:r>
      <w:r w:rsidRPr="00621B7E">
        <w:rPr>
          <w:lang w:val="en-US"/>
        </w:rPr>
        <w:fldChar w:fldCharType="end"/>
      </w:r>
      <w:r w:rsidRPr="00621B7E">
        <w:rPr>
          <w:lang w:val="en-US"/>
        </w:rPr>
        <w:t xml:space="preserve"> shows the cost of these resources. </w:t>
      </w:r>
    </w:p>
    <w:p w14:paraId="6D69EEFF" w14:textId="77777777" w:rsidR="001121DB" w:rsidRPr="00621B7E" w:rsidRDefault="001121DB" w:rsidP="001121DB">
      <w:pPr>
        <w:keepNext/>
        <w:jc w:val="both"/>
        <w:rPr>
          <w:lang w:val="en-US"/>
        </w:rPr>
      </w:pPr>
      <w:r w:rsidRPr="00621B7E">
        <w:rPr>
          <w:noProof/>
          <w:lang w:eastAsia="nl-NL"/>
        </w:rPr>
        <w:drawing>
          <wp:inline distT="0" distB="0" distL="0" distR="0" wp14:anchorId="52F0F39F" wp14:editId="00BF040A">
            <wp:extent cx="4349750" cy="2315593"/>
            <wp:effectExtent l="0" t="0" r="0" b="889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75382" cy="2329238"/>
                    </a:xfrm>
                    <a:prstGeom prst="rect">
                      <a:avLst/>
                    </a:prstGeom>
                    <a:noFill/>
                    <a:ln>
                      <a:noFill/>
                    </a:ln>
                  </pic:spPr>
                </pic:pic>
              </a:graphicData>
            </a:graphic>
          </wp:inline>
        </w:drawing>
      </w:r>
    </w:p>
    <w:p w14:paraId="1402A92C" w14:textId="77777777" w:rsidR="001121DB" w:rsidRPr="00621B7E" w:rsidRDefault="001121DB" w:rsidP="001121DB">
      <w:pPr>
        <w:pStyle w:val="Bijschrift"/>
        <w:jc w:val="both"/>
        <w:rPr>
          <w:lang w:val="en-US"/>
        </w:rPr>
      </w:pPr>
      <w:bookmarkStart w:id="38" w:name="_Ref72251913"/>
      <w:r w:rsidRPr="00621B7E">
        <w:rPr>
          <w:lang w:val="en-US"/>
        </w:rPr>
        <w:t xml:space="preserve">Table </w:t>
      </w:r>
      <w:r w:rsidRPr="00621B7E">
        <w:rPr>
          <w:lang w:val="en-US"/>
        </w:rPr>
        <w:fldChar w:fldCharType="begin"/>
      </w:r>
      <w:r w:rsidRPr="00621B7E">
        <w:rPr>
          <w:lang w:val="en-US"/>
        </w:rPr>
        <w:instrText xml:space="preserve"> SEQ Table \* ARABIC </w:instrText>
      </w:r>
      <w:r w:rsidRPr="00621B7E">
        <w:rPr>
          <w:lang w:val="en-US"/>
        </w:rPr>
        <w:fldChar w:fldCharType="separate"/>
      </w:r>
      <w:r w:rsidRPr="00621B7E">
        <w:rPr>
          <w:noProof/>
          <w:lang w:val="en-US"/>
        </w:rPr>
        <w:t>2</w:t>
      </w:r>
      <w:r w:rsidRPr="00621B7E">
        <w:rPr>
          <w:lang w:val="en-US"/>
        </w:rPr>
        <w:fldChar w:fldCharType="end"/>
      </w:r>
      <w:bookmarkEnd w:id="38"/>
      <w:r w:rsidRPr="00621B7E">
        <w:rPr>
          <w:lang w:val="en-US"/>
        </w:rPr>
        <w:t>: cost structure Azure database and Azure Function</w:t>
      </w:r>
    </w:p>
    <w:p w14:paraId="4520AC44" w14:textId="77777777" w:rsidR="001121DB" w:rsidRPr="00621B7E" w:rsidRDefault="001121DB" w:rsidP="001121DB">
      <w:pPr>
        <w:rPr>
          <w:lang w:val="en-US"/>
        </w:rPr>
      </w:pPr>
      <w:r w:rsidRPr="00621B7E">
        <w:rPr>
          <w:lang w:val="en-US"/>
        </w:rPr>
        <w:t>For the Azure function there will be no costs before the 1.000.000 transactions of 400.000 GB limits. Above 1.000.000 transactions the cost will be 17 cents per million transections each month. The cost for GB per second is 0,0000014 cents after 400.000 GB.</w:t>
      </w:r>
    </w:p>
    <w:p w14:paraId="117D77C9" w14:textId="77777777" w:rsidR="001121DB" w:rsidRPr="00621B7E" w:rsidRDefault="001121DB" w:rsidP="001121DB">
      <w:pPr>
        <w:jc w:val="both"/>
        <w:rPr>
          <w:lang w:val="en-US"/>
        </w:rPr>
      </w:pPr>
      <w:r w:rsidRPr="00621B7E">
        <w:rPr>
          <w:lang w:val="en-US"/>
        </w:rPr>
        <w:t xml:space="preserve">Many apps have legal, compliance or other business purposes that require you to retain database backups for longer periods of time. By using the Long-Term Retention (LTR) feature, you can keep full backups for longer than 10 years. You can then restore each backup as a new database. For this database it means that you can store and restore to 5GB of data as back-up. </w:t>
      </w:r>
    </w:p>
    <w:p w14:paraId="15690DA6" w14:textId="4F3008DE" w:rsidR="001121DB" w:rsidRPr="00621B7E" w:rsidRDefault="001121DB" w:rsidP="001121DB">
      <w:pPr>
        <w:jc w:val="both"/>
        <w:rPr>
          <w:rFonts w:ascii="Segoe UI Light" w:eastAsia="Times New Roman" w:hAnsi="Segoe UI Light" w:cs="Segoe UI Light"/>
          <w:b/>
          <w:szCs w:val="22"/>
          <w:lang w:val="en-US" w:eastAsia="nl-NL"/>
        </w:rPr>
      </w:pPr>
      <w:r w:rsidRPr="00621B7E">
        <w:rPr>
          <w:lang w:val="en-US"/>
        </w:rPr>
        <w:t xml:space="preserve">The current amount of data, when this document was written, is around 59MB since the beginning of March. That is 2,880859374% of the total 2048 MB (2GB) storage. </w:t>
      </w:r>
      <w:r w:rsidR="002B774C">
        <w:rPr>
          <w:lang w:val="en-US"/>
        </w:rPr>
        <w:t xml:space="preserve">This is equal to </w:t>
      </w:r>
      <w:r w:rsidRPr="00621B7E">
        <w:rPr>
          <w:lang w:val="en-US" w:eastAsia="nl-NL"/>
        </w:rPr>
        <w:t>0,960286458%</w:t>
      </w:r>
      <w:r w:rsidRPr="00621B7E">
        <w:rPr>
          <w:rFonts w:ascii="Segoe UI Light" w:eastAsia="Times New Roman" w:hAnsi="Segoe UI Light" w:cs="Segoe UI Light"/>
          <w:b/>
          <w:bCs/>
          <w:szCs w:val="22"/>
          <w:lang w:val="en-US" w:eastAsia="nl-NL"/>
        </w:rPr>
        <w:t xml:space="preserve"> </w:t>
      </w:r>
      <w:r w:rsidR="00823B64">
        <w:rPr>
          <w:lang w:val="en-US"/>
        </w:rPr>
        <w:t>per</w:t>
      </w:r>
      <w:r w:rsidRPr="00621B7E">
        <w:rPr>
          <w:lang w:val="en-US"/>
        </w:rPr>
        <w:t xml:space="preserve"> month</w:t>
      </w:r>
      <w:r w:rsidR="00823B64">
        <w:rPr>
          <w:lang w:val="en-US"/>
        </w:rPr>
        <w:t xml:space="preserve"> of storage use</w:t>
      </w:r>
      <w:r w:rsidRPr="00621B7E">
        <w:rPr>
          <w:lang w:val="en-US"/>
        </w:rPr>
        <w:t xml:space="preserve">.  A full calculation of this estimate is shown in the table below. We can conclude from this cost analyses that Fontys IT does not exceed their maximum of 2GB soon (estimated around 8,5 years). But that is based on the current situation. </w:t>
      </w:r>
    </w:p>
    <w:p w14:paraId="7A3D528C" w14:textId="77777777" w:rsidR="001121DB" w:rsidRPr="00621B7E" w:rsidRDefault="001121DB" w:rsidP="001121DB">
      <w:pPr>
        <w:jc w:val="both"/>
        <w:rPr>
          <w:lang w:val="en-US"/>
        </w:rPr>
      </w:pPr>
      <w:r w:rsidRPr="00621B7E">
        <w:rPr>
          <w:lang w:val="en-US"/>
        </w:rPr>
        <w:t xml:space="preserve">Based on the knowledge that Fontys will expand this project for the next 2 years, it is safer to say the amount of storage should be enough for around 5 years on the current monthly cost. More information about this reasoning can be found in section </w:t>
      </w:r>
      <w:r w:rsidRPr="00621B7E">
        <w:rPr>
          <w:lang w:val="en-US"/>
        </w:rPr>
        <w:fldChar w:fldCharType="begin"/>
      </w:r>
      <w:r w:rsidRPr="00621B7E">
        <w:rPr>
          <w:lang w:val="en-US"/>
        </w:rPr>
        <w:instrText xml:space="preserve"> REF _Ref72315989 \r \h  \* MERGEFORMAT </w:instrText>
      </w:r>
      <w:r w:rsidRPr="00621B7E">
        <w:rPr>
          <w:lang w:val="en-US"/>
        </w:rPr>
      </w:r>
      <w:r w:rsidRPr="00621B7E">
        <w:rPr>
          <w:lang w:val="en-US"/>
        </w:rPr>
        <w:fldChar w:fldCharType="separate"/>
      </w:r>
      <w:r w:rsidRPr="00621B7E">
        <w:rPr>
          <w:lang w:val="en-US"/>
        </w:rPr>
        <w:t>4.5.2</w:t>
      </w:r>
      <w:r w:rsidRPr="00621B7E">
        <w:rPr>
          <w:lang w:val="en-US"/>
        </w:rPr>
        <w:fldChar w:fldCharType="end"/>
      </w:r>
      <w:r w:rsidRPr="00621B7E">
        <w:rPr>
          <w:lang w:val="en-US"/>
        </w:rPr>
        <w:t>.</w:t>
      </w:r>
    </w:p>
    <w:p w14:paraId="6E0B578F" w14:textId="77777777" w:rsidR="001121DB" w:rsidRPr="00621B7E" w:rsidRDefault="001121DB" w:rsidP="001121DB">
      <w:pPr>
        <w:pStyle w:val="Kop3"/>
        <w:jc w:val="both"/>
        <w:rPr>
          <w:lang w:val="en-US"/>
        </w:rPr>
      </w:pPr>
      <w:bookmarkStart w:id="39" w:name="_Toc75169386"/>
      <w:r w:rsidRPr="00621B7E">
        <w:rPr>
          <w:lang w:val="en-US"/>
        </w:rPr>
        <w:t>Calculations based on current situation</w:t>
      </w:r>
      <w:bookmarkEnd w:id="39"/>
    </w:p>
    <w:p w14:paraId="442AFAFD" w14:textId="77777777" w:rsidR="001121DB" w:rsidRPr="00621B7E" w:rsidRDefault="001121DB" w:rsidP="001121DB">
      <w:pPr>
        <w:jc w:val="both"/>
        <w:rPr>
          <w:lang w:val="en-US"/>
        </w:rPr>
      </w:pPr>
      <w:r w:rsidRPr="00621B7E">
        <w:rPr>
          <w:lang w:val="en-US"/>
        </w:rPr>
        <w:t xml:space="preserve">The current setting would be good for the database for the next 100 months. After 100 months the capacity is at 97.66% of the available 2GB.  Then after 100 months there will be 4.13 euros x 100 = 413 euros paid for the database. </w:t>
      </w:r>
    </w:p>
    <w:p w14:paraId="3FEBA76F" w14:textId="77777777" w:rsidR="001121DB" w:rsidRPr="00621B7E" w:rsidRDefault="001121DB" w:rsidP="001121DB">
      <w:pPr>
        <w:jc w:val="both"/>
        <w:rPr>
          <w:lang w:val="en-US"/>
        </w:rPr>
      </w:pPr>
      <w:r w:rsidRPr="00621B7E">
        <w:rPr>
          <w:lang w:val="en-US"/>
        </w:rPr>
        <w:t xml:space="preserve">Based on the current monthly data use and assuming they will not do more transactions than currently scheduled,  NovoData comes to the following predicted cost for 100 months (time to full storage). The costs for the use of Azure function are none if Fontys has no more the 400.000 GB data use or does less than 1.000.000 transactions in a month. </w:t>
      </w:r>
      <w:r w:rsidRPr="00621B7E">
        <w:rPr>
          <w:lang w:val="en-US"/>
        </w:rPr>
        <w:br/>
      </w:r>
      <w:r w:rsidRPr="00621B7E">
        <w:rPr>
          <w:noProof/>
          <w:lang w:eastAsia="nl-NL"/>
        </w:rPr>
        <w:drawing>
          <wp:inline distT="0" distB="0" distL="0" distR="0" wp14:anchorId="3B0AAEFA" wp14:editId="23E78145">
            <wp:extent cx="4356100" cy="1810117"/>
            <wp:effectExtent l="0" t="0" r="635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7469" cy="1827307"/>
                    </a:xfrm>
                    <a:prstGeom prst="rect">
                      <a:avLst/>
                    </a:prstGeom>
                    <a:noFill/>
                    <a:ln>
                      <a:noFill/>
                    </a:ln>
                  </pic:spPr>
                </pic:pic>
              </a:graphicData>
            </a:graphic>
          </wp:inline>
        </w:drawing>
      </w:r>
    </w:p>
    <w:p w14:paraId="4E8319E6" w14:textId="77777777" w:rsidR="001121DB" w:rsidRPr="00621B7E" w:rsidRDefault="001121DB" w:rsidP="001121DB">
      <w:pPr>
        <w:pStyle w:val="Bijschrift"/>
        <w:jc w:val="both"/>
        <w:rPr>
          <w:lang w:val="en-US"/>
        </w:rPr>
      </w:pPr>
      <w:bookmarkStart w:id="40" w:name="_Ref72252432"/>
      <w:r w:rsidRPr="00621B7E">
        <w:rPr>
          <w:lang w:val="en-US"/>
        </w:rPr>
        <w:t xml:space="preserve">Table </w:t>
      </w:r>
      <w:r w:rsidRPr="00621B7E">
        <w:rPr>
          <w:lang w:val="en-US"/>
        </w:rPr>
        <w:fldChar w:fldCharType="begin"/>
      </w:r>
      <w:r w:rsidRPr="00621B7E">
        <w:rPr>
          <w:lang w:val="en-US"/>
        </w:rPr>
        <w:instrText xml:space="preserve"> SEQ Table \* ARABIC </w:instrText>
      </w:r>
      <w:r w:rsidRPr="00621B7E">
        <w:rPr>
          <w:lang w:val="en-US"/>
        </w:rPr>
        <w:fldChar w:fldCharType="separate"/>
      </w:r>
      <w:r w:rsidRPr="00621B7E">
        <w:rPr>
          <w:noProof/>
          <w:lang w:val="en-US"/>
        </w:rPr>
        <w:t>3</w:t>
      </w:r>
      <w:r w:rsidRPr="00621B7E">
        <w:rPr>
          <w:noProof/>
          <w:lang w:val="en-US"/>
        </w:rPr>
        <w:fldChar w:fldCharType="end"/>
      </w:r>
      <w:bookmarkEnd w:id="40"/>
      <w:r w:rsidRPr="00621B7E">
        <w:rPr>
          <w:lang w:val="en-US"/>
        </w:rPr>
        <w:t>: cost forecast 100 months</w:t>
      </w:r>
    </w:p>
    <w:p w14:paraId="16857ED3" w14:textId="77777777" w:rsidR="001121DB" w:rsidRPr="00621B7E" w:rsidRDefault="001121DB" w:rsidP="001121DB">
      <w:pPr>
        <w:pStyle w:val="Kop3"/>
        <w:jc w:val="both"/>
        <w:rPr>
          <w:lang w:val="en-US"/>
        </w:rPr>
      </w:pPr>
      <w:bookmarkStart w:id="41" w:name="_Ref72315989"/>
      <w:bookmarkStart w:id="42" w:name="_Toc75169387"/>
      <w:r w:rsidRPr="00621B7E">
        <w:rPr>
          <w:lang w:val="en-US"/>
        </w:rPr>
        <w:t>Prediction based on the expansion of the project</w:t>
      </w:r>
      <w:bookmarkEnd w:id="41"/>
      <w:bookmarkEnd w:id="42"/>
    </w:p>
    <w:p w14:paraId="1A5F1835" w14:textId="7BBAFC60" w:rsidR="001121DB" w:rsidRPr="00621B7E" w:rsidRDefault="001121DB" w:rsidP="001121DB">
      <w:pPr>
        <w:jc w:val="both"/>
        <w:rPr>
          <w:lang w:val="en-US"/>
        </w:rPr>
      </w:pPr>
      <w:r w:rsidRPr="00621B7E">
        <w:rPr>
          <w:lang w:val="en-US"/>
        </w:rPr>
        <w:t xml:space="preserve">With the knowledge that </w:t>
      </w:r>
      <w:r w:rsidR="006F5919">
        <w:rPr>
          <w:lang w:val="en-US"/>
        </w:rPr>
        <w:t xml:space="preserve">Fontys IT wants to expand </w:t>
      </w:r>
      <w:r w:rsidR="00377DF7">
        <w:rPr>
          <w:lang w:val="en-US"/>
        </w:rPr>
        <w:t>their</w:t>
      </w:r>
      <w:r w:rsidR="006F5919">
        <w:rPr>
          <w:lang w:val="en-US"/>
        </w:rPr>
        <w:t xml:space="preserve"> resources and collect more </w:t>
      </w:r>
      <w:r w:rsidR="004D10FB">
        <w:rPr>
          <w:lang w:val="en-US"/>
        </w:rPr>
        <w:t>data,</w:t>
      </w:r>
      <w:r w:rsidR="00794049">
        <w:rPr>
          <w:lang w:val="en-US"/>
        </w:rPr>
        <w:t xml:space="preserve"> we will expect that </w:t>
      </w:r>
      <w:r w:rsidR="003C16C7">
        <w:rPr>
          <w:lang w:val="en-US"/>
        </w:rPr>
        <w:t>the database will re</w:t>
      </w:r>
      <w:r w:rsidR="00757F9D" w:rsidRPr="00621B7E">
        <w:rPr>
          <w:lang w:val="en-US"/>
        </w:rPr>
        <w:t>ach</w:t>
      </w:r>
      <w:r w:rsidRPr="00621B7E">
        <w:rPr>
          <w:lang w:val="en-US"/>
        </w:rPr>
        <w:t xml:space="preserve"> full capacity sooner than the expected 100 months in the current situation. </w:t>
      </w:r>
    </w:p>
    <w:p w14:paraId="4D305B88" w14:textId="53BF0CB5" w:rsidR="001121DB" w:rsidRPr="00621B7E" w:rsidRDefault="001121DB" w:rsidP="001121DB">
      <w:pPr>
        <w:jc w:val="both"/>
        <w:rPr>
          <w:lang w:val="en-US"/>
        </w:rPr>
      </w:pPr>
      <w:r w:rsidRPr="00621B7E">
        <w:rPr>
          <w:lang w:val="en-US"/>
        </w:rPr>
        <w:t>Assuming a safe position of 5 years (60 months</w:t>
      </w:r>
      <w:r w:rsidR="00757F9D" w:rsidRPr="00621B7E">
        <w:rPr>
          <w:lang w:val="en-US"/>
        </w:rPr>
        <w:t>) and</w:t>
      </w:r>
      <w:r w:rsidRPr="00621B7E">
        <w:rPr>
          <w:lang w:val="en-US"/>
        </w:rPr>
        <w:t xml:space="preserve"> based  on the current situation of only data form the 4</w:t>
      </w:r>
      <w:r w:rsidRPr="00621B7E">
        <w:rPr>
          <w:vertAlign w:val="superscript"/>
          <w:lang w:val="en-US"/>
        </w:rPr>
        <w:t>th</w:t>
      </w:r>
      <w:r w:rsidRPr="00621B7E">
        <w:rPr>
          <w:lang w:val="en-US"/>
        </w:rPr>
        <w:t xml:space="preserve"> floor,  it comes down to 247,78 total cost.  To keep track of the cost and make a better prediction for the future, a new analysis should be done in case of adding more floors or annually,  </w:t>
      </w:r>
    </w:p>
    <w:p w14:paraId="533445AC" w14:textId="77777777" w:rsidR="001121DB" w:rsidRPr="00621B7E" w:rsidRDefault="001121DB" w:rsidP="001121DB">
      <w:pPr>
        <w:keepNext/>
        <w:jc w:val="both"/>
        <w:rPr>
          <w:lang w:val="en-US"/>
        </w:rPr>
      </w:pPr>
      <w:r w:rsidRPr="00621B7E">
        <w:rPr>
          <w:lang w:val="en-US"/>
        </w:rPr>
        <w:t xml:space="preserve"> </w:t>
      </w:r>
      <w:r w:rsidRPr="00621B7E">
        <w:rPr>
          <w:noProof/>
          <w:lang w:eastAsia="nl-NL"/>
        </w:rPr>
        <w:drawing>
          <wp:inline distT="0" distB="0" distL="0" distR="0" wp14:anchorId="0356E7D9" wp14:editId="380910A7">
            <wp:extent cx="4375150" cy="1818034"/>
            <wp:effectExtent l="0" t="0" r="635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9680" cy="1828227"/>
                    </a:xfrm>
                    <a:prstGeom prst="rect">
                      <a:avLst/>
                    </a:prstGeom>
                    <a:noFill/>
                    <a:ln>
                      <a:noFill/>
                    </a:ln>
                  </pic:spPr>
                </pic:pic>
              </a:graphicData>
            </a:graphic>
          </wp:inline>
        </w:drawing>
      </w:r>
    </w:p>
    <w:p w14:paraId="1761CC73" w14:textId="77777777" w:rsidR="001121DB" w:rsidRPr="00621B7E" w:rsidRDefault="001121DB" w:rsidP="001121DB">
      <w:pPr>
        <w:pStyle w:val="Bijschrift"/>
        <w:jc w:val="both"/>
        <w:rPr>
          <w:lang w:val="en-US"/>
        </w:rPr>
      </w:pPr>
      <w:r w:rsidRPr="00621B7E">
        <w:rPr>
          <w:lang w:val="en-US"/>
        </w:rPr>
        <w:t xml:space="preserve">Figure </w:t>
      </w:r>
      <w:r w:rsidRPr="00621B7E">
        <w:rPr>
          <w:lang w:val="en-US"/>
        </w:rPr>
        <w:fldChar w:fldCharType="begin"/>
      </w:r>
      <w:r w:rsidRPr="00621B7E">
        <w:rPr>
          <w:lang w:val="en-US"/>
        </w:rPr>
        <w:instrText xml:space="preserve"> SEQ Figure \* ARABIC </w:instrText>
      </w:r>
      <w:r w:rsidRPr="00621B7E">
        <w:rPr>
          <w:lang w:val="en-US"/>
        </w:rPr>
        <w:fldChar w:fldCharType="separate"/>
      </w:r>
      <w:r w:rsidRPr="00621B7E">
        <w:rPr>
          <w:noProof/>
          <w:lang w:val="en-US"/>
        </w:rPr>
        <w:t>5</w:t>
      </w:r>
      <w:r w:rsidRPr="00621B7E">
        <w:rPr>
          <w:lang w:val="en-US"/>
        </w:rPr>
        <w:fldChar w:fldCharType="end"/>
      </w:r>
      <w:r w:rsidRPr="00621B7E">
        <w:rPr>
          <w:lang w:val="en-US"/>
        </w:rPr>
        <w:t xml:space="preserve"> Forecast on safe timeline of 60 months</w:t>
      </w:r>
    </w:p>
    <w:p w14:paraId="096C4568" w14:textId="2276096D" w:rsidR="00996800" w:rsidRPr="00CF5B63" w:rsidRDefault="00996800" w:rsidP="00B96D0A">
      <w:pPr>
        <w:pStyle w:val="Geenafstand"/>
        <w:jc w:val="both"/>
        <w:rPr>
          <w:lang w:val="en-US"/>
        </w:rPr>
      </w:pPr>
    </w:p>
    <w:p w14:paraId="4E3F5190" w14:textId="18D25513" w:rsidR="00E01F60" w:rsidRPr="00CF5B63" w:rsidRDefault="000E5CB4" w:rsidP="00B96D0A">
      <w:pPr>
        <w:pStyle w:val="Kop2"/>
        <w:jc w:val="both"/>
        <w:rPr>
          <w:lang w:val="en-US"/>
        </w:rPr>
      </w:pPr>
      <w:bookmarkStart w:id="43" w:name="_Toc75169388"/>
      <w:r w:rsidRPr="00CF5B63">
        <w:rPr>
          <w:lang w:val="en-US"/>
        </w:rPr>
        <w:t>Dashboard data choices</w:t>
      </w:r>
      <w:bookmarkEnd w:id="43"/>
    </w:p>
    <w:p w14:paraId="6E28D574" w14:textId="77777777" w:rsidR="00E01F60" w:rsidRPr="00CF5B63" w:rsidRDefault="00E01F60" w:rsidP="00B96D0A">
      <w:pPr>
        <w:pStyle w:val="Geenafstand"/>
        <w:jc w:val="both"/>
        <w:rPr>
          <w:lang w:val="en-US"/>
        </w:rPr>
      </w:pPr>
    </w:p>
    <w:p w14:paraId="5A45045F" w14:textId="2A4035F5" w:rsidR="000E5CB4" w:rsidRPr="00CF5B63" w:rsidRDefault="000E5CB4" w:rsidP="000E5CB4">
      <w:pPr>
        <w:rPr>
          <w:lang w:val="en-US"/>
        </w:rPr>
      </w:pPr>
      <w:r w:rsidRPr="00CF5B63">
        <w:rPr>
          <w:lang w:val="en-US"/>
        </w:rPr>
        <w:t>All data is connected via their joint variable: date and time. However, some times</w:t>
      </w:r>
      <w:r w:rsidR="00F10F5B" w:rsidRPr="00CF5B63">
        <w:rPr>
          <w:lang w:val="en-US"/>
        </w:rPr>
        <w:t>tamps</w:t>
      </w:r>
      <w:r w:rsidRPr="00CF5B63">
        <w:rPr>
          <w:lang w:val="en-US"/>
        </w:rPr>
        <w:t xml:space="preserve"> do not match because of small differences. The </w:t>
      </w:r>
      <w:r w:rsidR="007B4FBB" w:rsidRPr="00CF5B63">
        <w:rPr>
          <w:lang w:val="en-US"/>
        </w:rPr>
        <w:t>Wi-Fi</w:t>
      </w:r>
      <w:r w:rsidRPr="00CF5B63">
        <w:rPr>
          <w:lang w:val="en-US"/>
        </w:rPr>
        <w:t xml:space="preserve"> data has intervals of 10 minutes and the </w:t>
      </w:r>
      <w:r w:rsidR="007B4FBB" w:rsidRPr="00CF5B63">
        <w:rPr>
          <w:lang w:val="en-US"/>
        </w:rPr>
        <w:t>sensor data</w:t>
      </w:r>
      <w:r w:rsidRPr="00CF5B63">
        <w:rPr>
          <w:lang w:val="en-US"/>
        </w:rPr>
        <w:t xml:space="preserve"> has intervals of 8 minutes, so only 20% of the </w:t>
      </w:r>
      <w:r w:rsidR="007B4FBB" w:rsidRPr="00CF5B63">
        <w:rPr>
          <w:lang w:val="en-US"/>
        </w:rPr>
        <w:t>Wi-Fi</w:t>
      </w:r>
      <w:r w:rsidRPr="00CF5B63">
        <w:rPr>
          <w:lang w:val="en-US"/>
        </w:rPr>
        <w:t xml:space="preserve"> datapoints can be matched with the </w:t>
      </w:r>
      <w:r w:rsidR="007B4FBB" w:rsidRPr="00CF5B63">
        <w:rPr>
          <w:lang w:val="en-US"/>
        </w:rPr>
        <w:t>sensor data</w:t>
      </w:r>
      <w:r w:rsidRPr="00CF5B63">
        <w:rPr>
          <w:lang w:val="en-US"/>
        </w:rPr>
        <w:t>.</w:t>
      </w:r>
      <w:r w:rsidR="0064747E" w:rsidRPr="00CF5B63">
        <w:rPr>
          <w:lang w:val="en-US"/>
        </w:rPr>
        <w:t xml:space="preserve"> NovoData only u</w:t>
      </w:r>
      <w:r w:rsidR="00B07C79" w:rsidRPr="00CF5B63">
        <w:rPr>
          <w:lang w:val="en-US"/>
        </w:rPr>
        <w:t>sed this data</w:t>
      </w:r>
      <w:r w:rsidR="00075B95" w:rsidRPr="00CF5B63">
        <w:rPr>
          <w:lang w:val="en-US"/>
        </w:rPr>
        <w:t xml:space="preserve"> </w:t>
      </w:r>
      <w:r w:rsidR="00B07C79" w:rsidRPr="00CF5B63">
        <w:rPr>
          <w:lang w:val="en-US"/>
        </w:rPr>
        <w:t xml:space="preserve">for the </w:t>
      </w:r>
      <w:r w:rsidR="007B4FBB" w:rsidRPr="00CF5B63">
        <w:rPr>
          <w:lang w:val="en-US"/>
        </w:rPr>
        <w:t>dashboards</w:t>
      </w:r>
      <w:r w:rsidR="00B07C79" w:rsidRPr="00CF5B63">
        <w:rPr>
          <w:lang w:val="en-US"/>
        </w:rPr>
        <w:t>.</w:t>
      </w:r>
      <w:r w:rsidR="00075B95" w:rsidRPr="00CF5B63">
        <w:rPr>
          <w:lang w:val="en-US"/>
        </w:rPr>
        <w:t xml:space="preserve"> However, next groups can choose to </w:t>
      </w:r>
      <w:r w:rsidR="00A57A26" w:rsidRPr="00CF5B63">
        <w:rPr>
          <w:lang w:val="en-US"/>
        </w:rPr>
        <w:t>round</w:t>
      </w:r>
      <w:r w:rsidRPr="00CF5B63">
        <w:rPr>
          <w:lang w:val="en-US"/>
        </w:rPr>
        <w:t xml:space="preserve"> some times</w:t>
      </w:r>
      <w:r w:rsidR="00A42A88" w:rsidRPr="00CF5B63">
        <w:rPr>
          <w:lang w:val="en-US"/>
        </w:rPr>
        <w:t>tamps</w:t>
      </w:r>
      <w:r w:rsidR="001C74DD">
        <w:rPr>
          <w:lang w:val="en-US"/>
        </w:rPr>
        <w:t>.</w:t>
      </w:r>
      <w:r w:rsidRPr="00CF5B63">
        <w:rPr>
          <w:lang w:val="en-US"/>
        </w:rPr>
        <w:t xml:space="preserve"> The trade-off to make is quantity of matches vs. accuracy. Accuracy is more important for variables that fluctuate much because </w:t>
      </w:r>
      <w:r w:rsidR="00A57A26" w:rsidRPr="00CF5B63">
        <w:rPr>
          <w:lang w:val="en-US"/>
        </w:rPr>
        <w:t>rounding</w:t>
      </w:r>
      <w:r w:rsidRPr="00CF5B63">
        <w:rPr>
          <w:lang w:val="en-US"/>
        </w:rPr>
        <w:t xml:space="preserve"> can cause unreliable data. The table below shows again the parameter and time interval. It also shows the changes</w:t>
      </w:r>
      <w:r w:rsidR="00471427" w:rsidRPr="00CF5B63">
        <w:rPr>
          <w:lang w:val="en-US"/>
        </w:rPr>
        <w:t xml:space="preserve"> that</w:t>
      </w:r>
      <w:r w:rsidRPr="00CF5B63">
        <w:rPr>
          <w:lang w:val="en-US"/>
        </w:rPr>
        <w:t xml:space="preserve"> </w:t>
      </w:r>
      <w:r w:rsidR="00F10F5B" w:rsidRPr="00CF5B63">
        <w:rPr>
          <w:lang w:val="en-US"/>
        </w:rPr>
        <w:t>can be made</w:t>
      </w:r>
      <w:r w:rsidRPr="00CF5B63">
        <w:rPr>
          <w:lang w:val="en-US"/>
        </w:rPr>
        <w:t xml:space="preserve"> for matches, and the consequences for this action. </w:t>
      </w:r>
    </w:p>
    <w:tbl>
      <w:tblPr>
        <w:tblStyle w:val="Tabelraster"/>
        <w:tblW w:w="9067" w:type="dxa"/>
        <w:tblLook w:val="04A0" w:firstRow="1" w:lastRow="0" w:firstColumn="1" w:lastColumn="0" w:noHBand="0" w:noVBand="1"/>
      </w:tblPr>
      <w:tblGrid>
        <w:gridCol w:w="1906"/>
        <w:gridCol w:w="1208"/>
        <w:gridCol w:w="1561"/>
        <w:gridCol w:w="4392"/>
      </w:tblGrid>
      <w:tr w:rsidR="00E2619A" w:rsidRPr="00DB7458" w14:paraId="0D154B8F" w14:textId="77777777" w:rsidTr="00A5460E">
        <w:tc>
          <w:tcPr>
            <w:tcW w:w="1906" w:type="dxa"/>
          </w:tcPr>
          <w:p w14:paraId="24C58BDA" w14:textId="77777777" w:rsidR="000E5CB4" w:rsidRPr="00CF5B63" w:rsidRDefault="000E5CB4" w:rsidP="00612189">
            <w:pPr>
              <w:rPr>
                <w:rFonts w:cs="Arial"/>
                <w:b/>
                <w:sz w:val="20"/>
                <w:lang w:val="en-US"/>
              </w:rPr>
            </w:pPr>
            <w:r w:rsidRPr="00CF5B63">
              <w:rPr>
                <w:rFonts w:cs="Arial"/>
                <w:b/>
                <w:sz w:val="20"/>
                <w:lang w:val="en-US"/>
              </w:rPr>
              <w:t>Parameter/source</w:t>
            </w:r>
          </w:p>
        </w:tc>
        <w:tc>
          <w:tcPr>
            <w:tcW w:w="1208" w:type="dxa"/>
          </w:tcPr>
          <w:p w14:paraId="4992EDC8" w14:textId="77777777" w:rsidR="000E5CB4" w:rsidRPr="00CF5B63" w:rsidRDefault="000E5CB4" w:rsidP="00612189">
            <w:pPr>
              <w:rPr>
                <w:rFonts w:cs="Arial"/>
                <w:b/>
                <w:sz w:val="20"/>
                <w:lang w:val="en-US"/>
              </w:rPr>
            </w:pPr>
            <w:r w:rsidRPr="00CF5B63">
              <w:rPr>
                <w:rFonts w:cs="Arial"/>
                <w:b/>
                <w:sz w:val="20"/>
                <w:lang w:val="en-US"/>
              </w:rPr>
              <w:t>Interval from source</w:t>
            </w:r>
          </w:p>
        </w:tc>
        <w:tc>
          <w:tcPr>
            <w:tcW w:w="1559" w:type="dxa"/>
          </w:tcPr>
          <w:p w14:paraId="24B8E55A" w14:textId="29DA8537" w:rsidR="000E5CB4" w:rsidRPr="00CF5B63" w:rsidRDefault="00C04BB4" w:rsidP="00612189">
            <w:pPr>
              <w:rPr>
                <w:rFonts w:cs="Arial"/>
                <w:b/>
                <w:sz w:val="20"/>
                <w:lang w:val="en-US"/>
              </w:rPr>
            </w:pPr>
            <w:r w:rsidRPr="00CF5B63">
              <w:rPr>
                <w:rFonts w:cs="Arial"/>
                <w:b/>
                <w:sz w:val="20"/>
                <w:lang w:val="en-US"/>
              </w:rPr>
              <w:t xml:space="preserve">Possible </w:t>
            </w:r>
            <w:r w:rsidR="00E2619A" w:rsidRPr="00CF5B63">
              <w:rPr>
                <w:rFonts w:cs="Arial"/>
                <w:b/>
                <w:sz w:val="20"/>
                <w:lang w:val="en-US"/>
              </w:rPr>
              <w:t xml:space="preserve">time </w:t>
            </w:r>
            <w:r w:rsidR="00B07C79" w:rsidRPr="00CF5B63">
              <w:rPr>
                <w:rFonts w:cs="Arial"/>
                <w:b/>
                <w:sz w:val="20"/>
                <w:lang w:val="en-US"/>
              </w:rPr>
              <w:t>custom</w:t>
            </w:r>
            <w:r w:rsidR="00075B95" w:rsidRPr="00CF5B63">
              <w:rPr>
                <w:rFonts w:cs="Arial"/>
                <w:b/>
                <w:sz w:val="20"/>
                <w:lang w:val="en-US"/>
              </w:rPr>
              <w:t>ization</w:t>
            </w:r>
          </w:p>
        </w:tc>
        <w:tc>
          <w:tcPr>
            <w:tcW w:w="4394" w:type="dxa"/>
          </w:tcPr>
          <w:p w14:paraId="64438369" w14:textId="77777777" w:rsidR="000E5CB4" w:rsidRPr="00CF5B63" w:rsidRDefault="000E5CB4" w:rsidP="00612189">
            <w:pPr>
              <w:rPr>
                <w:rFonts w:cs="Arial"/>
                <w:b/>
                <w:sz w:val="20"/>
                <w:lang w:val="en-US"/>
              </w:rPr>
            </w:pPr>
            <w:r w:rsidRPr="00CF5B63">
              <w:rPr>
                <w:rFonts w:cs="Arial"/>
                <w:b/>
                <w:sz w:val="20"/>
                <w:lang w:val="en-US"/>
              </w:rPr>
              <w:t>Consequences</w:t>
            </w:r>
          </w:p>
        </w:tc>
      </w:tr>
      <w:tr w:rsidR="00E2619A" w:rsidRPr="004C6391" w14:paraId="79424C20" w14:textId="77777777" w:rsidTr="00A5460E">
        <w:tc>
          <w:tcPr>
            <w:tcW w:w="1906" w:type="dxa"/>
          </w:tcPr>
          <w:p w14:paraId="05005C75" w14:textId="77777777" w:rsidR="000E5CB4" w:rsidRPr="00CF5B63" w:rsidRDefault="000E5CB4" w:rsidP="00612189">
            <w:pPr>
              <w:rPr>
                <w:rFonts w:cs="Arial"/>
                <w:sz w:val="20"/>
                <w:lang w:val="en-US"/>
              </w:rPr>
            </w:pPr>
            <w:r w:rsidRPr="00CF5B63">
              <w:rPr>
                <w:rFonts w:cs="Arial"/>
                <w:sz w:val="20"/>
                <w:lang w:val="en-US"/>
              </w:rPr>
              <w:t>Light in R10</w:t>
            </w:r>
          </w:p>
        </w:tc>
        <w:tc>
          <w:tcPr>
            <w:tcW w:w="1208" w:type="dxa"/>
          </w:tcPr>
          <w:p w14:paraId="79E7AE1F" w14:textId="77777777" w:rsidR="000E5CB4" w:rsidRPr="00CF5B63" w:rsidRDefault="000E5CB4" w:rsidP="00612189">
            <w:pPr>
              <w:rPr>
                <w:rFonts w:cs="Arial"/>
                <w:sz w:val="20"/>
                <w:lang w:val="en-US"/>
              </w:rPr>
            </w:pPr>
            <w:r w:rsidRPr="00CF5B63">
              <w:rPr>
                <w:rFonts w:cs="Arial"/>
                <w:sz w:val="20"/>
                <w:lang w:val="en-US"/>
              </w:rPr>
              <w:t>8 minutes</w:t>
            </w:r>
          </w:p>
        </w:tc>
        <w:tc>
          <w:tcPr>
            <w:tcW w:w="1559" w:type="dxa"/>
          </w:tcPr>
          <w:p w14:paraId="480FCF40" w14:textId="45A44560" w:rsidR="000E5CB4" w:rsidRPr="00F169DA" w:rsidRDefault="000E5CB4" w:rsidP="00612189">
            <w:pPr>
              <w:rPr>
                <w:rFonts w:cs="Arial"/>
                <w:sz w:val="20"/>
                <w:lang w:val="en-US"/>
              </w:rPr>
            </w:pPr>
            <w:r w:rsidRPr="00F169DA">
              <w:rPr>
                <w:rFonts w:cs="Arial"/>
                <w:sz w:val="20"/>
                <w:lang w:val="en-US"/>
              </w:rPr>
              <w:t>Round</w:t>
            </w:r>
            <w:r w:rsidR="00A73B7E">
              <w:rPr>
                <w:rFonts w:cs="Arial"/>
                <w:sz w:val="20"/>
                <w:lang w:val="en-US"/>
              </w:rPr>
              <w:t xml:space="preserve"> </w:t>
            </w:r>
            <w:r w:rsidRPr="00F169DA">
              <w:rPr>
                <w:rFonts w:cs="Arial"/>
                <w:sz w:val="20"/>
                <w:lang w:val="en-US"/>
              </w:rPr>
              <w:t>times</w:t>
            </w:r>
            <w:r w:rsidR="00EC28CA">
              <w:rPr>
                <w:rFonts w:cs="Arial"/>
                <w:sz w:val="20"/>
                <w:lang w:val="en-US"/>
              </w:rPr>
              <w:t>tamps</w:t>
            </w:r>
            <w:r w:rsidRPr="00F169DA">
              <w:rPr>
                <w:rFonts w:cs="Arial"/>
                <w:sz w:val="20"/>
                <w:lang w:val="en-US"/>
              </w:rPr>
              <w:t xml:space="preserve"> to 5 </w:t>
            </w:r>
            <w:r w:rsidR="00552BF7">
              <w:rPr>
                <w:rFonts w:cs="Arial"/>
                <w:sz w:val="20"/>
                <w:lang w:val="en-US"/>
              </w:rPr>
              <w:t xml:space="preserve">(or 10) </w:t>
            </w:r>
            <w:r w:rsidRPr="00F169DA">
              <w:rPr>
                <w:rFonts w:cs="Arial"/>
                <w:sz w:val="20"/>
                <w:lang w:val="en-US"/>
              </w:rPr>
              <w:t>m</w:t>
            </w:r>
            <w:r>
              <w:rPr>
                <w:rFonts w:cs="Arial"/>
                <w:sz w:val="20"/>
                <w:lang w:val="en-US"/>
              </w:rPr>
              <w:t xml:space="preserve">inutes. </w:t>
            </w:r>
          </w:p>
        </w:tc>
        <w:tc>
          <w:tcPr>
            <w:tcW w:w="4394" w:type="dxa"/>
          </w:tcPr>
          <w:p w14:paraId="218EAAFC" w14:textId="13351104" w:rsidR="000E5CB4" w:rsidRPr="00F169DA" w:rsidRDefault="000E5CB4" w:rsidP="00612189">
            <w:pPr>
              <w:rPr>
                <w:rFonts w:cs="Arial"/>
                <w:sz w:val="20"/>
                <w:lang w:val="en-US"/>
              </w:rPr>
            </w:pPr>
            <w:r>
              <w:rPr>
                <w:rFonts w:cs="Arial"/>
                <w:sz w:val="20"/>
                <w:lang w:val="en-US"/>
              </w:rPr>
              <w:t xml:space="preserve">Now 50% of the datapoints can be compared to the </w:t>
            </w:r>
            <w:r w:rsidR="007B4FBB" w:rsidRPr="00CF5B63">
              <w:rPr>
                <w:rFonts w:cs="Arial"/>
                <w:sz w:val="20"/>
                <w:lang w:val="en-US"/>
              </w:rPr>
              <w:t>Wi-Fi</w:t>
            </w:r>
            <w:r>
              <w:rPr>
                <w:rFonts w:cs="Arial"/>
                <w:sz w:val="20"/>
                <w:lang w:val="en-US"/>
              </w:rPr>
              <w:t xml:space="preserve"> data, instead of only 20%. However, rounding data can cause unreliable data, as some data initially belonged to a time of 1 or 2 minutes earlier or later</w:t>
            </w:r>
            <w:r w:rsidR="004178DB">
              <w:rPr>
                <w:rFonts w:cs="Arial"/>
                <w:sz w:val="20"/>
                <w:lang w:val="en-US"/>
              </w:rPr>
              <w:t>!</w:t>
            </w:r>
            <w:r>
              <w:rPr>
                <w:rFonts w:cs="Arial"/>
                <w:sz w:val="20"/>
                <w:lang w:val="en-US"/>
              </w:rPr>
              <w:t xml:space="preserve"> Especially for light this is a big disadvantage, because the illuminance can immediately change due to lamps, </w:t>
            </w:r>
            <w:r w:rsidR="00AA67EE">
              <w:rPr>
                <w:rFonts w:cs="Arial"/>
                <w:sz w:val="20"/>
                <w:lang w:val="en-US"/>
              </w:rPr>
              <w:t>sunscreens,</w:t>
            </w:r>
            <w:r>
              <w:rPr>
                <w:rFonts w:cs="Arial"/>
                <w:sz w:val="20"/>
                <w:lang w:val="en-US"/>
              </w:rPr>
              <w:t xml:space="preserve"> and clouds. That is why </w:t>
            </w:r>
            <w:r w:rsidR="00724989">
              <w:rPr>
                <w:rFonts w:cs="Arial"/>
                <w:sz w:val="20"/>
                <w:lang w:val="en-US"/>
              </w:rPr>
              <w:t xml:space="preserve">it is better to </w:t>
            </w:r>
            <w:r w:rsidR="00713175">
              <w:rPr>
                <w:rFonts w:cs="Arial"/>
                <w:sz w:val="20"/>
                <w:lang w:val="en-US"/>
              </w:rPr>
              <w:t xml:space="preserve">leave the dataset like this without rounding, or to </w:t>
            </w:r>
            <w:r w:rsidR="00724989">
              <w:rPr>
                <w:rFonts w:cs="Arial"/>
                <w:sz w:val="20"/>
                <w:lang w:val="en-US"/>
              </w:rPr>
              <w:t>switch to</w:t>
            </w:r>
            <w:r>
              <w:rPr>
                <w:rFonts w:cs="Arial"/>
                <w:sz w:val="20"/>
                <w:lang w:val="en-US"/>
              </w:rPr>
              <w:t xml:space="preserve"> 5 minutes instead of 10 minute</w:t>
            </w:r>
            <w:r w:rsidR="00713175">
              <w:rPr>
                <w:rFonts w:cs="Arial"/>
                <w:sz w:val="20"/>
                <w:lang w:val="en-US"/>
              </w:rPr>
              <w:t>s.</w:t>
            </w:r>
            <w:r w:rsidR="004178DB">
              <w:rPr>
                <w:rFonts w:cs="Arial"/>
                <w:sz w:val="20"/>
                <w:lang w:val="en-US"/>
              </w:rPr>
              <w:t xml:space="preserve"> </w:t>
            </w:r>
            <w:r w:rsidR="00552BF7">
              <w:rPr>
                <w:rFonts w:cs="Arial"/>
                <w:sz w:val="20"/>
                <w:lang w:val="en-US"/>
              </w:rPr>
              <w:t>However, the</w:t>
            </w:r>
            <w:r>
              <w:rPr>
                <w:rFonts w:cs="Arial"/>
                <w:sz w:val="20"/>
                <w:lang w:val="en-US"/>
              </w:rPr>
              <w:t xml:space="preserve"> last option would make it possible to use all light datapoints.</w:t>
            </w:r>
          </w:p>
        </w:tc>
      </w:tr>
      <w:tr w:rsidR="00E2619A" w:rsidRPr="004C6391" w14:paraId="191166AC" w14:textId="77777777" w:rsidTr="00A5460E">
        <w:tc>
          <w:tcPr>
            <w:tcW w:w="1906" w:type="dxa"/>
          </w:tcPr>
          <w:p w14:paraId="7F6F6BDF" w14:textId="68D79A1F" w:rsidR="000E5CB4" w:rsidRPr="00CF5B63" w:rsidRDefault="000E5CB4" w:rsidP="00612189">
            <w:pPr>
              <w:rPr>
                <w:rFonts w:cs="Arial"/>
                <w:sz w:val="20"/>
                <w:lang w:val="en-US"/>
              </w:rPr>
            </w:pPr>
            <w:r w:rsidRPr="00CF5B63">
              <w:rPr>
                <w:rFonts w:cs="Arial"/>
                <w:sz w:val="20"/>
                <w:lang w:val="en-US"/>
              </w:rPr>
              <w:t>Temperature in R10</w:t>
            </w:r>
          </w:p>
        </w:tc>
        <w:tc>
          <w:tcPr>
            <w:tcW w:w="1208" w:type="dxa"/>
          </w:tcPr>
          <w:p w14:paraId="708A3AC7" w14:textId="77777777" w:rsidR="000E5CB4" w:rsidRPr="00CF5B63" w:rsidRDefault="000E5CB4" w:rsidP="00612189">
            <w:pPr>
              <w:rPr>
                <w:rFonts w:cs="Arial"/>
                <w:sz w:val="20"/>
                <w:lang w:val="en-US"/>
              </w:rPr>
            </w:pPr>
            <w:r w:rsidRPr="00CF5B63">
              <w:rPr>
                <w:rFonts w:cs="Arial"/>
                <w:sz w:val="20"/>
                <w:lang w:val="en-US"/>
              </w:rPr>
              <w:t>8 minutes</w:t>
            </w:r>
          </w:p>
        </w:tc>
        <w:tc>
          <w:tcPr>
            <w:tcW w:w="1559" w:type="dxa"/>
          </w:tcPr>
          <w:p w14:paraId="01FDCC5F" w14:textId="41E2706D" w:rsidR="000E5CB4" w:rsidRPr="002C5FB1" w:rsidRDefault="00A57A26" w:rsidP="00612189">
            <w:pPr>
              <w:rPr>
                <w:rFonts w:cs="Arial"/>
                <w:sz w:val="20"/>
                <w:lang w:val="en-US"/>
              </w:rPr>
            </w:pPr>
            <w:r>
              <w:rPr>
                <w:rFonts w:cs="Arial"/>
                <w:sz w:val="20"/>
                <w:lang w:val="en-US"/>
              </w:rPr>
              <w:t>Rounded</w:t>
            </w:r>
            <w:r w:rsidR="000E5CB4" w:rsidRPr="00F169DA">
              <w:rPr>
                <w:rFonts w:cs="Arial"/>
                <w:sz w:val="20"/>
                <w:lang w:val="en-US"/>
              </w:rPr>
              <w:t xml:space="preserve"> times to </w:t>
            </w:r>
            <w:r w:rsidR="004C26E8">
              <w:rPr>
                <w:rFonts w:cs="Arial"/>
                <w:sz w:val="20"/>
                <w:lang w:val="en-US"/>
              </w:rPr>
              <w:t>10</w:t>
            </w:r>
            <w:r w:rsidR="000E5CB4" w:rsidRPr="00F169DA">
              <w:rPr>
                <w:rFonts w:cs="Arial"/>
                <w:sz w:val="20"/>
                <w:lang w:val="en-US"/>
              </w:rPr>
              <w:t xml:space="preserve"> m</w:t>
            </w:r>
            <w:r w:rsidR="000E5CB4">
              <w:rPr>
                <w:rFonts w:cs="Arial"/>
                <w:sz w:val="20"/>
                <w:lang w:val="en-US"/>
              </w:rPr>
              <w:t>inutes.</w:t>
            </w:r>
          </w:p>
        </w:tc>
        <w:tc>
          <w:tcPr>
            <w:tcW w:w="4394" w:type="dxa"/>
          </w:tcPr>
          <w:p w14:paraId="00961788" w14:textId="2EB1CA35" w:rsidR="000E5CB4" w:rsidRPr="00F52004" w:rsidRDefault="000E5CB4" w:rsidP="00612189">
            <w:pPr>
              <w:rPr>
                <w:rFonts w:cs="Arial"/>
                <w:sz w:val="20"/>
                <w:lang w:val="en-US"/>
              </w:rPr>
            </w:pPr>
            <w:r>
              <w:rPr>
                <w:rFonts w:cs="Arial"/>
                <w:sz w:val="20"/>
                <w:lang w:val="en-US"/>
              </w:rPr>
              <w:t xml:space="preserve">Now </w:t>
            </w:r>
            <w:r w:rsidR="004C26E8">
              <w:rPr>
                <w:rFonts w:cs="Arial"/>
                <w:sz w:val="20"/>
                <w:lang w:val="en-US"/>
              </w:rPr>
              <w:t>10</w:t>
            </w:r>
            <w:r>
              <w:rPr>
                <w:rFonts w:cs="Arial"/>
                <w:sz w:val="20"/>
                <w:lang w:val="en-US"/>
              </w:rPr>
              <w:t xml:space="preserve">0% of the datapoints can be compared to the </w:t>
            </w:r>
            <w:r w:rsidR="007B4FBB" w:rsidRPr="00CF5B63">
              <w:rPr>
                <w:rFonts w:cs="Arial"/>
                <w:sz w:val="20"/>
                <w:lang w:val="en-US"/>
              </w:rPr>
              <w:t>Wi-Fi</w:t>
            </w:r>
            <w:r>
              <w:rPr>
                <w:rFonts w:cs="Arial"/>
                <w:sz w:val="20"/>
                <w:lang w:val="en-US"/>
              </w:rPr>
              <w:t xml:space="preserve"> data, instead of only 20%. However, </w:t>
            </w:r>
            <w:r w:rsidR="00A57A26">
              <w:rPr>
                <w:rFonts w:cs="Arial"/>
                <w:sz w:val="20"/>
                <w:lang w:val="en-US"/>
              </w:rPr>
              <w:t>rounding</w:t>
            </w:r>
            <w:r>
              <w:rPr>
                <w:rFonts w:cs="Arial"/>
                <w:sz w:val="20"/>
                <w:lang w:val="en-US"/>
              </w:rPr>
              <w:t xml:space="preserve"> data can cause unreliable data, as some data initially belonged to a time of 1 </w:t>
            </w:r>
            <w:r w:rsidR="004C26E8">
              <w:rPr>
                <w:rFonts w:cs="Arial"/>
                <w:sz w:val="20"/>
                <w:lang w:val="en-US"/>
              </w:rPr>
              <w:t xml:space="preserve">to </w:t>
            </w:r>
            <w:r w:rsidR="008B21A3">
              <w:rPr>
                <w:rFonts w:cs="Arial"/>
                <w:sz w:val="20"/>
                <w:lang w:val="en-US"/>
              </w:rPr>
              <w:t xml:space="preserve">5 </w:t>
            </w:r>
            <w:r>
              <w:rPr>
                <w:rFonts w:cs="Arial"/>
                <w:sz w:val="20"/>
                <w:lang w:val="en-US"/>
              </w:rPr>
              <w:t xml:space="preserve">minutes earlier or later. </w:t>
            </w:r>
            <w:r w:rsidR="0073637B">
              <w:rPr>
                <w:rFonts w:cs="Arial"/>
                <w:sz w:val="20"/>
                <w:lang w:val="en-US"/>
              </w:rPr>
              <w:t>T</w:t>
            </w:r>
            <w:r w:rsidR="00282D68">
              <w:rPr>
                <w:rFonts w:cs="Arial"/>
                <w:sz w:val="20"/>
                <w:lang w:val="en-US"/>
              </w:rPr>
              <w:t>he t</w:t>
            </w:r>
            <w:r w:rsidR="0073637B">
              <w:rPr>
                <w:rFonts w:cs="Arial"/>
                <w:sz w:val="20"/>
                <w:lang w:val="en-US"/>
              </w:rPr>
              <w:t xml:space="preserve">emperature does not fluctuate much, so </w:t>
            </w:r>
            <w:r w:rsidR="00A57A26">
              <w:rPr>
                <w:rFonts w:cs="Arial"/>
                <w:sz w:val="20"/>
                <w:lang w:val="en-US"/>
              </w:rPr>
              <w:t>rounding</w:t>
            </w:r>
            <w:r w:rsidR="00282D68">
              <w:rPr>
                <w:rFonts w:cs="Arial"/>
                <w:sz w:val="20"/>
                <w:lang w:val="en-US"/>
              </w:rPr>
              <w:t xml:space="preserve"> 10 minutes could be possible. More research for this </w:t>
            </w:r>
            <w:r w:rsidR="00AA67EE">
              <w:rPr>
                <w:rFonts w:cs="Arial"/>
                <w:sz w:val="20"/>
                <w:lang w:val="en-US"/>
              </w:rPr>
              <w:t>must</w:t>
            </w:r>
            <w:r w:rsidR="00282D68">
              <w:rPr>
                <w:rFonts w:cs="Arial"/>
                <w:sz w:val="20"/>
                <w:lang w:val="en-US"/>
              </w:rPr>
              <w:t xml:space="preserve"> be done by next groups.</w:t>
            </w:r>
          </w:p>
        </w:tc>
      </w:tr>
      <w:tr w:rsidR="00E2619A" w:rsidRPr="004C6391" w14:paraId="1120DCED" w14:textId="77777777" w:rsidTr="00A5460E">
        <w:tc>
          <w:tcPr>
            <w:tcW w:w="1906" w:type="dxa"/>
          </w:tcPr>
          <w:p w14:paraId="4B9C89AD" w14:textId="77777777" w:rsidR="000E5CB4" w:rsidRPr="00CF5B63" w:rsidRDefault="000E5CB4" w:rsidP="00612189">
            <w:pPr>
              <w:rPr>
                <w:rFonts w:cs="Arial"/>
                <w:sz w:val="20"/>
                <w:lang w:val="en-US"/>
              </w:rPr>
            </w:pPr>
            <w:r w:rsidRPr="00CF5B63">
              <w:rPr>
                <w:rFonts w:cs="Arial"/>
                <w:sz w:val="20"/>
                <w:lang w:val="en-US"/>
              </w:rPr>
              <w:t>CO</w:t>
            </w:r>
            <w:r w:rsidRPr="00CF5B63">
              <w:rPr>
                <w:rFonts w:cs="Arial"/>
                <w:sz w:val="20"/>
                <w:vertAlign w:val="subscript"/>
                <w:lang w:val="en-US"/>
              </w:rPr>
              <w:t>2</w:t>
            </w:r>
            <w:r w:rsidRPr="00CF5B63">
              <w:rPr>
                <w:rFonts w:cs="Arial"/>
                <w:sz w:val="20"/>
                <w:lang w:val="en-US"/>
              </w:rPr>
              <w:t xml:space="preserve"> in R10</w:t>
            </w:r>
          </w:p>
        </w:tc>
        <w:tc>
          <w:tcPr>
            <w:tcW w:w="1208" w:type="dxa"/>
          </w:tcPr>
          <w:p w14:paraId="4F5A9D93" w14:textId="77777777" w:rsidR="000E5CB4" w:rsidRPr="00CF5B63" w:rsidRDefault="000E5CB4" w:rsidP="00612189">
            <w:pPr>
              <w:rPr>
                <w:rFonts w:cs="Arial"/>
                <w:sz w:val="20"/>
                <w:lang w:val="en-US"/>
              </w:rPr>
            </w:pPr>
            <w:r w:rsidRPr="00CF5B63">
              <w:rPr>
                <w:rFonts w:cs="Arial"/>
                <w:sz w:val="20"/>
                <w:lang w:val="en-US"/>
              </w:rPr>
              <w:t>8 minutes</w:t>
            </w:r>
          </w:p>
        </w:tc>
        <w:tc>
          <w:tcPr>
            <w:tcW w:w="1559" w:type="dxa"/>
          </w:tcPr>
          <w:p w14:paraId="625BF9C0" w14:textId="409EC3B2" w:rsidR="000E5CB4" w:rsidRPr="002C5FB1" w:rsidRDefault="00A57A26" w:rsidP="00612189">
            <w:pPr>
              <w:rPr>
                <w:rFonts w:cs="Arial"/>
                <w:sz w:val="20"/>
                <w:lang w:val="en-US"/>
              </w:rPr>
            </w:pPr>
            <w:r>
              <w:rPr>
                <w:rFonts w:cs="Arial"/>
                <w:sz w:val="20"/>
                <w:lang w:val="en-US"/>
              </w:rPr>
              <w:t>Rounded</w:t>
            </w:r>
            <w:r w:rsidR="000E5CB4" w:rsidRPr="00F169DA">
              <w:rPr>
                <w:rFonts w:cs="Arial"/>
                <w:sz w:val="20"/>
                <w:lang w:val="en-US"/>
              </w:rPr>
              <w:t xml:space="preserve"> times to 5 m</w:t>
            </w:r>
            <w:r w:rsidR="000E5CB4">
              <w:rPr>
                <w:rFonts w:cs="Arial"/>
                <w:sz w:val="20"/>
                <w:lang w:val="en-US"/>
              </w:rPr>
              <w:t>inutes.</w:t>
            </w:r>
          </w:p>
        </w:tc>
        <w:tc>
          <w:tcPr>
            <w:tcW w:w="4394" w:type="dxa"/>
          </w:tcPr>
          <w:p w14:paraId="7D89236C" w14:textId="05F2CAB2" w:rsidR="000E5CB4" w:rsidRPr="00F52004" w:rsidRDefault="000E5CB4" w:rsidP="00612189">
            <w:pPr>
              <w:rPr>
                <w:rFonts w:cs="Arial"/>
                <w:sz w:val="20"/>
                <w:lang w:val="en-US"/>
              </w:rPr>
            </w:pPr>
            <w:r>
              <w:rPr>
                <w:rFonts w:cs="Arial"/>
                <w:sz w:val="20"/>
                <w:lang w:val="en-US"/>
              </w:rPr>
              <w:t xml:space="preserve">Now 50% of the datapoints can be compared to the </w:t>
            </w:r>
            <w:r w:rsidR="007B4FBB" w:rsidRPr="00CF5B63">
              <w:rPr>
                <w:rFonts w:cs="Arial"/>
                <w:sz w:val="20"/>
                <w:lang w:val="en-US"/>
              </w:rPr>
              <w:t>Wi-Fi</w:t>
            </w:r>
            <w:r>
              <w:rPr>
                <w:rFonts w:cs="Arial"/>
                <w:sz w:val="20"/>
                <w:lang w:val="en-US"/>
              </w:rPr>
              <w:t xml:space="preserve"> data, instead of only 20%. However, </w:t>
            </w:r>
            <w:r w:rsidR="00A57A26">
              <w:rPr>
                <w:rFonts w:cs="Arial"/>
                <w:sz w:val="20"/>
                <w:lang w:val="en-US"/>
              </w:rPr>
              <w:t>rounding</w:t>
            </w:r>
            <w:r>
              <w:rPr>
                <w:rFonts w:cs="Arial"/>
                <w:sz w:val="20"/>
                <w:lang w:val="en-US"/>
              </w:rPr>
              <w:t xml:space="preserve"> data can cause unreliable data, as some data initially belonged to a time of 1 or 2 minutes earlier or later. That is why NovoData </w:t>
            </w:r>
            <w:r w:rsidR="00A57A26">
              <w:rPr>
                <w:rFonts w:cs="Arial"/>
                <w:sz w:val="20"/>
                <w:lang w:val="en-US"/>
              </w:rPr>
              <w:t>thinks it is better</w:t>
            </w:r>
            <w:r>
              <w:rPr>
                <w:rFonts w:cs="Arial"/>
                <w:sz w:val="20"/>
                <w:lang w:val="en-US"/>
              </w:rPr>
              <w:t xml:space="preserve"> to </w:t>
            </w:r>
            <w:r w:rsidR="00A57A26">
              <w:rPr>
                <w:rFonts w:cs="Arial"/>
                <w:sz w:val="20"/>
                <w:lang w:val="en-US"/>
              </w:rPr>
              <w:t>round at</w:t>
            </w:r>
            <w:r>
              <w:rPr>
                <w:rFonts w:cs="Arial"/>
                <w:sz w:val="20"/>
                <w:lang w:val="en-US"/>
              </w:rPr>
              <w:t xml:space="preserve"> 5 minutes instead of 10 minutes. That last option would make it possible to use all CO</w:t>
            </w:r>
            <w:r>
              <w:rPr>
                <w:rFonts w:cs="Arial"/>
                <w:sz w:val="20"/>
                <w:vertAlign w:val="subscript"/>
                <w:lang w:val="en-US"/>
              </w:rPr>
              <w:t>2</w:t>
            </w:r>
            <w:r>
              <w:rPr>
                <w:rFonts w:cs="Arial"/>
                <w:sz w:val="20"/>
                <w:lang w:val="en-US"/>
              </w:rPr>
              <w:t xml:space="preserve"> datapoints.</w:t>
            </w:r>
          </w:p>
        </w:tc>
      </w:tr>
      <w:tr w:rsidR="00E2619A" w:rsidRPr="00EE6963" w14:paraId="07733986" w14:textId="77777777" w:rsidTr="00A5460E">
        <w:tc>
          <w:tcPr>
            <w:tcW w:w="1906" w:type="dxa"/>
          </w:tcPr>
          <w:p w14:paraId="34C818C9" w14:textId="77777777" w:rsidR="000E5CB4" w:rsidRPr="00CF5B63" w:rsidRDefault="000E5CB4" w:rsidP="00612189">
            <w:pPr>
              <w:rPr>
                <w:rFonts w:cs="Arial"/>
                <w:sz w:val="20"/>
                <w:lang w:val="en-US"/>
              </w:rPr>
            </w:pPr>
            <w:r w:rsidRPr="00CF5B63">
              <w:rPr>
                <w:rFonts w:cs="Arial"/>
                <w:sz w:val="20"/>
                <w:lang w:val="en-US"/>
              </w:rPr>
              <w:t>Meteostat API</w:t>
            </w:r>
          </w:p>
        </w:tc>
        <w:tc>
          <w:tcPr>
            <w:tcW w:w="1208" w:type="dxa"/>
          </w:tcPr>
          <w:p w14:paraId="7B6BA2B2" w14:textId="578E7DDD" w:rsidR="000E5CB4" w:rsidRPr="00CF5B63" w:rsidRDefault="000E5CB4" w:rsidP="00612189">
            <w:pPr>
              <w:rPr>
                <w:rFonts w:cs="Arial"/>
                <w:sz w:val="20"/>
                <w:lang w:val="en-US"/>
              </w:rPr>
            </w:pPr>
            <w:r w:rsidRPr="00CF5B63">
              <w:rPr>
                <w:rFonts w:cs="Arial"/>
                <w:sz w:val="20"/>
                <w:lang w:val="en-US"/>
              </w:rPr>
              <w:t xml:space="preserve">Every </w:t>
            </w:r>
            <w:r w:rsidR="00A57A26" w:rsidRPr="00CF5B63">
              <w:rPr>
                <w:rFonts w:cs="Arial"/>
                <w:sz w:val="20"/>
                <w:lang w:val="en-US"/>
              </w:rPr>
              <w:t>whole</w:t>
            </w:r>
            <w:r w:rsidRPr="00CF5B63">
              <w:rPr>
                <w:rFonts w:cs="Arial"/>
                <w:sz w:val="20"/>
                <w:lang w:val="en-US"/>
              </w:rPr>
              <w:t xml:space="preserve"> hour</w:t>
            </w:r>
          </w:p>
        </w:tc>
        <w:tc>
          <w:tcPr>
            <w:tcW w:w="1559" w:type="dxa"/>
          </w:tcPr>
          <w:p w14:paraId="6B4D7209" w14:textId="77777777" w:rsidR="000E5CB4" w:rsidRPr="000B1131" w:rsidRDefault="000E5CB4" w:rsidP="00612189">
            <w:pPr>
              <w:rPr>
                <w:rFonts w:cs="Arial"/>
                <w:sz w:val="20"/>
                <w:lang w:val="en-US"/>
              </w:rPr>
            </w:pPr>
            <w:r>
              <w:rPr>
                <w:rFonts w:cs="Arial"/>
                <w:sz w:val="20"/>
                <w:lang w:val="en-US"/>
              </w:rPr>
              <w:t>No changes</w:t>
            </w:r>
          </w:p>
        </w:tc>
        <w:tc>
          <w:tcPr>
            <w:tcW w:w="4394" w:type="dxa"/>
          </w:tcPr>
          <w:p w14:paraId="151CA85A" w14:textId="77777777" w:rsidR="000E5CB4" w:rsidRPr="00CF5B63" w:rsidRDefault="000E5CB4" w:rsidP="000E5CB4">
            <w:pPr>
              <w:pStyle w:val="Lijstalinea"/>
              <w:numPr>
                <w:ilvl w:val="0"/>
                <w:numId w:val="19"/>
              </w:numPr>
              <w:spacing w:before="120" w:after="120"/>
              <w:jc w:val="both"/>
              <w:rPr>
                <w:rFonts w:cs="Arial"/>
                <w:sz w:val="20"/>
                <w:lang w:val="en-US"/>
              </w:rPr>
            </w:pPr>
          </w:p>
        </w:tc>
      </w:tr>
      <w:tr w:rsidR="00E2619A" w:rsidRPr="004C6391" w14:paraId="515FFA0E" w14:textId="77777777" w:rsidTr="00A5460E">
        <w:tc>
          <w:tcPr>
            <w:tcW w:w="1906" w:type="dxa"/>
          </w:tcPr>
          <w:p w14:paraId="6A727F53" w14:textId="77777777" w:rsidR="000E5CB4" w:rsidRPr="00CF5B63" w:rsidRDefault="000E5CB4" w:rsidP="00612189">
            <w:pPr>
              <w:rPr>
                <w:rFonts w:cs="Arial"/>
                <w:sz w:val="20"/>
                <w:lang w:val="en-US"/>
              </w:rPr>
            </w:pPr>
            <w:r w:rsidRPr="00CF5B63">
              <w:rPr>
                <w:rFonts w:cs="Arial"/>
                <w:sz w:val="20"/>
                <w:lang w:val="en-US"/>
              </w:rPr>
              <w:t>UV index API</w:t>
            </w:r>
          </w:p>
        </w:tc>
        <w:tc>
          <w:tcPr>
            <w:tcW w:w="1208" w:type="dxa"/>
          </w:tcPr>
          <w:p w14:paraId="458B9574" w14:textId="77777777" w:rsidR="000E5CB4" w:rsidRPr="00F9544B" w:rsidRDefault="000E5CB4" w:rsidP="00612189">
            <w:pPr>
              <w:rPr>
                <w:rFonts w:cs="Arial"/>
                <w:sz w:val="20"/>
                <w:lang w:val="en-US"/>
              </w:rPr>
            </w:pPr>
            <w:r w:rsidRPr="00F9544B">
              <w:rPr>
                <w:rFonts w:cs="Arial"/>
                <w:sz w:val="20"/>
                <w:lang w:val="en-US"/>
              </w:rPr>
              <w:t>Every hour, at a random moment</w:t>
            </w:r>
          </w:p>
        </w:tc>
        <w:tc>
          <w:tcPr>
            <w:tcW w:w="1559" w:type="dxa"/>
          </w:tcPr>
          <w:p w14:paraId="16F1581D" w14:textId="6BAE00F0" w:rsidR="000E5CB4" w:rsidRPr="000B1131" w:rsidRDefault="00A57A26" w:rsidP="00612189">
            <w:pPr>
              <w:rPr>
                <w:rFonts w:cs="Arial"/>
                <w:sz w:val="20"/>
                <w:lang w:val="en-US"/>
              </w:rPr>
            </w:pPr>
            <w:r>
              <w:rPr>
                <w:rFonts w:cs="Arial"/>
                <w:sz w:val="20"/>
                <w:lang w:val="en-US"/>
              </w:rPr>
              <w:t>Round</w:t>
            </w:r>
            <w:r w:rsidR="000E5CB4">
              <w:rPr>
                <w:rFonts w:cs="Arial"/>
                <w:sz w:val="20"/>
                <w:lang w:val="en-US"/>
              </w:rPr>
              <w:t xml:space="preserve"> to </w:t>
            </w:r>
            <w:r>
              <w:rPr>
                <w:rFonts w:cs="Arial"/>
                <w:sz w:val="20"/>
                <w:lang w:val="en-US"/>
              </w:rPr>
              <w:t>whole hour</w:t>
            </w:r>
            <w:r w:rsidR="000E5CB4">
              <w:rPr>
                <w:rFonts w:cs="Arial"/>
                <w:sz w:val="20"/>
                <w:lang w:val="en-US"/>
              </w:rPr>
              <w:t>s</w:t>
            </w:r>
          </w:p>
        </w:tc>
        <w:tc>
          <w:tcPr>
            <w:tcW w:w="4394" w:type="dxa"/>
          </w:tcPr>
          <w:p w14:paraId="43CE0343" w14:textId="30F874C0" w:rsidR="000E5CB4" w:rsidRPr="002C5FB1" w:rsidRDefault="00A57A26" w:rsidP="00612189">
            <w:pPr>
              <w:rPr>
                <w:rFonts w:cs="Arial"/>
                <w:sz w:val="20"/>
                <w:lang w:val="en-US"/>
              </w:rPr>
            </w:pPr>
            <w:r>
              <w:rPr>
                <w:rFonts w:cs="Arial"/>
                <w:sz w:val="20"/>
                <w:lang w:val="en-US"/>
              </w:rPr>
              <w:t xml:space="preserve">This has already been done by NovoData. </w:t>
            </w:r>
            <w:r w:rsidR="000E5CB4">
              <w:rPr>
                <w:rFonts w:cs="Arial"/>
                <w:sz w:val="20"/>
                <w:lang w:val="en-US"/>
              </w:rPr>
              <w:t xml:space="preserve">The datapoints deviate </w:t>
            </w:r>
            <w:r>
              <w:rPr>
                <w:rFonts w:cs="Arial"/>
                <w:sz w:val="20"/>
                <w:lang w:val="en-US"/>
              </w:rPr>
              <w:t xml:space="preserve">up to </w:t>
            </w:r>
            <w:r w:rsidR="000E5CB4">
              <w:rPr>
                <w:rFonts w:cs="Arial"/>
                <w:sz w:val="20"/>
                <w:lang w:val="en-US"/>
              </w:rPr>
              <w:t xml:space="preserve">6 minutes from the </w:t>
            </w:r>
            <w:r>
              <w:rPr>
                <w:rFonts w:cs="Arial"/>
                <w:sz w:val="20"/>
                <w:lang w:val="en-US"/>
              </w:rPr>
              <w:t>whole hour</w:t>
            </w:r>
            <w:r w:rsidR="000E5CB4">
              <w:rPr>
                <w:rFonts w:cs="Arial"/>
                <w:sz w:val="20"/>
                <w:lang w:val="en-US"/>
              </w:rPr>
              <w:t>s. As the UV index does not fluctuate very much, this change has minor negative consequences.</w:t>
            </w:r>
          </w:p>
        </w:tc>
      </w:tr>
      <w:tr w:rsidR="00E2619A" w:rsidRPr="00C04BB4" w14:paraId="0B2EC35B" w14:textId="77777777" w:rsidTr="00A5460E">
        <w:tc>
          <w:tcPr>
            <w:tcW w:w="1906" w:type="dxa"/>
          </w:tcPr>
          <w:p w14:paraId="6A111373" w14:textId="5897C22D" w:rsidR="00E2619A" w:rsidRPr="00CF5B63" w:rsidRDefault="00E2619A" w:rsidP="00612189">
            <w:pPr>
              <w:rPr>
                <w:rFonts w:cs="Arial"/>
                <w:sz w:val="20"/>
                <w:lang w:val="en-US"/>
              </w:rPr>
            </w:pPr>
            <w:r w:rsidRPr="00CF5B63">
              <w:rPr>
                <w:rFonts w:cs="Arial"/>
                <w:sz w:val="20"/>
                <w:lang w:val="en-US"/>
              </w:rPr>
              <w:t>Pollution API</w:t>
            </w:r>
          </w:p>
        </w:tc>
        <w:tc>
          <w:tcPr>
            <w:tcW w:w="1208" w:type="dxa"/>
          </w:tcPr>
          <w:p w14:paraId="2C241771" w14:textId="20074D75" w:rsidR="00E2619A" w:rsidRPr="00F9544B" w:rsidRDefault="00A5460E" w:rsidP="00612189">
            <w:pPr>
              <w:rPr>
                <w:rFonts w:cs="Arial"/>
                <w:sz w:val="20"/>
                <w:lang w:val="en-US"/>
              </w:rPr>
            </w:pPr>
            <w:r>
              <w:rPr>
                <w:rFonts w:cs="Arial"/>
                <w:sz w:val="20"/>
                <w:lang w:val="en-US"/>
              </w:rPr>
              <w:t>Every whole hour</w:t>
            </w:r>
          </w:p>
        </w:tc>
        <w:tc>
          <w:tcPr>
            <w:tcW w:w="1559" w:type="dxa"/>
          </w:tcPr>
          <w:p w14:paraId="7FA41CC5" w14:textId="4A73F1CD" w:rsidR="00E2619A" w:rsidRDefault="00A5460E" w:rsidP="00612189">
            <w:pPr>
              <w:rPr>
                <w:rFonts w:cs="Arial"/>
                <w:sz w:val="20"/>
                <w:lang w:val="en-US"/>
              </w:rPr>
            </w:pPr>
            <w:r>
              <w:rPr>
                <w:rFonts w:cs="Arial"/>
                <w:sz w:val="20"/>
                <w:lang w:val="en-US"/>
              </w:rPr>
              <w:t>No changes</w:t>
            </w:r>
          </w:p>
        </w:tc>
        <w:tc>
          <w:tcPr>
            <w:tcW w:w="4394" w:type="dxa"/>
          </w:tcPr>
          <w:p w14:paraId="55F09FC9" w14:textId="15D2054D" w:rsidR="00E2619A" w:rsidRPr="00A5460E" w:rsidRDefault="00E2619A" w:rsidP="00A5460E">
            <w:pPr>
              <w:pStyle w:val="Lijstalinea"/>
              <w:numPr>
                <w:ilvl w:val="0"/>
                <w:numId w:val="19"/>
              </w:numPr>
              <w:rPr>
                <w:rFonts w:cs="Arial"/>
                <w:sz w:val="20"/>
                <w:lang w:val="en-US"/>
              </w:rPr>
            </w:pPr>
          </w:p>
        </w:tc>
      </w:tr>
      <w:tr w:rsidR="00E2619A" w:rsidRPr="004C6391" w14:paraId="58F63ADD" w14:textId="77777777" w:rsidTr="00A5460E">
        <w:tc>
          <w:tcPr>
            <w:tcW w:w="1906" w:type="dxa"/>
          </w:tcPr>
          <w:p w14:paraId="6A08C752" w14:textId="177D9F6D" w:rsidR="000E5CB4" w:rsidRPr="00CF5B63" w:rsidRDefault="000E5CB4" w:rsidP="00612189">
            <w:pPr>
              <w:rPr>
                <w:rFonts w:cs="Arial"/>
                <w:sz w:val="20"/>
                <w:lang w:val="en-US"/>
              </w:rPr>
            </w:pPr>
            <w:r w:rsidRPr="00CF5B63">
              <w:rPr>
                <w:rFonts w:cs="Arial"/>
                <w:sz w:val="20"/>
                <w:lang w:val="en-US"/>
              </w:rPr>
              <w:t xml:space="preserve">Air quality </w:t>
            </w:r>
            <w:r w:rsidR="007B4FBB" w:rsidRPr="00CF5B63">
              <w:rPr>
                <w:rFonts w:cs="Arial"/>
                <w:sz w:val="20"/>
                <w:lang w:val="en-US"/>
              </w:rPr>
              <w:t>sensor data</w:t>
            </w:r>
          </w:p>
        </w:tc>
        <w:tc>
          <w:tcPr>
            <w:tcW w:w="1208" w:type="dxa"/>
          </w:tcPr>
          <w:p w14:paraId="6DD385A1" w14:textId="3593154C" w:rsidR="000E5CB4" w:rsidRPr="00CF5B63" w:rsidRDefault="00E2619A" w:rsidP="00612189">
            <w:pPr>
              <w:rPr>
                <w:rFonts w:cs="Arial"/>
                <w:sz w:val="20"/>
                <w:lang w:val="en-US"/>
              </w:rPr>
            </w:pPr>
            <w:r w:rsidRPr="00CF5B63">
              <w:rPr>
                <w:rFonts w:cs="Arial"/>
                <w:sz w:val="20"/>
                <w:lang w:val="en-US"/>
              </w:rPr>
              <w:t>8 minutes</w:t>
            </w:r>
          </w:p>
        </w:tc>
        <w:tc>
          <w:tcPr>
            <w:tcW w:w="1559" w:type="dxa"/>
          </w:tcPr>
          <w:p w14:paraId="66BA6074" w14:textId="77777777" w:rsidR="000E5CB4" w:rsidRPr="000B1131" w:rsidRDefault="000E5CB4" w:rsidP="00612189">
            <w:pPr>
              <w:rPr>
                <w:rFonts w:cs="Arial"/>
                <w:sz w:val="20"/>
                <w:lang w:val="en-US"/>
              </w:rPr>
            </w:pPr>
            <w:r>
              <w:rPr>
                <w:rFonts w:cs="Arial"/>
                <w:sz w:val="20"/>
                <w:lang w:val="en-US"/>
              </w:rPr>
              <w:t>No changes</w:t>
            </w:r>
          </w:p>
        </w:tc>
        <w:tc>
          <w:tcPr>
            <w:tcW w:w="4394" w:type="dxa"/>
          </w:tcPr>
          <w:p w14:paraId="171342CC" w14:textId="438A33F2" w:rsidR="000E5CB4" w:rsidRPr="00E2619A" w:rsidRDefault="00E2619A" w:rsidP="00E2619A">
            <w:pPr>
              <w:spacing w:before="120" w:after="120"/>
              <w:jc w:val="both"/>
              <w:rPr>
                <w:rFonts w:cs="Arial"/>
                <w:sz w:val="20"/>
                <w:lang w:val="en-US"/>
              </w:rPr>
            </w:pPr>
            <w:r w:rsidRPr="00E2619A">
              <w:rPr>
                <w:rFonts w:cs="Arial"/>
                <w:sz w:val="20"/>
                <w:lang w:val="en-US"/>
              </w:rPr>
              <w:t>NovoData did not change a</w:t>
            </w:r>
            <w:r>
              <w:rPr>
                <w:rFonts w:cs="Arial"/>
                <w:sz w:val="20"/>
                <w:lang w:val="en-US"/>
              </w:rPr>
              <w:t>nything in the timestamps to compare more datapoints for air quality. However, they made a new</w:t>
            </w:r>
            <w:r w:rsidR="00A5460E">
              <w:rPr>
                <w:rFonts w:cs="Arial"/>
                <w:sz w:val="20"/>
                <w:lang w:val="en-US"/>
              </w:rPr>
              <w:t xml:space="preserve"> air quality index, to be able to compare this with the air quality outside. The disadvantage of this new measurement is the fact that inside and outside air quality indexes use different variables.  </w:t>
            </w:r>
          </w:p>
        </w:tc>
      </w:tr>
      <w:tr w:rsidR="00E2619A" w:rsidRPr="00EE6963" w14:paraId="695D578C" w14:textId="77777777" w:rsidTr="00A5460E">
        <w:tc>
          <w:tcPr>
            <w:tcW w:w="1906" w:type="dxa"/>
          </w:tcPr>
          <w:p w14:paraId="793D174F" w14:textId="3E936D0B" w:rsidR="000E5CB4" w:rsidRPr="00CF5B63" w:rsidRDefault="007B4FBB" w:rsidP="00612189">
            <w:pPr>
              <w:rPr>
                <w:rFonts w:cs="Arial"/>
                <w:sz w:val="20"/>
                <w:lang w:val="en-US"/>
              </w:rPr>
            </w:pPr>
            <w:r w:rsidRPr="00CF5B63">
              <w:rPr>
                <w:rFonts w:cs="Arial"/>
                <w:sz w:val="20"/>
                <w:lang w:val="en-US"/>
              </w:rPr>
              <w:t>Wi-Fi</w:t>
            </w:r>
            <w:r w:rsidR="000E5CB4" w:rsidRPr="00CF5B63">
              <w:rPr>
                <w:rFonts w:cs="Arial"/>
                <w:sz w:val="20"/>
                <w:lang w:val="en-US"/>
              </w:rPr>
              <w:t xml:space="preserve"> data: occupancy R10</w:t>
            </w:r>
          </w:p>
        </w:tc>
        <w:tc>
          <w:tcPr>
            <w:tcW w:w="1208" w:type="dxa"/>
          </w:tcPr>
          <w:p w14:paraId="37B42889" w14:textId="77777777" w:rsidR="000E5CB4" w:rsidRPr="00CF5B63" w:rsidRDefault="000E5CB4" w:rsidP="00612189">
            <w:pPr>
              <w:rPr>
                <w:rFonts w:cs="Arial"/>
                <w:sz w:val="20"/>
                <w:lang w:val="en-US"/>
              </w:rPr>
            </w:pPr>
            <w:r w:rsidRPr="00CF5B63">
              <w:rPr>
                <w:rFonts w:cs="Arial"/>
                <w:sz w:val="20"/>
                <w:lang w:val="en-US"/>
              </w:rPr>
              <w:t>10 minutes</w:t>
            </w:r>
          </w:p>
        </w:tc>
        <w:tc>
          <w:tcPr>
            <w:tcW w:w="1559" w:type="dxa"/>
          </w:tcPr>
          <w:p w14:paraId="1583ECE9" w14:textId="77777777" w:rsidR="000E5CB4" w:rsidRPr="00CF5B63" w:rsidRDefault="000E5CB4" w:rsidP="00612189">
            <w:pPr>
              <w:rPr>
                <w:rFonts w:cs="Arial"/>
                <w:sz w:val="20"/>
                <w:lang w:val="en-US"/>
              </w:rPr>
            </w:pPr>
            <w:r>
              <w:rPr>
                <w:rFonts w:cs="Arial"/>
                <w:sz w:val="20"/>
                <w:lang w:val="en-US"/>
              </w:rPr>
              <w:t>No changes</w:t>
            </w:r>
          </w:p>
        </w:tc>
        <w:tc>
          <w:tcPr>
            <w:tcW w:w="4394" w:type="dxa"/>
          </w:tcPr>
          <w:p w14:paraId="012451A8" w14:textId="77777777" w:rsidR="000E5CB4" w:rsidRPr="00CF5B63" w:rsidRDefault="000E5CB4" w:rsidP="000E5CB4">
            <w:pPr>
              <w:pStyle w:val="Lijstalinea"/>
              <w:numPr>
                <w:ilvl w:val="0"/>
                <w:numId w:val="19"/>
              </w:numPr>
              <w:spacing w:before="120" w:after="120"/>
              <w:jc w:val="both"/>
              <w:rPr>
                <w:rFonts w:cs="Arial"/>
                <w:sz w:val="20"/>
                <w:lang w:val="en-US"/>
              </w:rPr>
            </w:pPr>
          </w:p>
        </w:tc>
      </w:tr>
      <w:tr w:rsidR="00E2619A" w:rsidRPr="004C6391" w14:paraId="50F070BD" w14:textId="77777777" w:rsidTr="00A5460E">
        <w:tc>
          <w:tcPr>
            <w:tcW w:w="1906" w:type="dxa"/>
          </w:tcPr>
          <w:p w14:paraId="2006A5D5" w14:textId="7802614C" w:rsidR="00E2619A" w:rsidRPr="00CF5B63" w:rsidRDefault="00E2619A" w:rsidP="00612189">
            <w:pPr>
              <w:rPr>
                <w:rFonts w:cs="Arial"/>
                <w:sz w:val="20"/>
                <w:lang w:val="en-US"/>
              </w:rPr>
            </w:pPr>
            <w:r w:rsidRPr="00CF5B63">
              <w:rPr>
                <w:rFonts w:cs="Arial"/>
                <w:sz w:val="20"/>
                <w:lang w:val="en-US"/>
              </w:rPr>
              <w:t>NS data</w:t>
            </w:r>
          </w:p>
        </w:tc>
        <w:tc>
          <w:tcPr>
            <w:tcW w:w="1208" w:type="dxa"/>
          </w:tcPr>
          <w:p w14:paraId="3A14ACA1" w14:textId="3852ABD8" w:rsidR="00E2619A" w:rsidRPr="00CF5B63" w:rsidRDefault="00E2619A" w:rsidP="00612189">
            <w:pPr>
              <w:rPr>
                <w:rFonts w:cs="Arial"/>
                <w:sz w:val="20"/>
                <w:lang w:val="en-US"/>
              </w:rPr>
            </w:pPr>
            <w:r w:rsidRPr="00CF5B63">
              <w:rPr>
                <w:rFonts w:cs="Arial"/>
                <w:sz w:val="20"/>
                <w:lang w:val="en-US"/>
              </w:rPr>
              <w:t>Depends on trains</w:t>
            </w:r>
          </w:p>
        </w:tc>
        <w:tc>
          <w:tcPr>
            <w:tcW w:w="1559" w:type="dxa"/>
          </w:tcPr>
          <w:p w14:paraId="462F6492" w14:textId="3FFAC9D5" w:rsidR="00E2619A" w:rsidRDefault="00E2619A" w:rsidP="00612189">
            <w:pPr>
              <w:rPr>
                <w:rFonts w:cs="Arial"/>
                <w:sz w:val="20"/>
                <w:lang w:val="en-US"/>
              </w:rPr>
            </w:pPr>
            <w:r>
              <w:rPr>
                <w:rFonts w:cs="Arial"/>
                <w:sz w:val="20"/>
                <w:lang w:val="en-US"/>
              </w:rPr>
              <w:t>Round train arrivals/</w:t>
            </w:r>
            <w:r w:rsidR="00A5460E">
              <w:rPr>
                <w:rFonts w:cs="Arial"/>
                <w:sz w:val="20"/>
                <w:lang w:val="en-US"/>
              </w:rPr>
              <w:t xml:space="preserve"> </w:t>
            </w:r>
            <w:r>
              <w:rPr>
                <w:rFonts w:cs="Arial"/>
                <w:sz w:val="20"/>
                <w:lang w:val="en-US"/>
              </w:rPr>
              <w:t>departures to 10 minutes</w:t>
            </w:r>
          </w:p>
        </w:tc>
        <w:tc>
          <w:tcPr>
            <w:tcW w:w="4394" w:type="dxa"/>
          </w:tcPr>
          <w:p w14:paraId="233204D7" w14:textId="73E8965B" w:rsidR="00E2619A" w:rsidRPr="00E2619A" w:rsidRDefault="00E2619A" w:rsidP="00E2619A">
            <w:pPr>
              <w:spacing w:before="120" w:after="120"/>
              <w:jc w:val="both"/>
              <w:rPr>
                <w:rFonts w:cs="Arial"/>
                <w:sz w:val="20"/>
                <w:lang w:val="en-US"/>
              </w:rPr>
            </w:pPr>
            <w:r>
              <w:rPr>
                <w:rFonts w:cs="Arial"/>
                <w:sz w:val="20"/>
                <w:lang w:val="en-US"/>
              </w:rPr>
              <w:t xml:space="preserve">This has already been done by NovoData for the actual arrivals and departures. The idea behind this, is to be able to compare all train routes to other datasets. The disadvantage of </w:t>
            </w:r>
            <w:r w:rsidR="001C74DD" w:rsidRPr="00CF5B63">
              <w:rPr>
                <w:rFonts w:cs="Arial"/>
                <w:sz w:val="20"/>
                <w:lang w:val="en-US"/>
              </w:rPr>
              <w:t>losing</w:t>
            </w:r>
            <w:r>
              <w:rPr>
                <w:rFonts w:cs="Arial"/>
                <w:sz w:val="20"/>
                <w:lang w:val="en-US"/>
              </w:rPr>
              <w:t xml:space="preserve"> train connections is bigger than the inaccuracy of a few minutes by rounding timestamps. However, if next groups decide to display the arrival and departure times, it is recommended to use the real (not rounded) timestamps. </w:t>
            </w:r>
          </w:p>
        </w:tc>
      </w:tr>
    </w:tbl>
    <w:p w14:paraId="64F00260" w14:textId="77777777" w:rsidR="00C17EC6" w:rsidRDefault="00C17EC6" w:rsidP="00B96D0A">
      <w:pPr>
        <w:spacing w:line="276" w:lineRule="auto"/>
        <w:jc w:val="both"/>
        <w:rPr>
          <w:lang w:val="en-US"/>
        </w:rPr>
      </w:pPr>
    </w:p>
    <w:p w14:paraId="711860C4" w14:textId="77777777" w:rsidR="000E5CB4" w:rsidRDefault="000E5CB4" w:rsidP="00B96D0A">
      <w:pPr>
        <w:spacing w:line="276" w:lineRule="auto"/>
        <w:jc w:val="both"/>
        <w:rPr>
          <w:lang w:val="en-US"/>
        </w:rPr>
      </w:pPr>
    </w:p>
    <w:p w14:paraId="66980686" w14:textId="32407F30" w:rsidR="00C17EC6" w:rsidRPr="00CF5B63" w:rsidRDefault="00C17EC6" w:rsidP="00C17EC6">
      <w:pPr>
        <w:pStyle w:val="Kop2"/>
        <w:jc w:val="both"/>
        <w:rPr>
          <w:lang w:val="en-US"/>
        </w:rPr>
      </w:pPr>
      <w:bookmarkStart w:id="44" w:name="_Toc75169389"/>
      <w:r w:rsidRPr="00CF5B63">
        <w:rPr>
          <w:lang w:val="en-US"/>
        </w:rPr>
        <w:t>Future (Im)possibilities with Azure</w:t>
      </w:r>
      <w:bookmarkEnd w:id="44"/>
    </w:p>
    <w:p w14:paraId="7CAD0EC8" w14:textId="77777777" w:rsidR="00EB06A5" w:rsidRDefault="00EB06A5" w:rsidP="00EB06A5">
      <w:pPr>
        <w:pStyle w:val="Geenafstand"/>
        <w:rPr>
          <w:lang w:val="en-US"/>
        </w:rPr>
      </w:pPr>
    </w:p>
    <w:p w14:paraId="7A095BB3" w14:textId="4FBEAB99" w:rsidR="00067BCE" w:rsidRDefault="00EB06A5" w:rsidP="00067BCE">
      <w:pPr>
        <w:spacing w:before="0" w:after="0"/>
        <w:jc w:val="both"/>
        <w:rPr>
          <w:lang w:val="en-US"/>
        </w:rPr>
      </w:pPr>
      <w:r>
        <w:rPr>
          <w:lang w:val="en-US"/>
        </w:rPr>
        <w:t>This section is about the possibilities</w:t>
      </w:r>
      <w:r w:rsidR="005A3044">
        <w:rPr>
          <w:lang w:val="en-US"/>
        </w:rPr>
        <w:t xml:space="preserve"> in Azure. </w:t>
      </w:r>
      <w:r w:rsidR="00876087">
        <w:rPr>
          <w:lang w:val="en-US"/>
        </w:rPr>
        <w:t xml:space="preserve">A lot of functions will be discussed later in this section, but Azure has one disadvantage: </w:t>
      </w:r>
      <w:r w:rsidR="005F3FA5">
        <w:rPr>
          <w:lang w:val="en-US"/>
        </w:rPr>
        <w:t>the updates of the database depend on the Azure Function, so it is not possible to switch to another hos</w:t>
      </w:r>
      <w:r w:rsidR="005E4E9C">
        <w:rPr>
          <w:lang w:val="en-US"/>
        </w:rPr>
        <w:t>t</w:t>
      </w:r>
      <w:r w:rsidR="005F3FA5">
        <w:rPr>
          <w:lang w:val="en-US"/>
        </w:rPr>
        <w:t>.</w:t>
      </w:r>
      <w:r w:rsidR="00067BCE">
        <w:rPr>
          <w:lang w:val="en-US"/>
        </w:rPr>
        <w:t xml:space="preserve"> Therefore, next groups cannot search for cheaper options to reduce costs for Fontys IT.</w:t>
      </w:r>
    </w:p>
    <w:p w14:paraId="7E41BBCE" w14:textId="3ACEBB15" w:rsidR="00067BCE" w:rsidRDefault="00067BCE" w:rsidP="00067BCE">
      <w:pPr>
        <w:spacing w:before="0" w:after="0"/>
        <w:jc w:val="both"/>
        <w:rPr>
          <w:lang w:val="en-US"/>
        </w:rPr>
      </w:pPr>
    </w:p>
    <w:p w14:paraId="27EBE82D" w14:textId="0CE3F55C" w:rsidR="00067BCE" w:rsidRDefault="00041E1D" w:rsidP="00067BCE">
      <w:pPr>
        <w:spacing w:before="0" w:after="0"/>
        <w:jc w:val="both"/>
        <w:rPr>
          <w:lang w:val="en-US"/>
        </w:rPr>
      </w:pPr>
      <w:r>
        <w:rPr>
          <w:lang w:val="en-US"/>
        </w:rPr>
        <w:t>Azure has different options that next groups can explore:</w:t>
      </w:r>
    </w:p>
    <w:p w14:paraId="0C7AB34C" w14:textId="7EB07F8E" w:rsidR="002E230D" w:rsidRDefault="002E230D" w:rsidP="005C32E2">
      <w:pPr>
        <w:pStyle w:val="Lijstalinea"/>
        <w:numPr>
          <w:ilvl w:val="0"/>
          <w:numId w:val="19"/>
        </w:numPr>
        <w:spacing w:after="0"/>
        <w:rPr>
          <w:lang w:val="en-US"/>
        </w:rPr>
      </w:pPr>
      <w:r>
        <w:rPr>
          <w:lang w:val="en-US"/>
        </w:rPr>
        <w:t>Machine Learning</w:t>
      </w:r>
    </w:p>
    <w:p w14:paraId="10CFDEA0" w14:textId="541C991B" w:rsidR="008E70D3" w:rsidRPr="007860A2" w:rsidRDefault="005E0524" w:rsidP="007860A2">
      <w:pPr>
        <w:pStyle w:val="Lijstalinea"/>
        <w:numPr>
          <w:ilvl w:val="0"/>
          <w:numId w:val="19"/>
        </w:numPr>
        <w:spacing w:after="0"/>
        <w:rPr>
          <w:lang w:val="en-US"/>
        </w:rPr>
      </w:pPr>
      <w:r w:rsidRPr="005E0524">
        <w:rPr>
          <w:lang w:val="en-US"/>
        </w:rPr>
        <w:t>Azure</w:t>
      </w:r>
      <w:r w:rsidR="00D555AF">
        <w:rPr>
          <w:lang w:val="en-US"/>
        </w:rPr>
        <w:t xml:space="preserve"> Form Recognizer</w:t>
      </w:r>
      <w:r w:rsidR="00E67643">
        <w:rPr>
          <w:lang w:val="en-US"/>
        </w:rPr>
        <w:t xml:space="preserve"> </w:t>
      </w:r>
    </w:p>
    <w:p w14:paraId="1EFCBF0B" w14:textId="462A5148" w:rsidR="00F370C8" w:rsidRDefault="00CF1E57" w:rsidP="005C32E2">
      <w:pPr>
        <w:pStyle w:val="Lijstalinea"/>
        <w:numPr>
          <w:ilvl w:val="0"/>
          <w:numId w:val="19"/>
        </w:numPr>
        <w:spacing w:after="0"/>
        <w:rPr>
          <w:lang w:val="en-US"/>
        </w:rPr>
      </w:pPr>
      <w:r>
        <w:rPr>
          <w:lang w:val="en-US"/>
        </w:rPr>
        <w:t xml:space="preserve">Azure </w:t>
      </w:r>
      <w:r w:rsidR="007E78D7">
        <w:rPr>
          <w:lang w:val="en-US"/>
        </w:rPr>
        <w:t>Data Exploring</w:t>
      </w:r>
      <w:r w:rsidR="00E67643">
        <w:rPr>
          <w:lang w:val="en-US"/>
        </w:rPr>
        <w:t xml:space="preserve">  </w:t>
      </w:r>
    </w:p>
    <w:p w14:paraId="46E36CD9" w14:textId="77777777" w:rsidR="0061620B" w:rsidRPr="00E47B95" w:rsidRDefault="0061620B" w:rsidP="0061620B">
      <w:pPr>
        <w:spacing w:after="0"/>
        <w:rPr>
          <w:i/>
          <w:iCs/>
          <w:color w:val="FF0000"/>
          <w:u w:val="single"/>
          <w:lang w:val="en-US"/>
        </w:rPr>
      </w:pPr>
    </w:p>
    <w:p w14:paraId="008B25A2" w14:textId="23BCEC5A" w:rsidR="00D555AF" w:rsidRPr="0077531D" w:rsidRDefault="00D555AF" w:rsidP="00D555AF">
      <w:pPr>
        <w:spacing w:after="0"/>
        <w:rPr>
          <w:b/>
          <w:bCs/>
          <w:lang w:val="en-US"/>
        </w:rPr>
      </w:pPr>
      <w:r w:rsidRPr="0077531D">
        <w:rPr>
          <w:b/>
          <w:bCs/>
          <w:lang w:val="en-US"/>
        </w:rPr>
        <w:t xml:space="preserve">Azure </w:t>
      </w:r>
      <w:r>
        <w:rPr>
          <w:b/>
          <w:bCs/>
          <w:lang w:val="en-US"/>
        </w:rPr>
        <w:t>Form Re</w:t>
      </w:r>
      <w:r w:rsidR="00E47B95">
        <w:rPr>
          <w:b/>
          <w:bCs/>
          <w:lang w:val="en-US"/>
        </w:rPr>
        <w:t>cognizer</w:t>
      </w:r>
    </w:p>
    <w:p w14:paraId="5BFE5291" w14:textId="0DA0503B" w:rsidR="0066098A" w:rsidRDefault="00B946D3" w:rsidP="00525FBC">
      <w:pPr>
        <w:jc w:val="both"/>
        <w:rPr>
          <w:noProof/>
          <w:lang w:val="en-US"/>
        </w:rPr>
      </w:pPr>
      <w:r w:rsidRPr="00B946D3">
        <w:rPr>
          <w:i/>
          <w:iCs/>
          <w:lang w:val="en-US"/>
        </w:rPr>
        <w:t>“</w:t>
      </w:r>
      <w:r w:rsidR="00BA1B9F" w:rsidRPr="00B946D3">
        <w:rPr>
          <w:i/>
          <w:iCs/>
          <w:lang w:val="en-US"/>
        </w:rPr>
        <w:t xml:space="preserve">Azure Form Recognizer applies advanced machine learning to accurately extract text, key-value pairs, tables, and structures from documents. With just a few samples you can tailor Azure Form Recognizer to understand your documents, both on-premises and in the cloud. Turn documents into usable data at a fraction of the time and cost, so you can focus more time acting on the information rather than compiling it. </w:t>
      </w:r>
      <w:r w:rsidRPr="00B946D3">
        <w:rPr>
          <w:i/>
          <w:iCs/>
          <w:lang w:val="en-US"/>
        </w:rPr>
        <w:t>“</w:t>
      </w:r>
      <w:r>
        <w:rPr>
          <w:i/>
          <w:iCs/>
          <w:lang w:val="en-US"/>
        </w:rPr>
        <w:t xml:space="preserve"> </w:t>
      </w:r>
      <w:r w:rsidR="00BA1B9F">
        <w:rPr>
          <w:lang w:val="en-US"/>
        </w:rPr>
        <w:t>(</w:t>
      </w:r>
      <w:r w:rsidR="00D555AF" w:rsidRPr="00B02ADF">
        <w:rPr>
          <w:noProof/>
          <w:lang w:val="en-US"/>
        </w:rPr>
        <w:t>Microsoft</w:t>
      </w:r>
      <w:r w:rsidR="00B20507" w:rsidRPr="00CF5B63">
        <w:rPr>
          <w:noProof/>
          <w:lang w:val="en-US"/>
        </w:rPr>
        <w:t xml:space="preserve"> Form Recognizer</w:t>
      </w:r>
      <w:r w:rsidR="00D555AF">
        <w:rPr>
          <w:noProof/>
          <w:lang w:val="en-US"/>
        </w:rPr>
        <w:t>,</w:t>
      </w:r>
      <w:r w:rsidR="00D555AF" w:rsidRPr="00B02ADF">
        <w:rPr>
          <w:noProof/>
          <w:lang w:val="en-US"/>
        </w:rPr>
        <w:t xml:space="preserve"> 2021)</w:t>
      </w:r>
      <w:r w:rsidR="0066098A">
        <w:rPr>
          <w:noProof/>
          <w:lang w:val="en-US"/>
        </w:rPr>
        <w:t>.</w:t>
      </w:r>
    </w:p>
    <w:p w14:paraId="04D62001" w14:textId="38F5A4BA" w:rsidR="0077533B" w:rsidRDefault="00D555AF" w:rsidP="00525FBC">
      <w:pPr>
        <w:jc w:val="both"/>
        <w:rPr>
          <w:lang w:val="en-US"/>
        </w:rPr>
      </w:pPr>
      <w:r w:rsidRPr="006654F2">
        <w:rPr>
          <w:lang w:val="en-US"/>
        </w:rPr>
        <w:t xml:space="preserve">This </w:t>
      </w:r>
      <w:r w:rsidR="002C471B">
        <w:rPr>
          <w:lang w:val="en-US"/>
        </w:rPr>
        <w:t xml:space="preserve">service </w:t>
      </w:r>
      <w:r w:rsidRPr="006654F2">
        <w:rPr>
          <w:lang w:val="en-US"/>
        </w:rPr>
        <w:t>could be useful for other groups in future pro</w:t>
      </w:r>
      <w:r>
        <w:rPr>
          <w:lang w:val="en-US"/>
        </w:rPr>
        <w:t>jects</w:t>
      </w:r>
      <w:r w:rsidRPr="006654F2">
        <w:rPr>
          <w:lang w:val="en-US"/>
        </w:rPr>
        <w:t>, because Fontys</w:t>
      </w:r>
      <w:r>
        <w:rPr>
          <w:lang w:val="en-US"/>
        </w:rPr>
        <w:t xml:space="preserve"> </w:t>
      </w:r>
      <w:r w:rsidRPr="006654F2">
        <w:rPr>
          <w:lang w:val="en-US"/>
        </w:rPr>
        <w:t xml:space="preserve">IT can learn </w:t>
      </w:r>
      <w:r w:rsidR="00525FBC">
        <w:rPr>
          <w:lang w:val="en-US"/>
        </w:rPr>
        <w:t xml:space="preserve">from </w:t>
      </w:r>
      <w:r>
        <w:rPr>
          <w:lang w:val="en-US"/>
        </w:rPr>
        <w:t>form data(online survey data</w:t>
      </w:r>
      <w:r w:rsidR="00BA1B9F">
        <w:rPr>
          <w:lang w:val="en-US"/>
        </w:rPr>
        <w:t xml:space="preserve">, </w:t>
      </w:r>
      <w:r w:rsidR="005E21A5">
        <w:rPr>
          <w:lang w:val="en-US"/>
        </w:rPr>
        <w:t>documents</w:t>
      </w:r>
      <w:r>
        <w:rPr>
          <w:lang w:val="en-US"/>
        </w:rPr>
        <w:t>)</w:t>
      </w:r>
      <w:r w:rsidR="00525FBC">
        <w:rPr>
          <w:lang w:val="en-US"/>
        </w:rPr>
        <w:t xml:space="preserve"> </w:t>
      </w:r>
      <w:r w:rsidRPr="006654F2">
        <w:rPr>
          <w:lang w:val="en-US"/>
        </w:rPr>
        <w:t>to predict study success</w:t>
      </w:r>
      <w:r w:rsidR="008F2C27">
        <w:rPr>
          <w:lang w:val="en-US"/>
        </w:rPr>
        <w:t xml:space="preserve"> in this way</w:t>
      </w:r>
      <w:r w:rsidRPr="006654F2">
        <w:rPr>
          <w:lang w:val="en-US"/>
        </w:rPr>
        <w:t>. However, for the next group this is not interesting, because this a step too far and you need to really think about the usefulness of this kind of analytics</w:t>
      </w:r>
      <w:r w:rsidR="0077533B">
        <w:rPr>
          <w:lang w:val="en-US"/>
        </w:rPr>
        <w:t xml:space="preserve"> and take in account the GDPR restrictions. </w:t>
      </w:r>
    </w:p>
    <w:p w14:paraId="63DF7F96" w14:textId="5B709D4F" w:rsidR="009B57AE" w:rsidRPr="00CF5B63" w:rsidRDefault="00E81B52" w:rsidP="009B57AE">
      <w:pPr>
        <w:jc w:val="both"/>
        <w:rPr>
          <w:lang w:val="en-US"/>
        </w:rPr>
      </w:pPr>
      <w:r w:rsidRPr="00CF5B63">
        <w:rPr>
          <w:lang w:val="en-US"/>
        </w:rPr>
        <w:t>Th</w:t>
      </w:r>
      <w:r w:rsidR="009245D5" w:rsidRPr="00CF5B63">
        <w:rPr>
          <w:lang w:val="en-US"/>
        </w:rPr>
        <w:t xml:space="preserve">is </w:t>
      </w:r>
      <w:r w:rsidR="005E726D" w:rsidRPr="00CF5B63">
        <w:rPr>
          <w:lang w:val="en-US"/>
        </w:rPr>
        <w:t>service is rather expensive in use</w:t>
      </w:r>
      <w:r w:rsidR="00480774" w:rsidRPr="00CF5B63">
        <w:rPr>
          <w:lang w:val="en-US"/>
        </w:rPr>
        <w:t xml:space="preserve">. The first 500 pages are free of charge. Then the price will be up to </w:t>
      </w:r>
      <w:r w:rsidR="00E16510" w:rsidRPr="00CF5B63">
        <w:rPr>
          <w:lang w:val="en-US"/>
        </w:rPr>
        <w:t xml:space="preserve">€42,165 per 1.000 pages </w:t>
      </w:r>
      <w:r w:rsidR="00C16A83" w:rsidRPr="00CF5B63">
        <w:rPr>
          <w:lang w:val="en-US"/>
        </w:rPr>
        <w:t xml:space="preserve">and another </w:t>
      </w:r>
      <w:r w:rsidR="0020490C" w:rsidRPr="00CF5B63">
        <w:rPr>
          <w:lang w:val="en-US"/>
        </w:rPr>
        <w:t xml:space="preserve">€8,433 per </w:t>
      </w:r>
      <w:r w:rsidR="00280BE2" w:rsidRPr="00CF5B63">
        <w:rPr>
          <w:lang w:val="en-US"/>
        </w:rPr>
        <w:t>1000</w:t>
      </w:r>
      <w:r w:rsidR="0020490C" w:rsidRPr="00CF5B63">
        <w:rPr>
          <w:lang w:val="en-US"/>
        </w:rPr>
        <w:t xml:space="preserve"> </w:t>
      </w:r>
      <w:r w:rsidR="001C74DD" w:rsidRPr="00CF5B63">
        <w:rPr>
          <w:lang w:val="en-US"/>
        </w:rPr>
        <w:t>pages</w:t>
      </w:r>
      <w:r w:rsidR="009F4AD2" w:rsidRPr="00CF5B63">
        <w:rPr>
          <w:lang w:val="en-US"/>
        </w:rPr>
        <w:t xml:space="preserve"> to recognize </w:t>
      </w:r>
      <w:r w:rsidR="005C687B" w:rsidRPr="00CF5B63">
        <w:rPr>
          <w:lang w:val="en-US"/>
        </w:rPr>
        <w:t xml:space="preserve">data from </w:t>
      </w:r>
      <w:r w:rsidR="002B059D" w:rsidRPr="00CF5B63">
        <w:rPr>
          <w:lang w:val="en-US"/>
        </w:rPr>
        <w:t xml:space="preserve">receipts and business cards </w:t>
      </w:r>
      <w:r w:rsidR="00BA04C4" w:rsidRPr="00CF5B63">
        <w:rPr>
          <w:lang w:val="en-US"/>
        </w:rPr>
        <w:t>(</w:t>
      </w:r>
      <w:r w:rsidR="00B20507" w:rsidRPr="00CF5B63">
        <w:rPr>
          <w:noProof/>
          <w:lang w:val="en-US"/>
        </w:rPr>
        <w:t>Microsoft FR Pricing</w:t>
      </w:r>
      <w:r w:rsidR="00B1262F" w:rsidRPr="00CF5B63">
        <w:rPr>
          <w:noProof/>
          <w:lang w:val="en-US"/>
        </w:rPr>
        <w:t>,</w:t>
      </w:r>
      <w:r w:rsidR="00BA04C4" w:rsidRPr="00CF5B63">
        <w:rPr>
          <w:noProof/>
          <w:lang w:val="en-US"/>
        </w:rPr>
        <w:t xml:space="preserve"> 2021)</w:t>
      </w:r>
      <w:r w:rsidR="009B57AE" w:rsidRPr="00CF5B63">
        <w:rPr>
          <w:lang w:val="en-US"/>
        </w:rPr>
        <w:tab/>
      </w:r>
    </w:p>
    <w:p w14:paraId="1DD39401" w14:textId="099A403F" w:rsidR="0061620B" w:rsidRDefault="0061620B" w:rsidP="0061620B">
      <w:pPr>
        <w:spacing w:line="276" w:lineRule="auto"/>
        <w:jc w:val="both"/>
        <w:rPr>
          <w:b/>
          <w:bCs/>
          <w:lang w:val="en-US"/>
        </w:rPr>
      </w:pPr>
      <w:r w:rsidRPr="4795ADE1">
        <w:rPr>
          <w:b/>
          <w:bCs/>
          <w:lang w:val="en-US"/>
        </w:rPr>
        <w:t xml:space="preserve">Machine </w:t>
      </w:r>
      <w:r w:rsidR="62F807EF" w:rsidRPr="4795ADE1">
        <w:rPr>
          <w:b/>
          <w:bCs/>
          <w:lang w:val="en-US"/>
        </w:rPr>
        <w:t>L</w:t>
      </w:r>
      <w:r w:rsidRPr="4795ADE1">
        <w:rPr>
          <w:b/>
          <w:bCs/>
          <w:lang w:val="en-US"/>
        </w:rPr>
        <w:t>earning with Azure</w:t>
      </w:r>
    </w:p>
    <w:p w14:paraId="7CBB002F" w14:textId="3705D8D4" w:rsidR="00C820DE" w:rsidRPr="00B02ADF" w:rsidRDefault="0077531D" w:rsidP="001A500D">
      <w:pPr>
        <w:spacing w:after="0"/>
        <w:jc w:val="both"/>
        <w:rPr>
          <w:lang w:val="en-US"/>
        </w:rPr>
      </w:pPr>
      <w:r w:rsidRPr="0067459D">
        <w:rPr>
          <w:lang w:val="en-US"/>
        </w:rPr>
        <w:t xml:space="preserve">Machine learning is giving knowledge to a computer or model </w:t>
      </w:r>
      <w:r w:rsidR="00246124" w:rsidRPr="0067459D">
        <w:rPr>
          <w:lang w:val="en-US"/>
        </w:rPr>
        <w:t>by providing data</w:t>
      </w:r>
      <w:r w:rsidR="005630EC" w:rsidRPr="0067459D">
        <w:rPr>
          <w:lang w:val="en-US"/>
        </w:rPr>
        <w:t>, more important data patterns,</w:t>
      </w:r>
      <w:r w:rsidR="00246124" w:rsidRPr="0067459D">
        <w:rPr>
          <w:lang w:val="en-US"/>
        </w:rPr>
        <w:t xml:space="preserve"> so that the model can be trained to </w:t>
      </w:r>
      <w:r w:rsidR="00B53782" w:rsidRPr="0067459D">
        <w:rPr>
          <w:lang w:val="en-US"/>
        </w:rPr>
        <w:t xml:space="preserve">predict </w:t>
      </w:r>
      <w:r w:rsidR="00226A36" w:rsidRPr="0067459D">
        <w:rPr>
          <w:lang w:val="en-US"/>
        </w:rPr>
        <w:t>future outcomes.  Fontys</w:t>
      </w:r>
      <w:r w:rsidR="001C74DD" w:rsidRPr="00CF5B63">
        <w:rPr>
          <w:lang w:val="en-US"/>
        </w:rPr>
        <w:t>,</w:t>
      </w:r>
      <w:r w:rsidR="009C642B" w:rsidRPr="0067459D">
        <w:rPr>
          <w:lang w:val="en-US"/>
        </w:rPr>
        <w:t xml:space="preserve"> </w:t>
      </w:r>
      <w:r w:rsidR="00226A36" w:rsidRPr="0067459D">
        <w:rPr>
          <w:lang w:val="en-US"/>
        </w:rPr>
        <w:t>IT wants to apply this to their data to find patterns that can help Fontys to</w:t>
      </w:r>
      <w:r w:rsidR="00467324" w:rsidRPr="0067459D">
        <w:rPr>
          <w:lang w:val="en-US"/>
        </w:rPr>
        <w:t xml:space="preserve"> </w:t>
      </w:r>
      <w:r w:rsidR="0046444F" w:rsidRPr="0067459D">
        <w:rPr>
          <w:lang w:val="en-US"/>
        </w:rPr>
        <w:t xml:space="preserve">predict the </w:t>
      </w:r>
      <w:r w:rsidR="00805966" w:rsidRPr="0067459D">
        <w:rPr>
          <w:lang w:val="en-US"/>
        </w:rPr>
        <w:t>number</w:t>
      </w:r>
      <w:r w:rsidR="0046444F" w:rsidRPr="0067459D">
        <w:rPr>
          <w:lang w:val="en-US"/>
        </w:rPr>
        <w:t xml:space="preserve"> </w:t>
      </w:r>
      <w:r w:rsidR="002C587B" w:rsidRPr="0067459D">
        <w:rPr>
          <w:lang w:val="en-US"/>
        </w:rPr>
        <w:t xml:space="preserve">of </w:t>
      </w:r>
      <w:r w:rsidR="00B836C7" w:rsidRPr="0067459D">
        <w:rPr>
          <w:lang w:val="en-US"/>
        </w:rPr>
        <w:t xml:space="preserve">students at school, </w:t>
      </w:r>
      <w:r w:rsidR="00A9201B" w:rsidRPr="0067459D">
        <w:rPr>
          <w:lang w:val="en-US"/>
        </w:rPr>
        <w:t xml:space="preserve">schedule maintenances </w:t>
      </w:r>
      <w:r w:rsidR="00467324" w:rsidRPr="0067459D">
        <w:rPr>
          <w:lang w:val="en-US"/>
        </w:rPr>
        <w:t xml:space="preserve">etc. </w:t>
      </w:r>
      <w:r w:rsidR="007E1007">
        <w:rPr>
          <w:lang w:val="en-US"/>
        </w:rPr>
        <w:t>(</w:t>
      </w:r>
      <w:r w:rsidR="007E1007" w:rsidRPr="00CF5B63">
        <w:rPr>
          <w:lang w:val="en-US"/>
        </w:rPr>
        <w:t>Microsoft</w:t>
      </w:r>
      <w:r w:rsidR="008160EF" w:rsidRPr="00CF5B63">
        <w:rPr>
          <w:noProof/>
          <w:lang w:val="en-US"/>
        </w:rPr>
        <w:t xml:space="preserve"> Azure ML Service</w:t>
      </w:r>
      <w:r w:rsidR="007E1007" w:rsidRPr="00CF5B63">
        <w:rPr>
          <w:lang w:val="en-US"/>
        </w:rPr>
        <w:t>, 2021)</w:t>
      </w:r>
    </w:p>
    <w:p w14:paraId="3C37BF11" w14:textId="0A7A41DD" w:rsidR="00D10ADE" w:rsidRDefault="001A5FFC" w:rsidP="00D10ADE">
      <w:pPr>
        <w:spacing w:after="0"/>
        <w:jc w:val="both"/>
        <w:rPr>
          <w:lang w:val="en-US"/>
        </w:rPr>
      </w:pPr>
      <w:r w:rsidRPr="0067459D">
        <w:rPr>
          <w:lang w:val="en-US"/>
        </w:rPr>
        <w:t xml:space="preserve">Machine Learning Service is </w:t>
      </w:r>
      <w:r w:rsidR="00AA67EE" w:rsidRPr="0067459D">
        <w:rPr>
          <w:lang w:val="en-US"/>
        </w:rPr>
        <w:t>expensive</w:t>
      </w:r>
      <w:r w:rsidR="004B4879" w:rsidRPr="0067459D">
        <w:rPr>
          <w:lang w:val="en-US"/>
        </w:rPr>
        <w:t xml:space="preserve"> and has a steep learning curve</w:t>
      </w:r>
      <w:r w:rsidR="00222654" w:rsidRPr="0067459D">
        <w:rPr>
          <w:lang w:val="en-US"/>
        </w:rPr>
        <w:t xml:space="preserve">, </w:t>
      </w:r>
      <w:r w:rsidR="006706E5" w:rsidRPr="0067459D">
        <w:rPr>
          <w:lang w:val="en-US"/>
        </w:rPr>
        <w:t xml:space="preserve">so </w:t>
      </w:r>
      <w:r w:rsidR="00222654" w:rsidRPr="0067459D">
        <w:rPr>
          <w:lang w:val="en-US"/>
        </w:rPr>
        <w:t xml:space="preserve">learning </w:t>
      </w:r>
      <w:r w:rsidR="004B4879" w:rsidRPr="0067459D">
        <w:rPr>
          <w:lang w:val="en-US"/>
        </w:rPr>
        <w:t xml:space="preserve">how it works could be very time consuming. </w:t>
      </w:r>
      <w:r w:rsidR="00BF0244" w:rsidRPr="0067459D">
        <w:rPr>
          <w:lang w:val="en-US"/>
        </w:rPr>
        <w:t xml:space="preserve">We can also suggest </w:t>
      </w:r>
      <w:r w:rsidR="001C74DD" w:rsidRPr="00CF5B63">
        <w:rPr>
          <w:lang w:val="en-US"/>
        </w:rPr>
        <w:t>making</w:t>
      </w:r>
      <w:r w:rsidR="0076686E" w:rsidRPr="0067459D">
        <w:rPr>
          <w:lang w:val="en-US"/>
        </w:rPr>
        <w:t xml:space="preserve"> use of Python and / or R to apply machine learning on the data. Their libraries do the same work and are free. </w:t>
      </w:r>
    </w:p>
    <w:p w14:paraId="29398D8E" w14:textId="7A767370" w:rsidR="00D10ADE" w:rsidRPr="00D10ADE" w:rsidRDefault="00D10ADE" w:rsidP="00D10ADE">
      <w:pPr>
        <w:spacing w:after="0"/>
        <w:jc w:val="both"/>
        <w:rPr>
          <w:lang w:val="en-US"/>
        </w:rPr>
      </w:pPr>
      <w:r>
        <w:rPr>
          <w:lang w:val="en-US"/>
        </w:rPr>
        <w:t xml:space="preserve">The costs </w:t>
      </w:r>
      <w:r w:rsidR="004B521F">
        <w:rPr>
          <w:lang w:val="en-US"/>
        </w:rPr>
        <w:t xml:space="preserve">for the </w:t>
      </w:r>
      <w:r w:rsidR="00B02ADF">
        <w:rPr>
          <w:lang w:val="en-US"/>
        </w:rPr>
        <w:t>W</w:t>
      </w:r>
      <w:r w:rsidR="004B521F">
        <w:rPr>
          <w:lang w:val="en-US"/>
        </w:rPr>
        <w:t>est</w:t>
      </w:r>
      <w:r w:rsidR="00B02ADF">
        <w:rPr>
          <w:lang w:val="en-US"/>
        </w:rPr>
        <w:t>-</w:t>
      </w:r>
      <w:r w:rsidR="004B521F">
        <w:rPr>
          <w:lang w:val="en-US"/>
        </w:rPr>
        <w:t xml:space="preserve">European region </w:t>
      </w:r>
      <w:r w:rsidR="00C55AFB">
        <w:rPr>
          <w:lang w:val="en-US"/>
        </w:rPr>
        <w:t xml:space="preserve">can </w:t>
      </w:r>
      <w:r w:rsidR="00ED755F" w:rsidRPr="00CF5B63">
        <w:rPr>
          <w:lang w:val="en-US"/>
        </w:rPr>
        <w:t xml:space="preserve">be between </w:t>
      </w:r>
      <w:r w:rsidR="001D12AC" w:rsidRPr="00CF5B63">
        <w:rPr>
          <w:lang w:val="en-US"/>
        </w:rPr>
        <w:t>35</w:t>
      </w:r>
      <w:r w:rsidR="00230197" w:rsidRPr="00CF5B63">
        <w:rPr>
          <w:lang w:val="en-US"/>
        </w:rPr>
        <w:t xml:space="preserve"> </w:t>
      </w:r>
      <w:r w:rsidR="00ED755F" w:rsidRPr="00CF5B63">
        <w:rPr>
          <w:lang w:val="en-US"/>
        </w:rPr>
        <w:t>and 11</w:t>
      </w:r>
      <w:r w:rsidR="00FD58E3" w:rsidRPr="00CF5B63">
        <w:rPr>
          <w:lang w:val="en-US"/>
        </w:rPr>
        <w:t>.</w:t>
      </w:r>
      <w:r w:rsidR="00ED755F" w:rsidRPr="00CF5B63">
        <w:rPr>
          <w:lang w:val="en-US"/>
        </w:rPr>
        <w:t>200</w:t>
      </w:r>
      <w:r w:rsidR="00103D03">
        <w:rPr>
          <w:lang w:val="en-US"/>
        </w:rPr>
        <w:t xml:space="preserve"> euro’s a month</w:t>
      </w:r>
      <w:r w:rsidR="0081330F">
        <w:rPr>
          <w:lang w:val="en-US"/>
        </w:rPr>
        <w:t xml:space="preserve">, </w:t>
      </w:r>
      <w:r>
        <w:rPr>
          <w:lang w:val="en-US"/>
        </w:rPr>
        <w:t>depend</w:t>
      </w:r>
      <w:r w:rsidR="00103D03">
        <w:rPr>
          <w:lang w:val="en-US"/>
        </w:rPr>
        <w:t>ing</w:t>
      </w:r>
      <w:r>
        <w:rPr>
          <w:lang w:val="en-US"/>
        </w:rPr>
        <w:t xml:space="preserve"> on the </w:t>
      </w:r>
      <w:r w:rsidR="000E3868">
        <w:rPr>
          <w:lang w:val="en-US"/>
        </w:rPr>
        <w:t>storage</w:t>
      </w:r>
      <w:r w:rsidR="00AC173F">
        <w:rPr>
          <w:lang w:val="en-US"/>
        </w:rPr>
        <w:t xml:space="preserve"> and processing capacity</w:t>
      </w:r>
      <w:r w:rsidR="00C26AAD">
        <w:rPr>
          <w:lang w:val="en-US"/>
        </w:rPr>
        <w:t xml:space="preserve">. </w:t>
      </w:r>
      <w:r w:rsidR="00BA38DB">
        <w:rPr>
          <w:lang w:val="en-US"/>
        </w:rPr>
        <w:t xml:space="preserve">The pricing is based on pay </w:t>
      </w:r>
      <w:r w:rsidR="007E1007">
        <w:rPr>
          <w:lang w:val="en-US"/>
        </w:rPr>
        <w:t>per</w:t>
      </w:r>
      <w:r w:rsidR="00BA38DB">
        <w:rPr>
          <w:lang w:val="en-US"/>
        </w:rPr>
        <w:t xml:space="preserve"> use. </w:t>
      </w:r>
      <w:r w:rsidR="00FD58E3" w:rsidRPr="00CF5B63">
        <w:rPr>
          <w:lang w:val="en-US"/>
        </w:rPr>
        <w:t>(</w:t>
      </w:r>
      <w:r w:rsidR="00C112A3" w:rsidRPr="00CF5B63">
        <w:rPr>
          <w:noProof/>
          <w:lang w:val="en-US"/>
        </w:rPr>
        <w:t>Microsoft_MLCalc, 2021</w:t>
      </w:r>
      <w:r w:rsidR="00FD58E3" w:rsidRPr="00CF5B63">
        <w:rPr>
          <w:lang w:val="en-US"/>
        </w:rPr>
        <w:t>)</w:t>
      </w:r>
    </w:p>
    <w:p w14:paraId="2DE596AE" w14:textId="3DC77E5D" w:rsidR="0005699A" w:rsidRPr="00D10ADE" w:rsidRDefault="0005699A" w:rsidP="00D10ADE">
      <w:pPr>
        <w:spacing w:after="0"/>
        <w:jc w:val="both"/>
        <w:rPr>
          <w:lang w:val="en-US"/>
        </w:rPr>
      </w:pPr>
      <w:r>
        <w:rPr>
          <w:lang w:val="en-US"/>
        </w:rPr>
        <w:fldChar w:fldCharType="begin"/>
      </w:r>
      <w:r>
        <w:rPr>
          <w:lang w:val="en-US"/>
        </w:rPr>
        <w:instrText xml:space="preserve"> REF _Ref74642966 \h </w:instrText>
      </w:r>
      <w:r>
        <w:rPr>
          <w:lang w:val="en-US"/>
        </w:rPr>
      </w:r>
      <w:r>
        <w:rPr>
          <w:lang w:val="en-US"/>
        </w:rPr>
        <w:fldChar w:fldCharType="separate"/>
      </w:r>
      <w:r w:rsidRPr="0005699A">
        <w:rPr>
          <w:lang w:val="en-US"/>
        </w:rPr>
        <w:t xml:space="preserve">Figure </w:t>
      </w:r>
      <w:r w:rsidRPr="0005699A">
        <w:rPr>
          <w:noProof/>
          <w:lang w:val="en-US"/>
        </w:rPr>
        <w:t>5</w:t>
      </w:r>
      <w:r>
        <w:rPr>
          <w:lang w:val="en-US"/>
        </w:rPr>
        <w:fldChar w:fldCharType="end"/>
      </w:r>
      <w:r>
        <w:rPr>
          <w:lang w:val="en-US"/>
        </w:rPr>
        <w:t xml:space="preserve"> </w:t>
      </w:r>
      <w:r w:rsidR="00755F65">
        <w:rPr>
          <w:lang w:val="en-US"/>
        </w:rPr>
        <w:t>gives an example of what machine learning can do for companies: it can for example predict when a certain car will have issues. Users can check the details by clicking on the issue.</w:t>
      </w:r>
      <w:r w:rsidR="00C074F0">
        <w:rPr>
          <w:lang w:val="en-US"/>
        </w:rPr>
        <w:t xml:space="preserve"> </w:t>
      </w:r>
      <w:sdt>
        <w:sdtPr>
          <w:rPr>
            <w:lang w:val="en-US"/>
          </w:rPr>
          <w:id w:val="-523322433"/>
          <w:citation/>
        </w:sdtPr>
        <w:sdtEndPr/>
        <w:sdtContent>
          <w:r w:rsidR="00587DA3">
            <w:rPr>
              <w:lang w:val="en-US"/>
            </w:rPr>
            <w:fldChar w:fldCharType="begin"/>
          </w:r>
          <w:r w:rsidR="00587DA3" w:rsidRPr="00CF5B63">
            <w:rPr>
              <w:lang w:val="en-US"/>
            </w:rPr>
            <w:instrText xml:space="preserve"> CITATION Mic19 \l 1043 </w:instrText>
          </w:r>
          <w:r w:rsidR="00587DA3">
            <w:rPr>
              <w:lang w:val="en-US"/>
            </w:rPr>
            <w:fldChar w:fldCharType="separate"/>
          </w:r>
          <w:r w:rsidR="00947F4F">
            <w:rPr>
              <w:noProof/>
              <w:lang w:val="en-US"/>
            </w:rPr>
            <w:t>(Microsoft Mechanics, 2019)</w:t>
          </w:r>
          <w:r w:rsidR="00587DA3">
            <w:rPr>
              <w:lang w:val="en-US"/>
            </w:rPr>
            <w:fldChar w:fldCharType="end"/>
          </w:r>
        </w:sdtContent>
      </w:sdt>
    </w:p>
    <w:p w14:paraId="4D9B594B" w14:textId="77777777" w:rsidR="0005699A" w:rsidRPr="00CF5B63" w:rsidRDefault="00F326F1" w:rsidP="0005699A">
      <w:pPr>
        <w:keepNext/>
        <w:spacing w:after="0"/>
        <w:jc w:val="both"/>
        <w:rPr>
          <w:lang w:val="en-US"/>
        </w:rPr>
      </w:pPr>
      <w:r w:rsidRPr="00CF5B63">
        <w:rPr>
          <w:noProof/>
          <w:lang w:eastAsia="nl-NL"/>
        </w:rPr>
        <w:drawing>
          <wp:inline distT="0" distB="0" distL="0" distR="0" wp14:anchorId="75F65743" wp14:editId="6FF456ED">
            <wp:extent cx="5343831" cy="314706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602" t="9827" r="19831" b="59236"/>
                    <a:stretch/>
                  </pic:blipFill>
                  <pic:spPr bwMode="auto">
                    <a:xfrm>
                      <a:off x="0" y="0"/>
                      <a:ext cx="5347166" cy="3149024"/>
                    </a:xfrm>
                    <a:prstGeom prst="rect">
                      <a:avLst/>
                    </a:prstGeom>
                    <a:ln>
                      <a:noFill/>
                    </a:ln>
                    <a:extLst>
                      <a:ext uri="{53640926-AAD7-44D8-BBD7-CCE9431645EC}">
                        <a14:shadowObscured xmlns:a14="http://schemas.microsoft.com/office/drawing/2010/main"/>
                      </a:ext>
                    </a:extLst>
                  </pic:spPr>
                </pic:pic>
              </a:graphicData>
            </a:graphic>
          </wp:inline>
        </w:drawing>
      </w:r>
    </w:p>
    <w:p w14:paraId="1FA16666" w14:textId="1BADCC1B" w:rsidR="00F326F1" w:rsidRPr="0067459D" w:rsidRDefault="0005699A" w:rsidP="0005699A">
      <w:pPr>
        <w:pStyle w:val="Bijschrift"/>
        <w:jc w:val="both"/>
        <w:rPr>
          <w:lang w:val="en-US"/>
        </w:rPr>
      </w:pPr>
      <w:bookmarkStart w:id="45" w:name="_Ref74642966"/>
      <w:r w:rsidRPr="0005699A">
        <w:rPr>
          <w:lang w:val="en-US"/>
        </w:rPr>
        <w:t xml:space="preserve">Figure </w:t>
      </w:r>
      <w:r w:rsidRPr="00CF5B63">
        <w:rPr>
          <w:lang w:val="en-US"/>
        </w:rPr>
        <w:fldChar w:fldCharType="begin"/>
      </w:r>
      <w:r w:rsidRPr="0005699A">
        <w:rPr>
          <w:lang w:val="en-US"/>
        </w:rPr>
        <w:instrText xml:space="preserve"> SEQ Figure \* ARABIC </w:instrText>
      </w:r>
      <w:r w:rsidRPr="00CF5B63">
        <w:rPr>
          <w:lang w:val="en-US"/>
        </w:rPr>
        <w:fldChar w:fldCharType="separate"/>
      </w:r>
      <w:r w:rsidRPr="0005699A">
        <w:rPr>
          <w:noProof/>
          <w:lang w:val="en-US"/>
        </w:rPr>
        <w:t>5</w:t>
      </w:r>
      <w:r w:rsidRPr="00CF5B63">
        <w:rPr>
          <w:lang w:val="en-US"/>
        </w:rPr>
        <w:fldChar w:fldCharType="end"/>
      </w:r>
      <w:bookmarkEnd w:id="45"/>
      <w:r w:rsidRPr="0005699A">
        <w:rPr>
          <w:lang w:val="en-US"/>
        </w:rPr>
        <w:t>: Predictive maintenance with M</w:t>
      </w:r>
      <w:r>
        <w:rPr>
          <w:lang w:val="en-US"/>
        </w:rPr>
        <w:t>achine Learning</w:t>
      </w:r>
    </w:p>
    <w:p w14:paraId="5DE24CD3" w14:textId="77777777" w:rsidR="00991796" w:rsidRPr="001822B5" w:rsidRDefault="00991796" w:rsidP="00CE2CE1">
      <w:pPr>
        <w:spacing w:after="0"/>
        <w:rPr>
          <w:b/>
          <w:bCs/>
          <w:color w:val="FF0000"/>
          <w:lang w:val="en-US"/>
        </w:rPr>
      </w:pPr>
    </w:p>
    <w:p w14:paraId="75424506" w14:textId="6327DE28" w:rsidR="00A47CD2" w:rsidRPr="005F36B0" w:rsidRDefault="00A47CD2" w:rsidP="17A83E3C">
      <w:pPr>
        <w:spacing w:line="276" w:lineRule="auto"/>
        <w:jc w:val="both"/>
        <w:rPr>
          <w:b/>
          <w:bCs/>
          <w:lang w:val="en-US"/>
        </w:rPr>
      </w:pPr>
      <w:r w:rsidRPr="17A83E3C">
        <w:rPr>
          <w:b/>
          <w:bCs/>
          <w:lang w:val="en-US"/>
        </w:rPr>
        <w:t>Azure Data Explor</w:t>
      </w:r>
      <w:r w:rsidR="2AD98451" w:rsidRPr="17A83E3C">
        <w:rPr>
          <w:b/>
          <w:bCs/>
          <w:lang w:val="en-US"/>
        </w:rPr>
        <w:t>er</w:t>
      </w:r>
    </w:p>
    <w:p w14:paraId="05A6A960" w14:textId="5EBA9744" w:rsidR="005404DD" w:rsidRDefault="00A47CD2" w:rsidP="00411FC7">
      <w:pPr>
        <w:spacing w:after="0"/>
        <w:jc w:val="both"/>
        <w:rPr>
          <w:color w:val="000000" w:themeColor="text1"/>
          <w:lang w:val="en-US"/>
        </w:rPr>
      </w:pPr>
      <w:r w:rsidRPr="005F36B0">
        <w:rPr>
          <w:color w:val="000000" w:themeColor="text1"/>
          <w:lang w:val="en-US"/>
        </w:rPr>
        <w:t xml:space="preserve">Azure Data Explorer </w:t>
      </w:r>
      <w:r w:rsidR="005F36B0" w:rsidRPr="005F36B0">
        <w:rPr>
          <w:color w:val="000000" w:themeColor="text1"/>
          <w:lang w:val="en-US"/>
        </w:rPr>
        <w:t>makes real-time</w:t>
      </w:r>
      <w:r w:rsidR="000C2CAE" w:rsidRPr="005F36B0">
        <w:rPr>
          <w:color w:val="000000" w:themeColor="text1"/>
          <w:lang w:val="en-US"/>
        </w:rPr>
        <w:t xml:space="preserve"> analysis </w:t>
      </w:r>
      <w:r w:rsidR="005F36B0" w:rsidRPr="005F36B0">
        <w:rPr>
          <w:color w:val="000000" w:themeColor="text1"/>
          <w:lang w:val="en-US"/>
        </w:rPr>
        <w:t>possible</w:t>
      </w:r>
      <w:r w:rsidR="00A75350">
        <w:rPr>
          <w:color w:val="000000" w:themeColor="text1"/>
          <w:lang w:val="en-US"/>
        </w:rPr>
        <w:t xml:space="preserve"> to</w:t>
      </w:r>
      <w:r w:rsidRPr="005F36B0">
        <w:rPr>
          <w:color w:val="000000" w:themeColor="text1"/>
          <w:lang w:val="en-US"/>
        </w:rPr>
        <w:t xml:space="preserve"> </w:t>
      </w:r>
      <w:r w:rsidR="007046E7">
        <w:rPr>
          <w:color w:val="000000" w:themeColor="text1"/>
          <w:lang w:val="en-US"/>
        </w:rPr>
        <w:t xml:space="preserve">structure data and </w:t>
      </w:r>
      <w:r w:rsidR="00B32C9C">
        <w:rPr>
          <w:color w:val="000000" w:themeColor="text1"/>
          <w:lang w:val="en-US"/>
        </w:rPr>
        <w:t>identify patterns</w:t>
      </w:r>
      <w:r w:rsidR="00C06052">
        <w:rPr>
          <w:color w:val="000000" w:themeColor="text1"/>
          <w:lang w:val="en-US"/>
        </w:rPr>
        <w:t xml:space="preserve">, </w:t>
      </w:r>
      <w:r w:rsidR="00AA67EE">
        <w:rPr>
          <w:color w:val="000000" w:themeColor="text1"/>
          <w:lang w:val="en-US"/>
        </w:rPr>
        <w:t>trends,</w:t>
      </w:r>
      <w:r w:rsidR="00C06052">
        <w:rPr>
          <w:color w:val="000000" w:themeColor="text1"/>
          <w:lang w:val="en-US"/>
        </w:rPr>
        <w:t xml:space="preserve"> and </w:t>
      </w:r>
      <w:r w:rsidR="00E84CC2">
        <w:rPr>
          <w:color w:val="000000" w:themeColor="text1"/>
          <w:lang w:val="en-US"/>
        </w:rPr>
        <w:t>deviations in the datasets.</w:t>
      </w:r>
      <w:r w:rsidR="004166CB">
        <w:rPr>
          <w:color w:val="000000" w:themeColor="text1"/>
          <w:lang w:val="en-US"/>
        </w:rPr>
        <w:t xml:space="preserve"> Detailed information c</w:t>
      </w:r>
      <w:r w:rsidR="00056B55">
        <w:rPr>
          <w:color w:val="000000" w:themeColor="text1"/>
          <w:lang w:val="en-US"/>
        </w:rPr>
        <w:t>an</w:t>
      </w:r>
      <w:r w:rsidR="004166CB">
        <w:rPr>
          <w:color w:val="000000" w:themeColor="text1"/>
          <w:lang w:val="en-US"/>
        </w:rPr>
        <w:t xml:space="preserve"> be obtained via </w:t>
      </w:r>
      <w:r w:rsidR="00E54245">
        <w:rPr>
          <w:color w:val="000000" w:themeColor="text1"/>
          <w:lang w:val="en-US"/>
        </w:rPr>
        <w:t xml:space="preserve">self-made </w:t>
      </w:r>
      <w:r w:rsidR="001C74DD" w:rsidRPr="00CF5B63">
        <w:rPr>
          <w:color w:val="000000" w:themeColor="text1"/>
          <w:lang w:val="en-US"/>
        </w:rPr>
        <w:t>queries</w:t>
      </w:r>
      <w:r w:rsidR="004166CB" w:rsidRPr="00CF5B63">
        <w:rPr>
          <w:color w:val="000000" w:themeColor="text1"/>
          <w:lang w:val="en-US"/>
        </w:rPr>
        <w:t>.</w:t>
      </w:r>
      <w:r w:rsidR="004166CB">
        <w:rPr>
          <w:color w:val="000000" w:themeColor="text1"/>
          <w:lang w:val="en-US"/>
        </w:rPr>
        <w:t xml:space="preserve"> </w:t>
      </w:r>
      <w:r w:rsidR="005D1D49">
        <w:rPr>
          <w:color w:val="000000" w:themeColor="text1"/>
          <w:lang w:val="en-US"/>
        </w:rPr>
        <w:t xml:space="preserve">It helps </w:t>
      </w:r>
      <w:r w:rsidR="00B0686A">
        <w:rPr>
          <w:color w:val="000000" w:themeColor="text1"/>
          <w:lang w:val="en-US"/>
        </w:rPr>
        <w:t>users to create dashboards</w:t>
      </w:r>
      <w:r w:rsidR="00551059">
        <w:rPr>
          <w:color w:val="000000" w:themeColor="text1"/>
          <w:lang w:val="en-US"/>
        </w:rPr>
        <w:t xml:space="preserve"> and to make sense of the data.</w:t>
      </w:r>
      <w:r w:rsidR="002001AA">
        <w:rPr>
          <w:color w:val="000000" w:themeColor="text1"/>
          <w:lang w:val="en-US"/>
        </w:rPr>
        <w:t xml:space="preserve"> The advantage of Azure Data Explorer is that non-data scientists can easily use it without the need of Jupyter Notebook or other data science related tools.</w:t>
      </w:r>
      <w:r w:rsidR="00B82EA0">
        <w:rPr>
          <w:color w:val="000000" w:themeColor="text1"/>
          <w:lang w:val="en-US"/>
        </w:rPr>
        <w:t xml:space="preserve"> </w:t>
      </w:r>
      <w:sdt>
        <w:sdtPr>
          <w:rPr>
            <w:color w:val="000000" w:themeColor="text1"/>
            <w:lang w:val="en-US"/>
          </w:rPr>
          <w:id w:val="-770541812"/>
          <w:citation/>
        </w:sdtPr>
        <w:sdtEndPr/>
        <w:sdtContent>
          <w:r w:rsidR="00456AA2">
            <w:rPr>
              <w:color w:val="000000" w:themeColor="text1"/>
              <w:lang w:val="en-US"/>
            </w:rPr>
            <w:fldChar w:fldCharType="begin"/>
          </w:r>
          <w:r w:rsidR="00456AA2" w:rsidRPr="00456AA2">
            <w:rPr>
              <w:color w:val="000000" w:themeColor="text1"/>
              <w:lang w:val="en-US"/>
            </w:rPr>
            <w:instrText xml:space="preserve"> CITATION Mic21 \l 1043 </w:instrText>
          </w:r>
          <w:r w:rsidR="00456AA2">
            <w:rPr>
              <w:color w:val="000000" w:themeColor="text1"/>
              <w:lang w:val="en-US"/>
            </w:rPr>
            <w:fldChar w:fldCharType="separate"/>
          </w:r>
          <w:r w:rsidR="00164E71" w:rsidRPr="00164E71">
            <w:rPr>
              <w:noProof/>
              <w:color w:val="000000" w:themeColor="text1"/>
              <w:lang w:val="en-US"/>
            </w:rPr>
            <w:t>(Microsoft Form Recognizer, 2021)</w:t>
          </w:r>
          <w:r w:rsidR="00456AA2">
            <w:rPr>
              <w:color w:val="000000" w:themeColor="text1"/>
              <w:lang w:val="en-US"/>
            </w:rPr>
            <w:fldChar w:fldCharType="end"/>
          </w:r>
        </w:sdtContent>
      </w:sdt>
      <w:r w:rsidR="00B82EA0">
        <w:rPr>
          <w:color w:val="000000" w:themeColor="text1"/>
          <w:lang w:val="en-US"/>
        </w:rPr>
        <w:t xml:space="preserve"> An example of possible outcomes is shown in</w:t>
      </w:r>
      <w:r w:rsidR="000D3663">
        <w:rPr>
          <w:color w:val="000000" w:themeColor="text1"/>
          <w:lang w:val="en-US"/>
        </w:rPr>
        <w:t xml:space="preserve"> </w:t>
      </w:r>
      <w:r w:rsidR="00A74769">
        <w:rPr>
          <w:color w:val="000000" w:themeColor="text1"/>
          <w:lang w:val="en-US"/>
        </w:rPr>
        <w:fldChar w:fldCharType="begin"/>
      </w:r>
      <w:r w:rsidR="00A74769">
        <w:rPr>
          <w:color w:val="000000" w:themeColor="text1"/>
          <w:lang w:val="en-US"/>
        </w:rPr>
        <w:instrText xml:space="preserve"> REF _Ref74589413 \h </w:instrText>
      </w:r>
      <w:r w:rsidR="00411FC7">
        <w:rPr>
          <w:color w:val="000000" w:themeColor="text1"/>
          <w:lang w:val="en-US"/>
        </w:rPr>
        <w:instrText xml:space="preserve"> \* MERGEFORMAT </w:instrText>
      </w:r>
      <w:r w:rsidR="00A74769">
        <w:rPr>
          <w:color w:val="000000" w:themeColor="text1"/>
          <w:lang w:val="en-US"/>
        </w:rPr>
      </w:r>
      <w:r w:rsidR="00A74769">
        <w:rPr>
          <w:color w:val="000000" w:themeColor="text1"/>
          <w:lang w:val="en-US"/>
        </w:rPr>
        <w:fldChar w:fldCharType="separate"/>
      </w:r>
      <w:r w:rsidR="00A74769" w:rsidRPr="00A74769">
        <w:rPr>
          <w:lang w:val="en-US"/>
        </w:rPr>
        <w:t xml:space="preserve">Figure </w:t>
      </w:r>
      <w:r w:rsidR="00A74769" w:rsidRPr="00A74769">
        <w:rPr>
          <w:noProof/>
          <w:lang w:val="en-US"/>
        </w:rPr>
        <w:t>5</w:t>
      </w:r>
      <w:r w:rsidR="00A74769">
        <w:rPr>
          <w:color w:val="000000" w:themeColor="text1"/>
          <w:lang w:val="en-US"/>
        </w:rPr>
        <w:fldChar w:fldCharType="end"/>
      </w:r>
      <w:r w:rsidR="000D3663">
        <w:rPr>
          <w:color w:val="000000" w:themeColor="text1"/>
          <w:lang w:val="en-US"/>
        </w:rPr>
        <w:t>.</w:t>
      </w:r>
      <w:r w:rsidR="00A56A69">
        <w:rPr>
          <w:color w:val="000000" w:themeColor="text1"/>
          <w:lang w:val="en-US"/>
        </w:rPr>
        <w:t xml:space="preserve"> </w:t>
      </w:r>
      <w:sdt>
        <w:sdtPr>
          <w:rPr>
            <w:color w:val="000000" w:themeColor="text1"/>
            <w:lang w:val="en-US"/>
          </w:rPr>
          <w:id w:val="-1996327425"/>
          <w:citation/>
        </w:sdtPr>
        <w:sdtEndPr/>
        <w:sdtContent>
          <w:r w:rsidR="002B4EF3">
            <w:rPr>
              <w:color w:val="000000" w:themeColor="text1"/>
              <w:lang w:val="en-US"/>
            </w:rPr>
            <w:fldChar w:fldCharType="begin"/>
          </w:r>
          <w:r w:rsidR="002B4EF3" w:rsidRPr="00456AA2">
            <w:rPr>
              <w:color w:val="000000" w:themeColor="text1"/>
              <w:lang w:val="en-US"/>
            </w:rPr>
            <w:instrText xml:space="preserve"> CITATION Azu21 \l 1043 </w:instrText>
          </w:r>
          <w:r w:rsidR="002B4EF3">
            <w:rPr>
              <w:color w:val="000000" w:themeColor="text1"/>
              <w:lang w:val="en-US"/>
            </w:rPr>
            <w:fldChar w:fldCharType="separate"/>
          </w:r>
          <w:r w:rsidR="00947F4F">
            <w:rPr>
              <w:noProof/>
              <w:color w:val="000000" w:themeColor="text1"/>
              <w:lang w:val="en-US"/>
            </w:rPr>
            <w:t>(Azure Data Explorer, 2021)</w:t>
          </w:r>
          <w:r w:rsidR="002B4EF3">
            <w:rPr>
              <w:color w:val="000000" w:themeColor="text1"/>
              <w:lang w:val="en-US"/>
            </w:rPr>
            <w:fldChar w:fldCharType="end"/>
          </w:r>
        </w:sdtContent>
      </w:sdt>
      <w:r w:rsidR="00456AA2">
        <w:rPr>
          <w:color w:val="000000" w:themeColor="text1"/>
          <w:lang w:val="en-US"/>
        </w:rPr>
        <w:t xml:space="preserve"> </w:t>
      </w:r>
      <w:r w:rsidR="0012663E">
        <w:rPr>
          <w:color w:val="000000" w:themeColor="text1"/>
          <w:lang w:val="en-US"/>
        </w:rPr>
        <w:t xml:space="preserve">The dashboard can give real time data, which is an advantage compared to </w:t>
      </w:r>
      <w:r w:rsidR="00CE7872">
        <w:rPr>
          <w:color w:val="000000" w:themeColor="text1"/>
          <w:lang w:val="en-US"/>
        </w:rPr>
        <w:t>Power BI</w:t>
      </w:r>
      <w:r w:rsidR="00750488">
        <w:rPr>
          <w:color w:val="000000" w:themeColor="text1"/>
          <w:lang w:val="en-US"/>
        </w:rPr>
        <w:t xml:space="preserve">: for that tool, you </w:t>
      </w:r>
      <w:r w:rsidR="00AA67EE">
        <w:rPr>
          <w:color w:val="000000" w:themeColor="text1"/>
          <w:lang w:val="en-US"/>
        </w:rPr>
        <w:t>must</w:t>
      </w:r>
      <w:r w:rsidR="00750488">
        <w:rPr>
          <w:color w:val="000000" w:themeColor="text1"/>
          <w:lang w:val="en-US"/>
        </w:rPr>
        <w:t xml:space="preserve"> refresh the data manually.</w:t>
      </w:r>
      <w:r w:rsidR="000670F5">
        <w:rPr>
          <w:color w:val="000000" w:themeColor="text1"/>
          <w:lang w:val="en-US"/>
        </w:rPr>
        <w:t xml:space="preserve"> </w:t>
      </w:r>
      <w:r w:rsidR="009A3DF5">
        <w:rPr>
          <w:color w:val="000000" w:themeColor="text1"/>
          <w:lang w:val="en-US"/>
        </w:rPr>
        <w:t>However, Azure Data Explorer is not cheap: if you pay by use, it is €0,093</w:t>
      </w:r>
      <w:r w:rsidR="009F5BE1">
        <w:rPr>
          <w:color w:val="000000" w:themeColor="text1"/>
          <w:lang w:val="en-US"/>
        </w:rPr>
        <w:t>/core</w:t>
      </w:r>
      <w:r w:rsidR="009A3DF5">
        <w:rPr>
          <w:color w:val="000000" w:themeColor="text1"/>
          <w:lang w:val="en-US"/>
        </w:rPr>
        <w:t xml:space="preserve"> per </w:t>
      </w:r>
      <w:r w:rsidR="0066338D">
        <w:rPr>
          <w:color w:val="000000" w:themeColor="text1"/>
          <w:lang w:val="en-US"/>
        </w:rPr>
        <w:t>hour</w:t>
      </w:r>
      <w:r w:rsidR="00CE5805">
        <w:rPr>
          <w:color w:val="000000" w:themeColor="text1"/>
          <w:lang w:val="en-US"/>
        </w:rPr>
        <w:t>.</w:t>
      </w:r>
      <w:r w:rsidR="00411FC7">
        <w:rPr>
          <w:color w:val="000000" w:themeColor="text1"/>
          <w:lang w:val="en-US"/>
        </w:rPr>
        <w:t xml:space="preserve"> This is €67,72/core for one month. </w:t>
      </w:r>
      <w:sdt>
        <w:sdtPr>
          <w:rPr>
            <w:color w:val="000000" w:themeColor="text1"/>
            <w:lang w:val="en-US"/>
          </w:rPr>
          <w:id w:val="1695814395"/>
          <w:citation/>
        </w:sdtPr>
        <w:sdtEndPr/>
        <w:sdtContent>
          <w:r w:rsidR="00456AA2">
            <w:rPr>
              <w:color w:val="000000" w:themeColor="text1"/>
              <w:lang w:val="en-US"/>
            </w:rPr>
            <w:fldChar w:fldCharType="begin"/>
          </w:r>
          <w:r w:rsidR="00456AA2" w:rsidRPr="00CF5B63">
            <w:rPr>
              <w:color w:val="000000" w:themeColor="text1"/>
              <w:lang w:val="en-US"/>
            </w:rPr>
            <w:instrText xml:space="preserve"> CITATION Az211 \l 1043 </w:instrText>
          </w:r>
          <w:r w:rsidR="00456AA2">
            <w:rPr>
              <w:color w:val="000000" w:themeColor="text1"/>
              <w:lang w:val="en-US"/>
            </w:rPr>
            <w:fldChar w:fldCharType="separate"/>
          </w:r>
          <w:r w:rsidR="00947F4F">
            <w:rPr>
              <w:noProof/>
              <w:color w:val="000000" w:themeColor="text1"/>
              <w:lang w:val="en-US"/>
            </w:rPr>
            <w:t>(Microsoft Azure, 2021)</w:t>
          </w:r>
          <w:r w:rsidR="00456AA2">
            <w:rPr>
              <w:color w:val="000000" w:themeColor="text1"/>
              <w:lang w:val="en-US"/>
            </w:rPr>
            <w:fldChar w:fldCharType="end"/>
          </w:r>
        </w:sdtContent>
      </w:sdt>
    </w:p>
    <w:p w14:paraId="499918D9" w14:textId="77777777" w:rsidR="00A74769" w:rsidRPr="00CF5B63" w:rsidRDefault="00A74769" w:rsidP="00A74769">
      <w:pPr>
        <w:keepNext/>
        <w:spacing w:after="0"/>
        <w:rPr>
          <w:lang w:val="en-US"/>
        </w:rPr>
      </w:pPr>
      <w:r w:rsidRPr="00CF5B63">
        <w:rPr>
          <w:noProof/>
          <w:lang w:eastAsia="nl-NL"/>
        </w:rPr>
        <w:drawing>
          <wp:inline distT="0" distB="0" distL="0" distR="0" wp14:anchorId="28A01446" wp14:editId="4889BD0A">
            <wp:extent cx="5602070" cy="3158836"/>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4748" t="7391" r="19022" b="58530"/>
                    <a:stretch/>
                  </pic:blipFill>
                  <pic:spPr bwMode="auto">
                    <a:xfrm>
                      <a:off x="0" y="0"/>
                      <a:ext cx="5607013" cy="3161623"/>
                    </a:xfrm>
                    <a:prstGeom prst="rect">
                      <a:avLst/>
                    </a:prstGeom>
                    <a:ln>
                      <a:noFill/>
                    </a:ln>
                    <a:extLst>
                      <a:ext uri="{53640926-AAD7-44D8-BBD7-CCE9431645EC}">
                        <a14:shadowObscured xmlns:a14="http://schemas.microsoft.com/office/drawing/2010/main"/>
                      </a:ext>
                    </a:extLst>
                  </pic:spPr>
                </pic:pic>
              </a:graphicData>
            </a:graphic>
          </wp:inline>
        </w:drawing>
      </w:r>
    </w:p>
    <w:p w14:paraId="0278EB94" w14:textId="70A2EF04" w:rsidR="00A74769" w:rsidRPr="00A74769" w:rsidRDefault="00A74769" w:rsidP="00A74769">
      <w:pPr>
        <w:pStyle w:val="Bijschrift"/>
        <w:rPr>
          <w:color w:val="000000" w:themeColor="text1"/>
          <w:lang w:val="en-US"/>
        </w:rPr>
      </w:pPr>
      <w:bookmarkStart w:id="46" w:name="_Ref74589413"/>
      <w:r w:rsidRPr="00A74769">
        <w:rPr>
          <w:lang w:val="en-US"/>
        </w:rPr>
        <w:t xml:space="preserve">Figure </w:t>
      </w:r>
      <w:r w:rsidRPr="00CF5B63">
        <w:rPr>
          <w:lang w:val="en-US"/>
        </w:rPr>
        <w:fldChar w:fldCharType="begin"/>
      </w:r>
      <w:r w:rsidRPr="00A74769">
        <w:rPr>
          <w:lang w:val="en-US"/>
        </w:rPr>
        <w:instrText xml:space="preserve"> SEQ Figure \* ARABIC </w:instrText>
      </w:r>
      <w:r w:rsidRPr="00CF5B63">
        <w:rPr>
          <w:lang w:val="en-US"/>
        </w:rPr>
        <w:fldChar w:fldCharType="separate"/>
      </w:r>
      <w:r w:rsidR="00230197">
        <w:rPr>
          <w:noProof/>
          <w:lang w:val="en-US"/>
        </w:rPr>
        <w:t>6</w:t>
      </w:r>
      <w:r w:rsidRPr="00CF5B63">
        <w:rPr>
          <w:lang w:val="en-US"/>
        </w:rPr>
        <w:fldChar w:fldCharType="end"/>
      </w:r>
      <w:bookmarkEnd w:id="46"/>
      <w:r w:rsidRPr="00A74769">
        <w:rPr>
          <w:lang w:val="en-US"/>
        </w:rPr>
        <w:t>: Dashboard of Azure D</w:t>
      </w:r>
      <w:r>
        <w:rPr>
          <w:lang w:val="en-US"/>
        </w:rPr>
        <w:t>ata Explorer</w:t>
      </w:r>
    </w:p>
    <w:p w14:paraId="0BEEB0B2" w14:textId="77777777" w:rsidR="005404DD" w:rsidRDefault="005404DD" w:rsidP="00A47CD2">
      <w:pPr>
        <w:spacing w:after="0"/>
        <w:rPr>
          <w:color w:val="000000" w:themeColor="text1"/>
          <w:lang w:val="en-US"/>
        </w:rPr>
      </w:pPr>
    </w:p>
    <w:p w14:paraId="2B27C32C" w14:textId="4D5748B5" w:rsidR="005404DD" w:rsidRPr="005F36B0" w:rsidRDefault="005404DD" w:rsidP="005404DD">
      <w:pPr>
        <w:spacing w:line="276" w:lineRule="auto"/>
        <w:jc w:val="both"/>
        <w:rPr>
          <w:b/>
          <w:bCs/>
          <w:lang w:val="en-US"/>
        </w:rPr>
      </w:pPr>
      <w:r>
        <w:rPr>
          <w:b/>
          <w:bCs/>
          <w:lang w:val="en-US"/>
        </w:rPr>
        <w:t xml:space="preserve">How to </w:t>
      </w:r>
      <w:r w:rsidR="00AF546C">
        <w:rPr>
          <w:b/>
          <w:bCs/>
          <w:lang w:val="en-US"/>
        </w:rPr>
        <w:t>find these services</w:t>
      </w:r>
    </w:p>
    <w:p w14:paraId="3ADB2D0A" w14:textId="77777777" w:rsidR="00AF546C" w:rsidRDefault="00AF546C" w:rsidP="005404DD">
      <w:pPr>
        <w:spacing w:after="0"/>
        <w:rPr>
          <w:color w:val="000000" w:themeColor="text1"/>
          <w:lang w:val="en-US"/>
        </w:rPr>
      </w:pPr>
      <w:r>
        <w:rPr>
          <w:color w:val="000000" w:themeColor="text1"/>
          <w:lang w:val="en-US"/>
        </w:rPr>
        <w:t>The portal of Azure gives an overview of the available services.</w:t>
      </w:r>
    </w:p>
    <w:p w14:paraId="16083075" w14:textId="30A1F11D" w:rsidR="00DC3584" w:rsidRDefault="00435A72" w:rsidP="00435A72">
      <w:pPr>
        <w:pStyle w:val="Lijstalinea"/>
        <w:numPr>
          <w:ilvl w:val="0"/>
          <w:numId w:val="22"/>
        </w:numPr>
        <w:spacing w:after="0"/>
        <w:rPr>
          <w:color w:val="000000" w:themeColor="text1"/>
          <w:lang w:val="en-US"/>
        </w:rPr>
      </w:pPr>
      <w:r>
        <w:rPr>
          <w:color w:val="000000" w:themeColor="text1"/>
          <w:lang w:val="en-US"/>
        </w:rPr>
        <w:t>Go to the Azure portal</w:t>
      </w:r>
      <w:r w:rsidR="003E4F66">
        <w:rPr>
          <w:color w:val="000000" w:themeColor="text1"/>
          <w:lang w:val="en-US"/>
        </w:rPr>
        <w:t xml:space="preserve"> and log in with your </w:t>
      </w:r>
      <w:r w:rsidR="00DC3584">
        <w:rPr>
          <w:color w:val="000000" w:themeColor="text1"/>
          <w:lang w:val="en-US"/>
        </w:rPr>
        <w:t xml:space="preserve">login details of Fontys. </w:t>
      </w:r>
      <w:r w:rsidR="004E681F">
        <w:rPr>
          <w:color w:val="000000" w:themeColor="text1"/>
          <w:lang w:val="en-US"/>
        </w:rPr>
        <w:fldChar w:fldCharType="begin"/>
      </w:r>
      <w:r w:rsidR="004E681F">
        <w:rPr>
          <w:color w:val="000000" w:themeColor="text1"/>
          <w:lang w:val="en-US"/>
        </w:rPr>
        <w:instrText xml:space="preserve"> REF _Ref74587858 \h </w:instrText>
      </w:r>
      <w:r w:rsidR="004E681F">
        <w:rPr>
          <w:color w:val="000000" w:themeColor="text1"/>
          <w:lang w:val="en-US"/>
        </w:rPr>
      </w:r>
      <w:r w:rsidR="004E681F">
        <w:rPr>
          <w:color w:val="000000" w:themeColor="text1"/>
          <w:lang w:val="en-US"/>
        </w:rPr>
        <w:fldChar w:fldCharType="separate"/>
      </w:r>
      <w:r w:rsidR="000D3663" w:rsidRPr="00B97EE0">
        <w:rPr>
          <w:lang w:val="en-US"/>
        </w:rPr>
        <w:t xml:space="preserve">Figure </w:t>
      </w:r>
      <w:r w:rsidR="000D3663" w:rsidRPr="00B97EE0">
        <w:rPr>
          <w:noProof/>
          <w:lang w:val="en-US"/>
        </w:rPr>
        <w:t>6</w:t>
      </w:r>
      <w:r w:rsidR="004E681F">
        <w:rPr>
          <w:color w:val="000000" w:themeColor="text1"/>
          <w:lang w:val="en-US"/>
        </w:rPr>
        <w:fldChar w:fldCharType="end"/>
      </w:r>
      <w:r w:rsidR="004E681F">
        <w:rPr>
          <w:color w:val="000000" w:themeColor="text1"/>
          <w:lang w:val="en-US"/>
        </w:rPr>
        <w:t xml:space="preserve"> shows </w:t>
      </w:r>
      <w:r w:rsidR="00576C15">
        <w:rPr>
          <w:color w:val="000000" w:themeColor="text1"/>
          <w:lang w:val="en-US"/>
        </w:rPr>
        <w:t>the outcome of this first page.</w:t>
      </w:r>
      <w:r w:rsidR="00394BC0" w:rsidRPr="00394BC0">
        <w:rPr>
          <w:color w:val="000000" w:themeColor="text1"/>
          <w:lang w:val="en-US"/>
        </w:rPr>
        <w:t xml:space="preserve"> </w:t>
      </w:r>
      <w:r w:rsidR="00394BC0">
        <w:rPr>
          <w:color w:val="000000" w:themeColor="text1"/>
          <w:lang w:val="en-US"/>
        </w:rPr>
        <w:t>Click on “More services”.</w:t>
      </w:r>
    </w:p>
    <w:p w14:paraId="620E9E4E" w14:textId="4057BF21" w:rsidR="00AC75DD" w:rsidRPr="00CF5B63" w:rsidRDefault="003228F8" w:rsidP="00AC75DD">
      <w:pPr>
        <w:pStyle w:val="Lijstalinea"/>
        <w:keepNext/>
        <w:spacing w:after="0"/>
        <w:rPr>
          <w:lang w:val="en-US"/>
        </w:rPr>
      </w:pPr>
      <w:r w:rsidRPr="00CF5B63">
        <w:rPr>
          <w:noProof/>
          <w:lang w:eastAsia="nl-NL"/>
        </w:rPr>
        <w:drawing>
          <wp:inline distT="0" distB="0" distL="0" distR="0" wp14:anchorId="014C34D3" wp14:editId="4EB2BBCF">
            <wp:extent cx="5049982" cy="3483907"/>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2270" t="9444" r="44553" b="69669"/>
                    <a:stretch/>
                  </pic:blipFill>
                  <pic:spPr bwMode="auto">
                    <a:xfrm>
                      <a:off x="0" y="0"/>
                      <a:ext cx="5058378" cy="3489699"/>
                    </a:xfrm>
                    <a:prstGeom prst="rect">
                      <a:avLst/>
                    </a:prstGeom>
                    <a:ln>
                      <a:noFill/>
                    </a:ln>
                    <a:extLst>
                      <a:ext uri="{53640926-AAD7-44D8-BBD7-CCE9431645EC}">
                        <a14:shadowObscured xmlns:a14="http://schemas.microsoft.com/office/drawing/2010/main"/>
                      </a:ext>
                    </a:extLst>
                  </pic:spPr>
                </pic:pic>
              </a:graphicData>
            </a:graphic>
          </wp:inline>
        </w:drawing>
      </w:r>
    </w:p>
    <w:p w14:paraId="58A41B77" w14:textId="71848251" w:rsidR="00576C15" w:rsidRPr="00CF5B63" w:rsidRDefault="00AC75DD" w:rsidP="00576C15">
      <w:pPr>
        <w:pStyle w:val="Bijschrift"/>
        <w:ind w:left="708" w:firstLine="12"/>
        <w:rPr>
          <w:lang w:val="en-US"/>
        </w:rPr>
      </w:pPr>
      <w:bookmarkStart w:id="47" w:name="_Ref74587858"/>
      <w:bookmarkStart w:id="48" w:name="_Ref74587852"/>
      <w:r w:rsidRPr="00CF5B63">
        <w:rPr>
          <w:lang w:val="en-US"/>
        </w:rPr>
        <w:t xml:space="preserve">Figure </w:t>
      </w:r>
      <w:r w:rsidR="00FB3A2C" w:rsidRPr="00CF5B63">
        <w:rPr>
          <w:lang w:val="en-US"/>
        </w:rPr>
        <w:fldChar w:fldCharType="begin"/>
      </w:r>
      <w:r w:rsidR="00FB3A2C" w:rsidRPr="00CF5B63">
        <w:rPr>
          <w:lang w:val="en-US"/>
        </w:rPr>
        <w:instrText xml:space="preserve"> SEQ Figure \* ARABIC </w:instrText>
      </w:r>
      <w:r w:rsidR="00FB3A2C" w:rsidRPr="00CF5B63">
        <w:rPr>
          <w:lang w:val="en-US"/>
        </w:rPr>
        <w:fldChar w:fldCharType="separate"/>
      </w:r>
      <w:r w:rsidR="00230197" w:rsidRPr="00CF5B63">
        <w:rPr>
          <w:lang w:val="en-US"/>
        </w:rPr>
        <w:t>7</w:t>
      </w:r>
      <w:r w:rsidR="00FB3A2C" w:rsidRPr="00CF5B63">
        <w:rPr>
          <w:lang w:val="en-US"/>
        </w:rPr>
        <w:fldChar w:fldCharType="end"/>
      </w:r>
      <w:bookmarkEnd w:id="47"/>
      <w:r w:rsidRPr="00CF5B63">
        <w:rPr>
          <w:lang w:val="en-US"/>
        </w:rPr>
        <w:t xml:space="preserve">: </w:t>
      </w:r>
      <w:r w:rsidR="004F6C12" w:rsidRPr="00CF5B63">
        <w:rPr>
          <w:lang w:val="en-US"/>
        </w:rPr>
        <w:t>Azur</w:t>
      </w:r>
      <w:r w:rsidR="00506D0C" w:rsidRPr="00CF5B63">
        <w:rPr>
          <w:lang w:val="en-US"/>
        </w:rPr>
        <w:t>e home portal</w:t>
      </w:r>
      <w:bookmarkEnd w:id="48"/>
    </w:p>
    <w:p w14:paraId="2552553F" w14:textId="4ABDBE8C" w:rsidR="000F1F43" w:rsidRDefault="005404DD" w:rsidP="00435A72">
      <w:pPr>
        <w:pStyle w:val="Lijstalinea"/>
        <w:numPr>
          <w:ilvl w:val="0"/>
          <w:numId w:val="22"/>
        </w:numPr>
        <w:spacing w:after="0"/>
        <w:rPr>
          <w:color w:val="000000" w:themeColor="text1"/>
          <w:lang w:val="en-US"/>
        </w:rPr>
      </w:pPr>
      <w:r w:rsidRPr="00435A72">
        <w:rPr>
          <w:color w:val="000000" w:themeColor="text1"/>
          <w:lang w:val="en-US"/>
        </w:rPr>
        <w:t xml:space="preserve"> </w:t>
      </w:r>
      <w:r w:rsidR="00592BFB">
        <w:rPr>
          <w:color w:val="000000" w:themeColor="text1"/>
          <w:lang w:val="en-US"/>
        </w:rPr>
        <w:t>All categories of services are shown on the left side</w:t>
      </w:r>
      <w:r w:rsidR="00CB1905">
        <w:rPr>
          <w:color w:val="000000" w:themeColor="text1"/>
          <w:lang w:val="en-US"/>
        </w:rPr>
        <w:t xml:space="preserve"> (see</w:t>
      </w:r>
      <w:r w:rsidR="00465FA8">
        <w:rPr>
          <w:color w:val="000000" w:themeColor="text1"/>
          <w:lang w:val="en-US"/>
        </w:rPr>
        <w:t xml:space="preserve"> </w:t>
      </w:r>
      <w:r w:rsidR="00465FA8">
        <w:rPr>
          <w:color w:val="000000" w:themeColor="text1"/>
          <w:lang w:val="en-US"/>
        </w:rPr>
        <w:fldChar w:fldCharType="begin"/>
      </w:r>
      <w:r w:rsidR="00465FA8">
        <w:rPr>
          <w:color w:val="000000" w:themeColor="text1"/>
          <w:lang w:val="en-US"/>
        </w:rPr>
        <w:instrText xml:space="preserve"> REF _Ref74588327 \h </w:instrText>
      </w:r>
      <w:r w:rsidR="00465FA8">
        <w:rPr>
          <w:color w:val="000000" w:themeColor="text1"/>
          <w:lang w:val="en-US"/>
        </w:rPr>
      </w:r>
      <w:r w:rsidR="00465FA8">
        <w:rPr>
          <w:color w:val="000000" w:themeColor="text1"/>
          <w:lang w:val="en-US"/>
        </w:rPr>
        <w:fldChar w:fldCharType="separate"/>
      </w:r>
      <w:r w:rsidR="00465FA8" w:rsidRPr="00465FA8">
        <w:rPr>
          <w:lang w:val="en-US"/>
        </w:rPr>
        <w:t xml:space="preserve">Figure </w:t>
      </w:r>
      <w:r w:rsidR="00465FA8" w:rsidRPr="00465FA8">
        <w:rPr>
          <w:noProof/>
          <w:lang w:val="en-US"/>
        </w:rPr>
        <w:t>6</w:t>
      </w:r>
      <w:r w:rsidR="00465FA8">
        <w:rPr>
          <w:color w:val="000000" w:themeColor="text1"/>
          <w:lang w:val="en-US"/>
        </w:rPr>
        <w:fldChar w:fldCharType="end"/>
      </w:r>
      <w:r w:rsidR="00CB1905">
        <w:rPr>
          <w:color w:val="000000" w:themeColor="text1"/>
          <w:lang w:val="en-US"/>
        </w:rPr>
        <w:t>). If you click on a category, the portal will show detailed services for that category. Some services are visible in multiple categories.</w:t>
      </w:r>
    </w:p>
    <w:p w14:paraId="50996813" w14:textId="77777777" w:rsidR="000F1F43" w:rsidRPr="00CF5B63" w:rsidRDefault="000F1F43" w:rsidP="000F1F43">
      <w:pPr>
        <w:pStyle w:val="Lijstalinea"/>
        <w:keepNext/>
        <w:spacing w:after="0"/>
        <w:rPr>
          <w:lang w:val="en-US"/>
        </w:rPr>
      </w:pPr>
      <w:r w:rsidRPr="00CF5B63">
        <w:rPr>
          <w:noProof/>
          <w:lang w:eastAsia="nl-NL"/>
        </w:rPr>
        <w:drawing>
          <wp:inline distT="0" distB="0" distL="0" distR="0" wp14:anchorId="75C51D21" wp14:editId="5DFAC794">
            <wp:extent cx="5146963" cy="30543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990" t="2206" r="19023" b="62059"/>
                    <a:stretch/>
                  </pic:blipFill>
                  <pic:spPr bwMode="auto">
                    <a:xfrm>
                      <a:off x="0" y="0"/>
                      <a:ext cx="5158427" cy="3061153"/>
                    </a:xfrm>
                    <a:prstGeom prst="rect">
                      <a:avLst/>
                    </a:prstGeom>
                    <a:ln>
                      <a:noFill/>
                    </a:ln>
                    <a:extLst>
                      <a:ext uri="{53640926-AAD7-44D8-BBD7-CCE9431645EC}">
                        <a14:shadowObscured xmlns:a14="http://schemas.microsoft.com/office/drawing/2010/main"/>
                      </a:ext>
                    </a:extLst>
                  </pic:spPr>
                </pic:pic>
              </a:graphicData>
            </a:graphic>
          </wp:inline>
        </w:drawing>
      </w:r>
    </w:p>
    <w:p w14:paraId="283A7F64" w14:textId="35A435D0" w:rsidR="000F1F43" w:rsidRPr="00465FA8" w:rsidRDefault="000F1F43" w:rsidP="000F1F43">
      <w:pPr>
        <w:pStyle w:val="Bijschrift"/>
        <w:ind w:firstLine="708"/>
        <w:rPr>
          <w:lang w:val="en-US"/>
        </w:rPr>
      </w:pPr>
      <w:bookmarkStart w:id="49" w:name="_Ref74588327"/>
      <w:r w:rsidRPr="00465FA8">
        <w:rPr>
          <w:lang w:val="en-US"/>
        </w:rPr>
        <w:t xml:space="preserve">Figure </w:t>
      </w:r>
      <w:r w:rsidRPr="00CF5B63">
        <w:rPr>
          <w:lang w:val="en-US"/>
        </w:rPr>
        <w:fldChar w:fldCharType="begin"/>
      </w:r>
      <w:r w:rsidRPr="00465FA8">
        <w:rPr>
          <w:lang w:val="en-US"/>
        </w:rPr>
        <w:instrText xml:space="preserve"> SEQ Figure \* ARABIC </w:instrText>
      </w:r>
      <w:r w:rsidRPr="00CF5B63">
        <w:rPr>
          <w:lang w:val="en-US"/>
        </w:rPr>
        <w:fldChar w:fldCharType="separate"/>
      </w:r>
      <w:r w:rsidR="00230197">
        <w:rPr>
          <w:noProof/>
          <w:lang w:val="en-US"/>
        </w:rPr>
        <w:t>8</w:t>
      </w:r>
      <w:r w:rsidRPr="00CF5B63">
        <w:rPr>
          <w:lang w:val="en-US"/>
        </w:rPr>
        <w:fldChar w:fldCharType="end"/>
      </w:r>
      <w:bookmarkEnd w:id="49"/>
      <w:r w:rsidRPr="00465FA8">
        <w:rPr>
          <w:lang w:val="en-US"/>
        </w:rPr>
        <w:t xml:space="preserve">: </w:t>
      </w:r>
      <w:r w:rsidR="00465FA8" w:rsidRPr="00465FA8">
        <w:rPr>
          <w:lang w:val="en-US"/>
        </w:rPr>
        <w:t>Azure services per c</w:t>
      </w:r>
      <w:r w:rsidR="00465FA8">
        <w:rPr>
          <w:lang w:val="en-US"/>
        </w:rPr>
        <w:t>ategory</w:t>
      </w:r>
    </w:p>
    <w:p w14:paraId="478F92A9" w14:textId="0A0DDB0E" w:rsidR="002905ED" w:rsidRPr="006828FF" w:rsidRDefault="002905ED" w:rsidP="00435A72">
      <w:pPr>
        <w:pStyle w:val="Lijstalinea"/>
        <w:numPr>
          <w:ilvl w:val="0"/>
          <w:numId w:val="22"/>
        </w:numPr>
        <w:spacing w:after="0"/>
        <w:rPr>
          <w:color w:val="000000" w:themeColor="text1"/>
          <w:lang w:val="en-US"/>
        </w:rPr>
      </w:pPr>
      <w:r w:rsidRPr="008810A2">
        <w:rPr>
          <w:lang w:val="en-US"/>
        </w:rPr>
        <w:br w:type="page"/>
      </w:r>
    </w:p>
    <w:p w14:paraId="0B03D752" w14:textId="51017345" w:rsidR="004818C6" w:rsidRPr="00CF5B63" w:rsidRDefault="00FF42CD" w:rsidP="00B96D0A">
      <w:pPr>
        <w:pStyle w:val="Kop1"/>
        <w:jc w:val="both"/>
        <w:rPr>
          <w:lang w:val="en-US"/>
        </w:rPr>
      </w:pPr>
      <w:bookmarkStart w:id="50" w:name="_Toc75169390"/>
      <w:r w:rsidRPr="00CF5B63">
        <w:rPr>
          <w:lang w:val="en-US"/>
        </w:rPr>
        <w:t xml:space="preserve">Reliability and </w:t>
      </w:r>
      <w:r w:rsidR="000A036B" w:rsidRPr="00CF5B63">
        <w:rPr>
          <w:lang w:val="en-US"/>
        </w:rPr>
        <w:t>Influences</w:t>
      </w:r>
      <w:r w:rsidR="00EC7E7B" w:rsidRPr="00CF5B63">
        <w:rPr>
          <w:lang w:val="en-US"/>
        </w:rPr>
        <w:t xml:space="preserve"> of people</w:t>
      </w:r>
      <w:r w:rsidR="000A036B" w:rsidRPr="00CF5B63">
        <w:rPr>
          <w:lang w:val="en-US"/>
        </w:rPr>
        <w:t xml:space="preserve"> on sensordata</w:t>
      </w:r>
      <w:bookmarkEnd w:id="50"/>
    </w:p>
    <w:p w14:paraId="33DF9540" w14:textId="77777777" w:rsidR="00253DA3" w:rsidRPr="00CF5B63" w:rsidRDefault="00253DA3" w:rsidP="00B96D0A">
      <w:pPr>
        <w:pStyle w:val="Geenafstand"/>
        <w:jc w:val="both"/>
        <w:rPr>
          <w:lang w:val="en-US"/>
        </w:rPr>
      </w:pPr>
    </w:p>
    <w:p w14:paraId="24D2E7D2" w14:textId="597B35C8" w:rsidR="00087932" w:rsidRPr="00CF5B63" w:rsidRDefault="00087932" w:rsidP="00B96D0A">
      <w:pPr>
        <w:jc w:val="both"/>
        <w:rPr>
          <w:lang w:val="en-US"/>
        </w:rPr>
      </w:pPr>
      <w:r w:rsidRPr="00CF5B63">
        <w:rPr>
          <w:lang w:val="en-US"/>
        </w:rPr>
        <w:t>To check the reliability and flexibility of the measurements, it is important to know the influences</w:t>
      </w:r>
      <w:r w:rsidR="005961E6" w:rsidRPr="00CF5B63">
        <w:rPr>
          <w:lang w:val="en-US"/>
        </w:rPr>
        <w:t xml:space="preserve"> of</w:t>
      </w:r>
      <w:r w:rsidR="009122DA" w:rsidRPr="00CF5B63">
        <w:rPr>
          <w:lang w:val="en-US"/>
        </w:rPr>
        <w:t xml:space="preserve"> automated settings and visitors.</w:t>
      </w:r>
      <w:r w:rsidR="005961E6" w:rsidRPr="00CF5B63">
        <w:rPr>
          <w:lang w:val="en-US"/>
        </w:rPr>
        <w:t xml:space="preserve"> </w:t>
      </w:r>
      <w:r w:rsidR="002A7C9A" w:rsidRPr="00CF5B63">
        <w:rPr>
          <w:lang w:val="en-US"/>
        </w:rPr>
        <w:t xml:space="preserve">Visitors can change settings manually, or (unintentionally) by </w:t>
      </w:r>
      <w:r w:rsidR="00072AAB" w:rsidRPr="00CF5B63">
        <w:rPr>
          <w:lang w:val="en-US"/>
        </w:rPr>
        <w:t xml:space="preserve">sudden changes in the number of visitors in a certain room. </w:t>
      </w:r>
      <w:r w:rsidR="00F072B6" w:rsidRPr="00CF5B63">
        <w:rPr>
          <w:lang w:val="en-US"/>
        </w:rPr>
        <w:t>The impact of</w:t>
      </w:r>
      <w:r w:rsidR="002D7718" w:rsidRPr="00CF5B63">
        <w:rPr>
          <w:lang w:val="en-US"/>
        </w:rPr>
        <w:t xml:space="preserve"> automated settings and</w:t>
      </w:r>
      <w:r w:rsidR="00F072B6" w:rsidRPr="00CF5B63">
        <w:rPr>
          <w:lang w:val="en-US"/>
        </w:rPr>
        <w:t xml:space="preserve"> persons on the 4</w:t>
      </w:r>
      <w:r w:rsidR="00F072B6" w:rsidRPr="00CF5B63">
        <w:rPr>
          <w:vertAlign w:val="superscript"/>
          <w:lang w:val="en-US"/>
        </w:rPr>
        <w:t>th</w:t>
      </w:r>
      <w:r w:rsidR="00F072B6" w:rsidRPr="00CF5B63">
        <w:rPr>
          <w:lang w:val="en-US"/>
        </w:rPr>
        <w:t xml:space="preserve"> floor will be explained for each parameter separately. The conclusions are based on </w:t>
      </w:r>
      <w:r w:rsidR="00257C2F" w:rsidRPr="00CF5B63">
        <w:rPr>
          <w:lang w:val="en-US"/>
        </w:rPr>
        <w:t xml:space="preserve">findings </w:t>
      </w:r>
      <w:r w:rsidR="00861146" w:rsidRPr="00CF5B63">
        <w:rPr>
          <w:lang w:val="en-US"/>
        </w:rPr>
        <w:t>on April 13</w:t>
      </w:r>
      <w:r w:rsidR="00861146" w:rsidRPr="00CF5B63">
        <w:rPr>
          <w:vertAlign w:val="superscript"/>
          <w:lang w:val="en-US"/>
        </w:rPr>
        <w:t>th</w:t>
      </w:r>
      <w:r w:rsidR="00BE0B5D" w:rsidRPr="00CF5B63">
        <w:rPr>
          <w:lang w:val="en-US"/>
        </w:rPr>
        <w:t>,</w:t>
      </w:r>
      <w:r w:rsidR="00861146" w:rsidRPr="00CF5B63">
        <w:rPr>
          <w:lang w:val="en-US"/>
        </w:rPr>
        <w:t xml:space="preserve"> 2021, during </w:t>
      </w:r>
      <w:r w:rsidR="006261E2" w:rsidRPr="00CF5B63">
        <w:rPr>
          <w:lang w:val="en-US"/>
        </w:rPr>
        <w:t>a</w:t>
      </w:r>
      <w:r w:rsidR="00861146" w:rsidRPr="00CF5B63">
        <w:rPr>
          <w:lang w:val="en-US"/>
        </w:rPr>
        <w:t xml:space="preserve"> visit </w:t>
      </w:r>
      <w:r w:rsidR="006261E2" w:rsidRPr="00CF5B63">
        <w:rPr>
          <w:lang w:val="en-US"/>
        </w:rPr>
        <w:t>to</w:t>
      </w:r>
      <w:r w:rsidR="00861146" w:rsidRPr="00CF5B63">
        <w:rPr>
          <w:lang w:val="en-US"/>
        </w:rPr>
        <w:t xml:space="preserve"> R10.</w:t>
      </w:r>
    </w:p>
    <w:p w14:paraId="7FF0CC6A" w14:textId="77777777" w:rsidR="00087932" w:rsidRPr="00CF5B63" w:rsidRDefault="00087932" w:rsidP="00B96D0A">
      <w:pPr>
        <w:pStyle w:val="Geenafstand"/>
        <w:jc w:val="both"/>
        <w:rPr>
          <w:lang w:val="en-US"/>
        </w:rPr>
      </w:pPr>
    </w:p>
    <w:p w14:paraId="236D82E1" w14:textId="1C10A172" w:rsidR="00253DA3" w:rsidRPr="00CF5B63" w:rsidRDefault="000A036B" w:rsidP="00B96D0A">
      <w:pPr>
        <w:pStyle w:val="Kop2"/>
        <w:jc w:val="both"/>
        <w:rPr>
          <w:lang w:val="en-US"/>
        </w:rPr>
      </w:pPr>
      <w:bookmarkStart w:id="51" w:name="_Toc75169391"/>
      <w:r w:rsidRPr="00CF5B63">
        <w:rPr>
          <w:lang w:val="en-US"/>
        </w:rPr>
        <w:t>Light sensors</w:t>
      </w:r>
      <w:bookmarkEnd w:id="51"/>
    </w:p>
    <w:p w14:paraId="3B42C848" w14:textId="77777777" w:rsidR="00253DA3" w:rsidRPr="00CF5B63" w:rsidRDefault="00253DA3" w:rsidP="00B96D0A">
      <w:pPr>
        <w:pStyle w:val="Geenafstand"/>
        <w:jc w:val="both"/>
        <w:rPr>
          <w:lang w:val="en-US"/>
        </w:rPr>
      </w:pPr>
    </w:p>
    <w:p w14:paraId="010AD81D" w14:textId="32E8A31E" w:rsidR="00076055" w:rsidRPr="00CF5B63" w:rsidRDefault="0099519A" w:rsidP="00B96D0A">
      <w:pPr>
        <w:jc w:val="both"/>
        <w:rPr>
          <w:lang w:val="en-US"/>
        </w:rPr>
      </w:pPr>
      <w:r w:rsidRPr="00CF5B63">
        <w:rPr>
          <w:lang w:val="en-US"/>
        </w:rPr>
        <w:t>This section is separated into three parts</w:t>
      </w:r>
      <w:r w:rsidR="009837B4" w:rsidRPr="00CF5B63">
        <w:rPr>
          <w:lang w:val="en-US"/>
        </w:rPr>
        <w:t>, that explain the influence</w:t>
      </w:r>
      <w:r w:rsidR="00E17986" w:rsidRPr="00CF5B63">
        <w:rPr>
          <w:lang w:val="en-US"/>
        </w:rPr>
        <w:t xml:space="preserve"> of the sensor place, automated changes, and visitors</w:t>
      </w:r>
      <w:r w:rsidR="009837B4" w:rsidRPr="00CF5B63">
        <w:rPr>
          <w:lang w:val="en-US"/>
        </w:rPr>
        <w:t xml:space="preserve"> on the light measureme</w:t>
      </w:r>
      <w:r w:rsidR="00363FD7" w:rsidRPr="00CF5B63">
        <w:rPr>
          <w:lang w:val="en-US"/>
        </w:rPr>
        <w:t>nts.</w:t>
      </w:r>
    </w:p>
    <w:p w14:paraId="3902E2E2" w14:textId="77777777" w:rsidR="002449AB" w:rsidRPr="00CF5B63" w:rsidRDefault="002449AB" w:rsidP="00B96D0A">
      <w:pPr>
        <w:pStyle w:val="Geenafstand"/>
        <w:jc w:val="both"/>
        <w:rPr>
          <w:lang w:val="en-US"/>
        </w:rPr>
      </w:pPr>
    </w:p>
    <w:p w14:paraId="02D7C278" w14:textId="564D9A9C" w:rsidR="000A036B" w:rsidRPr="00B426B3" w:rsidRDefault="000A036B" w:rsidP="00B96D0A">
      <w:pPr>
        <w:pStyle w:val="Kop3"/>
        <w:jc w:val="both"/>
        <w:rPr>
          <w:rStyle w:val="Kop3Char"/>
          <w:lang w:val="en-US"/>
        </w:rPr>
      </w:pPr>
      <w:bookmarkStart w:id="52" w:name="_Toc75169392"/>
      <w:r w:rsidRPr="00CF5B63">
        <w:rPr>
          <w:lang w:val="en-US"/>
        </w:rPr>
        <w:t>Places of sensors</w:t>
      </w:r>
      <w:bookmarkEnd w:id="52"/>
    </w:p>
    <w:p w14:paraId="3A404AEE" w14:textId="77777777" w:rsidR="00DF6202" w:rsidRPr="00CF5B63" w:rsidRDefault="00DF6202" w:rsidP="00B96D0A">
      <w:pPr>
        <w:pStyle w:val="Geenafstand"/>
        <w:jc w:val="both"/>
        <w:rPr>
          <w:lang w:val="en-US"/>
        </w:rPr>
      </w:pPr>
    </w:p>
    <w:p w14:paraId="21E3FB60" w14:textId="612A2E03" w:rsidR="00F3570D" w:rsidRPr="00CF5B63" w:rsidRDefault="0080741B" w:rsidP="00B96D0A">
      <w:pPr>
        <w:jc w:val="both"/>
        <w:rPr>
          <w:lang w:val="en-US"/>
        </w:rPr>
      </w:pPr>
      <w:r w:rsidRPr="00CF5B63">
        <w:rPr>
          <w:lang w:val="en-US"/>
        </w:rPr>
        <w:t xml:space="preserve">As mentioned in section </w:t>
      </w:r>
      <w:r w:rsidRPr="00CF5B63">
        <w:rPr>
          <w:lang w:val="en-US"/>
        </w:rPr>
        <w:fldChar w:fldCharType="begin"/>
      </w:r>
      <w:r w:rsidRPr="00CF5B63">
        <w:rPr>
          <w:lang w:val="en-US"/>
        </w:rPr>
        <w:instrText xml:space="preserve"> REF _Ref69397966 \r \h  \* MERGEFORMAT </w:instrText>
      </w:r>
      <w:r w:rsidRPr="00CF5B63">
        <w:rPr>
          <w:lang w:val="en-US"/>
        </w:rPr>
      </w:r>
      <w:r w:rsidRPr="00CF5B63">
        <w:rPr>
          <w:lang w:val="en-US"/>
        </w:rPr>
        <w:fldChar w:fldCharType="separate"/>
      </w:r>
      <w:r w:rsidRPr="00CF5B63">
        <w:rPr>
          <w:lang w:val="en-US"/>
        </w:rPr>
        <w:t>3.1</w:t>
      </w:r>
      <w:r w:rsidRPr="00CF5B63">
        <w:rPr>
          <w:lang w:val="en-US"/>
        </w:rPr>
        <w:fldChar w:fldCharType="end"/>
      </w:r>
      <w:r w:rsidRPr="00CF5B63">
        <w:rPr>
          <w:lang w:val="en-US"/>
        </w:rPr>
        <w:t>, the distance between the windows and light sensors have influence on the measurements.</w:t>
      </w:r>
      <w:r>
        <w:rPr>
          <w:lang w:val="en-US"/>
        </w:rPr>
        <w:t xml:space="preserve"> </w:t>
      </w:r>
      <w:r w:rsidR="00BE0B5D">
        <w:rPr>
          <w:lang w:val="en-US"/>
        </w:rPr>
        <w:t>If</w:t>
      </w:r>
      <w:r w:rsidRPr="00CF5B63">
        <w:rPr>
          <w:lang w:val="en-US"/>
        </w:rPr>
        <w:t xml:space="preserve"> the sensors measure a certain value, </w:t>
      </w:r>
      <w:r w:rsidR="00BE0B5D">
        <w:rPr>
          <w:lang w:val="en-US"/>
        </w:rPr>
        <w:t xml:space="preserve"> it</w:t>
      </w:r>
      <w:r>
        <w:rPr>
          <w:lang w:val="en-US"/>
        </w:rPr>
        <w:t xml:space="preserve"> </w:t>
      </w:r>
      <w:r w:rsidRPr="00CF5B63">
        <w:rPr>
          <w:lang w:val="en-US"/>
        </w:rPr>
        <w:t>does not mean that the whole room has that exact value of illuminance.</w:t>
      </w:r>
      <w:r w:rsidR="00547FD3" w:rsidRPr="00CF5B63">
        <w:rPr>
          <w:lang w:val="en-US"/>
        </w:rPr>
        <w:t xml:space="preserve"> NovoData noticed that the light sensors </w:t>
      </w:r>
      <w:r w:rsidR="00CD03F4" w:rsidRPr="00CF5B63">
        <w:rPr>
          <w:lang w:val="en-US"/>
        </w:rPr>
        <w:t>are two to three</w:t>
      </w:r>
      <w:r w:rsidR="00547FD3" w:rsidRPr="00CF5B63">
        <w:rPr>
          <w:lang w:val="en-US"/>
        </w:rPr>
        <w:t xml:space="preserve"> meters away from the windows, and </w:t>
      </w:r>
      <w:r w:rsidR="0031704A" w:rsidRPr="00CF5B63">
        <w:rPr>
          <w:lang w:val="en-US"/>
        </w:rPr>
        <w:t>15 to 40 cm from the lamps. This can give a distorted picture of the outcomes for the illuminance.</w:t>
      </w:r>
      <w:r w:rsidRPr="00CF5B63">
        <w:rPr>
          <w:lang w:val="en-US"/>
        </w:rPr>
        <w:t xml:space="preserve"> </w:t>
      </w:r>
    </w:p>
    <w:p w14:paraId="22479CE3" w14:textId="77777777" w:rsidR="00CD03F4" w:rsidRPr="00CF5B63" w:rsidRDefault="00CD03F4" w:rsidP="00B96D0A">
      <w:pPr>
        <w:pStyle w:val="Geenafstand"/>
        <w:jc w:val="both"/>
        <w:rPr>
          <w:lang w:val="en-US"/>
        </w:rPr>
      </w:pPr>
    </w:p>
    <w:p w14:paraId="50CBB85A" w14:textId="07ACC0A0" w:rsidR="00F3570D" w:rsidRPr="00B426B3" w:rsidRDefault="00F3570D" w:rsidP="00B96D0A">
      <w:pPr>
        <w:pStyle w:val="Kop3"/>
        <w:jc w:val="both"/>
        <w:rPr>
          <w:rStyle w:val="Kop3Char"/>
          <w:lang w:val="en-US"/>
        </w:rPr>
      </w:pPr>
      <w:bookmarkStart w:id="53" w:name="_Toc75169393"/>
      <w:r w:rsidRPr="00CF5B63">
        <w:rPr>
          <w:lang w:val="en-US"/>
        </w:rPr>
        <w:t>Automated changes</w:t>
      </w:r>
      <w:bookmarkEnd w:id="53"/>
    </w:p>
    <w:p w14:paraId="5B9E954A" w14:textId="305A6C7C" w:rsidR="00A168FD" w:rsidRPr="00CF5B63" w:rsidRDefault="00F3570D" w:rsidP="00B96D0A">
      <w:pPr>
        <w:jc w:val="both"/>
        <w:rPr>
          <w:lang w:val="en-US"/>
        </w:rPr>
      </w:pPr>
      <w:r w:rsidRPr="00CF5B63">
        <w:rPr>
          <w:lang w:val="en-US"/>
        </w:rPr>
        <w:t xml:space="preserve">The level for light indoors is set on 500 lux. </w:t>
      </w:r>
      <w:r w:rsidR="00631269" w:rsidRPr="00CF5B63">
        <w:rPr>
          <w:lang w:val="en-US"/>
        </w:rPr>
        <w:t>The light goes on</w:t>
      </w:r>
      <w:r w:rsidR="00FF15A2" w:rsidRPr="00CF5B63">
        <w:rPr>
          <w:lang w:val="en-US"/>
        </w:rPr>
        <w:t xml:space="preserve"> when people enter the room, which is</w:t>
      </w:r>
      <w:r w:rsidR="00631269" w:rsidRPr="00CF5B63">
        <w:rPr>
          <w:lang w:val="en-US"/>
        </w:rPr>
        <w:t xml:space="preserve"> based on motion sensors</w:t>
      </w:r>
      <w:r w:rsidR="00FF15A2" w:rsidRPr="00CF5B63">
        <w:rPr>
          <w:lang w:val="en-US"/>
        </w:rPr>
        <w:t>. If there is too much light</w:t>
      </w:r>
      <w:r w:rsidR="00012B70" w:rsidRPr="00CF5B63">
        <w:rPr>
          <w:lang w:val="en-US"/>
        </w:rPr>
        <w:t xml:space="preserve"> based on measurements outdoors, then the sunscreens go down</w:t>
      </w:r>
      <w:r w:rsidR="007D24E3" w:rsidRPr="00CF5B63">
        <w:rPr>
          <w:lang w:val="en-US"/>
        </w:rPr>
        <w:t xml:space="preserve">. This is managed centrally, but it is possible to </w:t>
      </w:r>
      <w:r w:rsidR="009E76C0" w:rsidRPr="00CF5B63">
        <w:rPr>
          <w:lang w:val="en-US"/>
        </w:rPr>
        <w:t>change it manually per room.</w:t>
      </w:r>
    </w:p>
    <w:p w14:paraId="1800977B" w14:textId="77777777" w:rsidR="00CD03F4" w:rsidRPr="00CF5B63" w:rsidRDefault="00CD03F4" w:rsidP="00B96D0A">
      <w:pPr>
        <w:pStyle w:val="Geenafstand"/>
        <w:jc w:val="both"/>
        <w:rPr>
          <w:lang w:val="en-US"/>
        </w:rPr>
      </w:pPr>
    </w:p>
    <w:p w14:paraId="1887A4D7" w14:textId="73AB3FC2" w:rsidR="00C566B3" w:rsidRPr="00CF5B63" w:rsidRDefault="00EA6E6A" w:rsidP="00B96D0A">
      <w:pPr>
        <w:pStyle w:val="Kop3"/>
        <w:jc w:val="both"/>
        <w:rPr>
          <w:lang w:val="en-US"/>
        </w:rPr>
      </w:pPr>
      <w:bookmarkStart w:id="54" w:name="_Toc75169394"/>
      <w:r w:rsidRPr="00CF5B63">
        <w:rPr>
          <w:lang w:val="en-US"/>
        </w:rPr>
        <w:t>Visitors and artificial light</w:t>
      </w:r>
      <w:bookmarkEnd w:id="54"/>
    </w:p>
    <w:p w14:paraId="0BB9FAC7" w14:textId="77777777" w:rsidR="00292D33" w:rsidRPr="00CF5B63" w:rsidRDefault="00292D33" w:rsidP="00B96D0A">
      <w:pPr>
        <w:pStyle w:val="Geenafstand"/>
        <w:jc w:val="both"/>
        <w:rPr>
          <w:lang w:val="en-US"/>
        </w:rPr>
      </w:pPr>
    </w:p>
    <w:p w14:paraId="3B201305" w14:textId="77777777" w:rsidR="002B7A16" w:rsidRDefault="00FE247B" w:rsidP="00B96D0A">
      <w:pPr>
        <w:jc w:val="both"/>
        <w:rPr>
          <w:color w:val="000000" w:themeColor="text1"/>
          <w:lang w:val="en-US"/>
        </w:rPr>
      </w:pPr>
      <w:r w:rsidRPr="00CF5B63">
        <w:rPr>
          <w:lang w:val="en-US"/>
        </w:rPr>
        <w:t xml:space="preserve">Visitors cannot </w:t>
      </w:r>
      <w:r w:rsidR="007330DA" w:rsidRPr="00CF5B63">
        <w:rPr>
          <w:lang w:val="en-US"/>
        </w:rPr>
        <w:t xml:space="preserve">put on/off </w:t>
      </w:r>
      <w:r w:rsidRPr="00CF5B63">
        <w:rPr>
          <w:lang w:val="en-US"/>
        </w:rPr>
        <w:t xml:space="preserve">the light manually for all rooms. In that case, sensors detect people and put on the light automatically. </w:t>
      </w:r>
      <w:r w:rsidR="00CA4540" w:rsidRPr="00CF5B63">
        <w:rPr>
          <w:lang w:val="en-US"/>
        </w:rPr>
        <w:t xml:space="preserve">After </w:t>
      </w:r>
      <w:r w:rsidR="00761E80" w:rsidRPr="00CF5B63">
        <w:rPr>
          <w:lang w:val="en-US"/>
        </w:rPr>
        <w:t>some time (estimate</w:t>
      </w:r>
      <w:r w:rsidR="008E6BF3" w:rsidRPr="00CF5B63">
        <w:rPr>
          <w:lang w:val="en-US"/>
        </w:rPr>
        <w:t xml:space="preserve">d to be 30 minutes) the lights go out when the last visitor </w:t>
      </w:r>
      <w:r w:rsidR="00CB1E4A" w:rsidRPr="00CF5B63">
        <w:rPr>
          <w:lang w:val="en-US"/>
        </w:rPr>
        <w:t xml:space="preserve">has </w:t>
      </w:r>
      <w:r w:rsidR="008E6BF3" w:rsidRPr="00CF5B63">
        <w:rPr>
          <w:lang w:val="en-US"/>
        </w:rPr>
        <w:t>left the room</w:t>
      </w:r>
      <w:r w:rsidR="00D77B1F" w:rsidRPr="00CF5B63">
        <w:rPr>
          <w:lang w:val="en-US"/>
        </w:rPr>
        <w:t xml:space="preserve">. </w:t>
      </w:r>
      <w:r w:rsidR="00D77B1F" w:rsidRPr="00CF5B63">
        <w:rPr>
          <w:lang w:val="en-US"/>
        </w:rPr>
        <w:fldChar w:fldCharType="begin"/>
      </w:r>
      <w:r w:rsidR="00D77B1F" w:rsidRPr="00CF5B63">
        <w:rPr>
          <w:lang w:val="en-US"/>
        </w:rPr>
        <w:instrText xml:space="preserve"> REF _Ref71208890 \h </w:instrText>
      </w:r>
      <w:r w:rsidR="00B96D0A" w:rsidRPr="00CF5B63">
        <w:rPr>
          <w:lang w:val="en-US"/>
        </w:rPr>
        <w:instrText xml:space="preserve"> \* MERGEFORMAT </w:instrText>
      </w:r>
      <w:r w:rsidR="00D77B1F" w:rsidRPr="00CF5B63">
        <w:rPr>
          <w:lang w:val="en-US"/>
        </w:rPr>
      </w:r>
      <w:r w:rsidR="00D77B1F" w:rsidRPr="00CF5B63">
        <w:rPr>
          <w:lang w:val="en-US"/>
        </w:rPr>
        <w:fldChar w:fldCharType="separate"/>
      </w:r>
      <w:r w:rsidR="00D77B1F" w:rsidRPr="000A6EE7">
        <w:rPr>
          <w:lang w:val="en-US"/>
        </w:rPr>
        <w:t xml:space="preserve">Figure </w:t>
      </w:r>
      <w:r w:rsidR="00D77B1F" w:rsidRPr="000A6EE7">
        <w:rPr>
          <w:noProof/>
          <w:lang w:val="en-US"/>
        </w:rPr>
        <w:t>5</w:t>
      </w:r>
      <w:r w:rsidR="00D77B1F" w:rsidRPr="00CF5B63">
        <w:rPr>
          <w:lang w:val="en-US"/>
        </w:rPr>
        <w:fldChar w:fldCharType="end"/>
      </w:r>
      <w:r w:rsidR="001B5DB9" w:rsidRPr="00CF5B63">
        <w:rPr>
          <w:lang w:val="en-US"/>
        </w:rPr>
        <w:t xml:space="preserve"> shows</w:t>
      </w:r>
      <w:r w:rsidR="0080741B" w:rsidRPr="00CF5B63">
        <w:rPr>
          <w:lang w:val="en-US"/>
        </w:rPr>
        <w:t xml:space="preserve"> the average illuminance in different cases</w:t>
      </w:r>
      <w:r w:rsidR="000A6EE7" w:rsidRPr="00CF5B63">
        <w:rPr>
          <w:lang w:val="en-US"/>
        </w:rPr>
        <w:t>, measured in three different rooms</w:t>
      </w:r>
      <w:r w:rsidR="0080741B" w:rsidRPr="00CF5B63">
        <w:rPr>
          <w:lang w:val="en-US"/>
        </w:rPr>
        <w:t xml:space="preserve">. </w:t>
      </w:r>
      <w:r w:rsidR="009D7B7F" w:rsidRPr="00CF5B63">
        <w:rPr>
          <w:lang w:val="en-US"/>
        </w:rPr>
        <w:t>The data is only based on nine</w:t>
      </w:r>
      <w:r w:rsidR="000A6EE7" w:rsidRPr="00CF5B63">
        <w:rPr>
          <w:lang w:val="en-US"/>
        </w:rPr>
        <w:t>teen</w:t>
      </w:r>
      <w:r w:rsidR="009D7B7F" w:rsidRPr="00CF5B63">
        <w:rPr>
          <w:lang w:val="en-US"/>
        </w:rPr>
        <w:t xml:space="preserve"> measurements</w:t>
      </w:r>
      <w:r w:rsidR="00E81EFF" w:rsidRPr="00CF5B63">
        <w:rPr>
          <w:lang w:val="en-US"/>
        </w:rPr>
        <w:t>, but it</w:t>
      </w:r>
      <w:r w:rsidR="00B17DDF" w:rsidRPr="00CF5B63">
        <w:rPr>
          <w:lang w:val="en-US"/>
        </w:rPr>
        <w:t xml:space="preserve"> looks like the sunscreens have more influence on the </w:t>
      </w:r>
      <w:r w:rsidR="008E0688" w:rsidRPr="00CF5B63">
        <w:rPr>
          <w:lang w:val="en-US"/>
        </w:rPr>
        <w:t xml:space="preserve">illuminance than the lights. However, it should be noted that these measurements have been done on a sunny day. </w:t>
      </w:r>
      <w:r w:rsidR="00FE49A9" w:rsidRPr="00CF5B63">
        <w:rPr>
          <w:color w:val="000000" w:themeColor="text1"/>
          <w:lang w:val="en-US"/>
        </w:rPr>
        <w:t xml:space="preserve">How much natural daylight fills the room depends on the position of the sun and the position of the room in the building. </w:t>
      </w:r>
      <w:r w:rsidR="00021606">
        <w:rPr>
          <w:color w:val="000000" w:themeColor="text1"/>
          <w:lang w:val="en-US"/>
        </w:rPr>
        <w:t xml:space="preserve">This could </w:t>
      </w:r>
      <w:r w:rsidR="00FE49A9" w:rsidRPr="00CF5B63">
        <w:rPr>
          <w:color w:val="000000" w:themeColor="text1"/>
          <w:lang w:val="en-US"/>
        </w:rPr>
        <w:t xml:space="preserve">also </w:t>
      </w:r>
      <w:r w:rsidR="00021606">
        <w:rPr>
          <w:color w:val="000000" w:themeColor="text1"/>
          <w:lang w:val="en-US"/>
        </w:rPr>
        <w:t>have a</w:t>
      </w:r>
      <w:r w:rsidR="002B7A16">
        <w:rPr>
          <w:color w:val="000000" w:themeColor="text1"/>
          <w:lang w:val="en-US"/>
        </w:rPr>
        <w:t xml:space="preserve">n </w:t>
      </w:r>
      <w:r w:rsidR="00FE49A9" w:rsidRPr="00CF5B63">
        <w:rPr>
          <w:color w:val="000000" w:themeColor="text1"/>
          <w:lang w:val="en-US"/>
        </w:rPr>
        <w:t xml:space="preserve">influence on how much lux is measured at a given time. </w:t>
      </w:r>
    </w:p>
    <w:p w14:paraId="531A44AC" w14:textId="627B9C17" w:rsidR="00C566B3" w:rsidRPr="00CF5B63" w:rsidRDefault="00025565" w:rsidP="00B96D0A">
      <w:pPr>
        <w:jc w:val="both"/>
        <w:rPr>
          <w:color w:val="000000" w:themeColor="text1"/>
          <w:lang w:val="en-US"/>
        </w:rPr>
      </w:pPr>
      <w:r w:rsidRPr="00CF5B63">
        <w:rPr>
          <w:lang w:val="en-US"/>
        </w:rPr>
        <w:t xml:space="preserve">The right side of the table shows the illuminance </w:t>
      </w:r>
      <w:r w:rsidR="00E01455" w:rsidRPr="00CF5B63">
        <w:rPr>
          <w:lang w:val="en-US"/>
        </w:rPr>
        <w:t>for lights on and off</w:t>
      </w:r>
      <w:r w:rsidR="00BC59A4" w:rsidRPr="00CF5B63">
        <w:rPr>
          <w:lang w:val="en-US"/>
        </w:rPr>
        <w:t xml:space="preserve"> with the sunscreen </w:t>
      </w:r>
      <w:r w:rsidR="00D83A37" w:rsidRPr="00CF5B63">
        <w:rPr>
          <w:lang w:val="en-US"/>
        </w:rPr>
        <w:t>down</w:t>
      </w:r>
      <w:r w:rsidR="00E01455" w:rsidRPr="00CF5B63">
        <w:rPr>
          <w:lang w:val="en-US"/>
        </w:rPr>
        <w:t xml:space="preserve">. There is no </w:t>
      </w:r>
      <w:r w:rsidR="00D83A37" w:rsidRPr="00CF5B63">
        <w:rPr>
          <w:lang w:val="en-US"/>
        </w:rPr>
        <w:t>significant difference</w:t>
      </w:r>
      <w:r w:rsidR="002361B9" w:rsidRPr="00CF5B63">
        <w:rPr>
          <w:lang w:val="en-US"/>
        </w:rPr>
        <w:t xml:space="preserve">, so the expectation is that the lights have no function when the </w:t>
      </w:r>
      <w:r w:rsidR="00AB05BF" w:rsidRPr="00CF5B63">
        <w:rPr>
          <w:lang w:val="en-US"/>
        </w:rPr>
        <w:t xml:space="preserve">sun is shining outside. </w:t>
      </w:r>
      <w:r w:rsidR="004D44F7" w:rsidRPr="00CF5B63">
        <w:rPr>
          <w:lang w:val="en-US"/>
        </w:rPr>
        <w:t>More research</w:t>
      </w:r>
      <w:r w:rsidR="006C798E" w:rsidRPr="00CF5B63">
        <w:rPr>
          <w:lang w:val="en-US"/>
        </w:rPr>
        <w:t xml:space="preserve"> should be done to confirm this statement, but it could save Fontys some money if </w:t>
      </w:r>
      <w:r w:rsidR="00123A5C" w:rsidRPr="00CF5B63">
        <w:rPr>
          <w:lang w:val="en-US"/>
        </w:rPr>
        <w:t>this is really the case.</w:t>
      </w:r>
    </w:p>
    <w:bookmarkStart w:id="55" w:name="_MON_1681821666"/>
    <w:bookmarkEnd w:id="55"/>
    <w:p w14:paraId="629B092F" w14:textId="6F2D3448" w:rsidR="00D77B1F" w:rsidRPr="00CF5B63" w:rsidRDefault="00896DCA" w:rsidP="00B96D0A">
      <w:pPr>
        <w:keepNext/>
        <w:jc w:val="both"/>
        <w:rPr>
          <w:lang w:val="en-US"/>
        </w:rPr>
      </w:pPr>
      <w:r w:rsidRPr="00CF5B63">
        <w:rPr>
          <w:lang w:val="en-US"/>
        </w:rPr>
        <w:object w:dxaOrig="3357" w:dyaOrig="1204" w14:anchorId="216F99A0">
          <v:shape id="_x0000_i1026" type="#_x0000_t75" style="width:168pt;height:60pt" o:ole="">
            <v:imagedata r:id="rId40" o:title=""/>
          </v:shape>
          <o:OLEObject Type="Embed" ProgID="Excel.Sheet.12" ShapeID="_x0000_i1026" DrawAspect="Content" ObjectID="_1685793354" r:id="rId41"/>
        </w:object>
      </w:r>
    </w:p>
    <w:p w14:paraId="3329BC45" w14:textId="6512039A" w:rsidR="009B7B60" w:rsidRPr="003852A7" w:rsidRDefault="00D77B1F" w:rsidP="00B96D0A">
      <w:pPr>
        <w:pStyle w:val="Bijschrift"/>
        <w:jc w:val="both"/>
        <w:rPr>
          <w:lang w:val="en-US"/>
        </w:rPr>
      </w:pPr>
      <w:bookmarkStart w:id="56" w:name="_Ref71208890"/>
      <w:r w:rsidRPr="003852A7">
        <w:rPr>
          <w:lang w:val="en-US"/>
        </w:rPr>
        <w:t xml:space="preserve">Figure </w:t>
      </w:r>
      <w:r w:rsidRPr="00CF5B63">
        <w:rPr>
          <w:lang w:val="en-US"/>
        </w:rPr>
        <w:fldChar w:fldCharType="begin"/>
      </w:r>
      <w:r w:rsidRPr="003852A7">
        <w:rPr>
          <w:lang w:val="en-US"/>
        </w:rPr>
        <w:instrText xml:space="preserve"> SEQ Figure \* ARABIC </w:instrText>
      </w:r>
      <w:r w:rsidRPr="00CF5B63">
        <w:rPr>
          <w:lang w:val="en-US"/>
        </w:rPr>
        <w:fldChar w:fldCharType="separate"/>
      </w:r>
      <w:r w:rsidR="00230197">
        <w:rPr>
          <w:noProof/>
          <w:lang w:val="en-US"/>
        </w:rPr>
        <w:t>9</w:t>
      </w:r>
      <w:r w:rsidRPr="00CF5B63">
        <w:rPr>
          <w:lang w:val="en-US"/>
        </w:rPr>
        <w:fldChar w:fldCharType="end"/>
      </w:r>
      <w:bookmarkEnd w:id="56"/>
      <w:r w:rsidRPr="003852A7">
        <w:rPr>
          <w:lang w:val="en-US"/>
        </w:rPr>
        <w:t xml:space="preserve">: </w:t>
      </w:r>
      <w:r w:rsidR="003852A7" w:rsidRPr="003852A7">
        <w:rPr>
          <w:lang w:val="en-US"/>
        </w:rPr>
        <w:t>meas</w:t>
      </w:r>
      <w:r w:rsidR="003852A7">
        <w:rPr>
          <w:lang w:val="en-US"/>
        </w:rPr>
        <w:t>ured illuminance per situation</w:t>
      </w:r>
    </w:p>
    <w:p w14:paraId="53C169F4" w14:textId="3334DFAD" w:rsidR="00712BC7" w:rsidRPr="00CF5B63" w:rsidRDefault="00D52917" w:rsidP="00B96D0A">
      <w:pPr>
        <w:jc w:val="both"/>
        <w:rPr>
          <w:lang w:val="en-US"/>
        </w:rPr>
      </w:pPr>
      <w:r w:rsidRPr="00CF5B63">
        <w:rPr>
          <w:lang w:val="en-US"/>
        </w:rPr>
        <w:t xml:space="preserve">Section </w:t>
      </w:r>
      <w:r w:rsidRPr="00CF5B63">
        <w:rPr>
          <w:lang w:val="en-US"/>
        </w:rPr>
        <w:fldChar w:fldCharType="begin"/>
      </w:r>
      <w:r w:rsidRPr="00CF5B63">
        <w:rPr>
          <w:lang w:val="en-US"/>
        </w:rPr>
        <w:instrText xml:space="preserve"> REF _Ref69397966 \r \h </w:instrText>
      </w:r>
      <w:r w:rsidR="00B96D0A" w:rsidRPr="00CF5B63">
        <w:rPr>
          <w:lang w:val="en-US"/>
        </w:rPr>
        <w:instrText xml:space="preserve"> \* MERGEFORMAT </w:instrText>
      </w:r>
      <w:r w:rsidRPr="00CF5B63">
        <w:rPr>
          <w:lang w:val="en-US"/>
        </w:rPr>
      </w:r>
      <w:r w:rsidRPr="00CF5B63">
        <w:rPr>
          <w:lang w:val="en-US"/>
        </w:rPr>
        <w:fldChar w:fldCharType="separate"/>
      </w:r>
      <w:r w:rsidRPr="00CF5B63">
        <w:rPr>
          <w:lang w:val="en-US"/>
        </w:rPr>
        <w:t>3.1</w:t>
      </w:r>
      <w:r w:rsidRPr="00CF5B63">
        <w:rPr>
          <w:lang w:val="en-US"/>
        </w:rPr>
        <w:fldChar w:fldCharType="end"/>
      </w:r>
      <w:r w:rsidRPr="00CF5B63">
        <w:rPr>
          <w:lang w:val="en-US"/>
        </w:rPr>
        <w:t xml:space="preserve"> also mentioned that the </w:t>
      </w:r>
      <w:r w:rsidR="007B4FBB" w:rsidRPr="00CF5B63">
        <w:rPr>
          <w:lang w:val="en-US"/>
        </w:rPr>
        <w:t>color</w:t>
      </w:r>
      <w:r w:rsidRPr="00CF5B63">
        <w:rPr>
          <w:lang w:val="en-US"/>
        </w:rPr>
        <w:t xml:space="preserve"> and </w:t>
      </w:r>
      <w:r w:rsidR="00AB2CA4" w:rsidRPr="00CF5B63">
        <w:rPr>
          <w:lang w:val="en-US"/>
        </w:rPr>
        <w:t>color</w:t>
      </w:r>
      <w:r w:rsidRPr="00CF5B63">
        <w:rPr>
          <w:lang w:val="en-US"/>
        </w:rPr>
        <w:t xml:space="preserve"> warmth </w:t>
      </w:r>
      <w:r w:rsidR="000F3691" w:rsidRPr="00CF5B63">
        <w:rPr>
          <w:lang w:val="en-US"/>
        </w:rPr>
        <w:t xml:space="preserve">has influence on the light perception. The </w:t>
      </w:r>
      <w:r w:rsidR="00AB2CA4" w:rsidRPr="00CF5B63">
        <w:rPr>
          <w:lang w:val="en-US"/>
        </w:rPr>
        <w:t>color</w:t>
      </w:r>
      <w:r w:rsidR="000F3691" w:rsidRPr="00CF5B63">
        <w:rPr>
          <w:lang w:val="en-US"/>
        </w:rPr>
        <w:t xml:space="preserve"> warmth </w:t>
      </w:r>
      <w:r w:rsidR="00211E03" w:rsidRPr="00CF5B63">
        <w:rPr>
          <w:lang w:val="en-US"/>
        </w:rPr>
        <w:t xml:space="preserve">in R10 </w:t>
      </w:r>
      <w:r w:rsidR="000F3691" w:rsidRPr="00CF5B63">
        <w:rPr>
          <w:lang w:val="en-US"/>
        </w:rPr>
        <w:t>can</w:t>
      </w:r>
      <w:r w:rsidR="00211E03" w:rsidRPr="00CF5B63">
        <w:rPr>
          <w:lang w:val="en-US"/>
        </w:rPr>
        <w:t>not be changed, unlike the light intensity.</w:t>
      </w:r>
      <w:r w:rsidR="00FD0078" w:rsidRPr="00CF5B63">
        <w:rPr>
          <w:lang w:val="en-US"/>
        </w:rPr>
        <w:t xml:space="preserve"> </w:t>
      </w:r>
      <w:r w:rsidR="00CB343F" w:rsidRPr="00CF5B63">
        <w:rPr>
          <w:lang w:val="en-US"/>
        </w:rPr>
        <w:t xml:space="preserve">The lamps have white or </w:t>
      </w:r>
      <w:r w:rsidR="00CA3932" w:rsidRPr="00CF5B63">
        <w:rPr>
          <w:lang w:val="en-US"/>
        </w:rPr>
        <w:t xml:space="preserve">slightly blue </w:t>
      </w:r>
      <w:r w:rsidR="00AB2CA4" w:rsidRPr="00CF5B63">
        <w:rPr>
          <w:lang w:val="en-US"/>
        </w:rPr>
        <w:t>colors</w:t>
      </w:r>
      <w:r w:rsidR="00017140" w:rsidRPr="00CF5B63">
        <w:rPr>
          <w:lang w:val="en-US"/>
        </w:rPr>
        <w:t xml:space="preserve"> with an estimated value of 5000 Kelvin.</w:t>
      </w:r>
    </w:p>
    <w:p w14:paraId="573D9F44" w14:textId="7213DC3A" w:rsidR="00C566B3" w:rsidRPr="00CF5B63" w:rsidRDefault="00C566B3" w:rsidP="00B96D0A">
      <w:pPr>
        <w:pStyle w:val="Geenafstand"/>
        <w:jc w:val="both"/>
        <w:rPr>
          <w:lang w:val="en-US"/>
        </w:rPr>
      </w:pPr>
    </w:p>
    <w:p w14:paraId="7EF485D1" w14:textId="77777777" w:rsidR="00C566B3" w:rsidRPr="00CF5B63" w:rsidRDefault="00C566B3" w:rsidP="00B96D0A">
      <w:pPr>
        <w:pStyle w:val="Geenafstand"/>
        <w:jc w:val="both"/>
        <w:rPr>
          <w:lang w:val="en-US"/>
        </w:rPr>
      </w:pPr>
    </w:p>
    <w:p w14:paraId="57650C91" w14:textId="1E4CF672" w:rsidR="00253DA3" w:rsidRPr="00CF5B63" w:rsidRDefault="00945727" w:rsidP="00B96D0A">
      <w:pPr>
        <w:pStyle w:val="Kop2"/>
        <w:jc w:val="both"/>
        <w:rPr>
          <w:lang w:val="en-US"/>
        </w:rPr>
      </w:pPr>
      <w:bookmarkStart w:id="57" w:name="_Toc75169395"/>
      <w:r w:rsidRPr="00CF5B63">
        <w:rPr>
          <w:lang w:val="en-US"/>
        </w:rPr>
        <w:t>C</w:t>
      </w:r>
      <w:r w:rsidR="00EC516F" w:rsidRPr="00CF5B63">
        <w:rPr>
          <w:lang w:val="en-US"/>
        </w:rPr>
        <w:t>O</w:t>
      </w:r>
      <w:r w:rsidR="005C1A07" w:rsidRPr="00CF5B63">
        <w:rPr>
          <w:vertAlign w:val="subscript"/>
          <w:lang w:val="en-US"/>
        </w:rPr>
        <w:t>2</w:t>
      </w:r>
      <w:r w:rsidRPr="00CF5B63">
        <w:rPr>
          <w:lang w:val="en-US"/>
        </w:rPr>
        <w:t xml:space="preserve"> sensors</w:t>
      </w:r>
      <w:bookmarkEnd w:id="57"/>
    </w:p>
    <w:p w14:paraId="5AA00A4A" w14:textId="468E5F2B" w:rsidR="00253DA3" w:rsidRPr="00CF5B63" w:rsidRDefault="00253DA3" w:rsidP="00B96D0A">
      <w:pPr>
        <w:pStyle w:val="Geenafstand"/>
        <w:jc w:val="both"/>
        <w:rPr>
          <w:lang w:val="en-US"/>
        </w:rPr>
      </w:pPr>
    </w:p>
    <w:p w14:paraId="1C75912D" w14:textId="77777777" w:rsidR="005C1A07" w:rsidRPr="00CF5B63" w:rsidRDefault="005C1A07" w:rsidP="00B96D0A">
      <w:pPr>
        <w:pStyle w:val="Geenafstand"/>
        <w:jc w:val="both"/>
        <w:rPr>
          <w:lang w:val="en-US"/>
        </w:rPr>
      </w:pPr>
    </w:p>
    <w:p w14:paraId="5EE5DDAB" w14:textId="2DD8EE32" w:rsidR="008638FF" w:rsidRPr="00CF5B63" w:rsidRDefault="005C1A07" w:rsidP="00B96D0A">
      <w:pPr>
        <w:jc w:val="both"/>
        <w:rPr>
          <w:lang w:val="en-US"/>
        </w:rPr>
      </w:pPr>
      <w:r w:rsidRPr="00CF5B63">
        <w:rPr>
          <w:lang w:val="en-US"/>
        </w:rPr>
        <w:t>This section is separated into two parts, that explain the influence</w:t>
      </w:r>
      <w:r w:rsidR="00E17986" w:rsidRPr="00CF5B63">
        <w:rPr>
          <w:lang w:val="en-US"/>
        </w:rPr>
        <w:t xml:space="preserve"> of the automated changes and visitors</w:t>
      </w:r>
      <w:r w:rsidRPr="00CF5B63">
        <w:rPr>
          <w:lang w:val="en-US"/>
        </w:rPr>
        <w:t xml:space="preserve"> on the CO</w:t>
      </w:r>
      <w:r w:rsidRPr="00CF5B63">
        <w:rPr>
          <w:vertAlign w:val="subscript"/>
          <w:lang w:val="en-US"/>
        </w:rPr>
        <w:t>2</w:t>
      </w:r>
      <w:r w:rsidRPr="00CF5B63">
        <w:rPr>
          <w:lang w:val="en-US"/>
        </w:rPr>
        <w:t xml:space="preserve"> measurements.</w:t>
      </w:r>
    </w:p>
    <w:p w14:paraId="4B90BD54" w14:textId="77777777" w:rsidR="008638FF" w:rsidRPr="00CF5B63" w:rsidRDefault="008638FF" w:rsidP="00B96D0A">
      <w:pPr>
        <w:pStyle w:val="Geenafstand"/>
        <w:jc w:val="both"/>
        <w:rPr>
          <w:lang w:val="en-US"/>
        </w:rPr>
      </w:pPr>
    </w:p>
    <w:p w14:paraId="4EB9B94C" w14:textId="4AC7B127" w:rsidR="000D659A" w:rsidRPr="00CF5B63" w:rsidRDefault="000D659A" w:rsidP="00B96D0A">
      <w:pPr>
        <w:pStyle w:val="Kop3"/>
        <w:jc w:val="both"/>
        <w:rPr>
          <w:lang w:val="en-US"/>
        </w:rPr>
      </w:pPr>
      <w:bookmarkStart w:id="58" w:name="_Toc75169396"/>
      <w:r w:rsidRPr="00CF5B63">
        <w:rPr>
          <w:lang w:val="en-US"/>
        </w:rPr>
        <w:t>Automated changes</w:t>
      </w:r>
      <w:bookmarkEnd w:id="58"/>
    </w:p>
    <w:p w14:paraId="23780738" w14:textId="12461E80" w:rsidR="000D659A" w:rsidRPr="00CF5B63" w:rsidRDefault="000D659A" w:rsidP="00B96D0A">
      <w:pPr>
        <w:pStyle w:val="Geenafstand"/>
        <w:jc w:val="both"/>
        <w:rPr>
          <w:lang w:val="en-US"/>
        </w:rPr>
      </w:pPr>
    </w:p>
    <w:p w14:paraId="4FA53AA6" w14:textId="2D37FF2D" w:rsidR="00583AD4" w:rsidRPr="00CF5B63" w:rsidRDefault="006577B8" w:rsidP="00B96D0A">
      <w:pPr>
        <w:jc w:val="both"/>
        <w:rPr>
          <w:lang w:val="en-US"/>
        </w:rPr>
      </w:pPr>
      <w:r w:rsidRPr="00CF5B63">
        <w:rPr>
          <w:lang w:val="en-US"/>
        </w:rPr>
        <w:t xml:space="preserve">As mentioned before, the air is “clean” up to 500 ppm, and their Priva sensors have a maximum value of 700-800 ppm before the ventilation kicks in. </w:t>
      </w:r>
      <w:r w:rsidR="00350C6B" w:rsidRPr="00CF5B63">
        <w:rPr>
          <w:lang w:val="en-US"/>
        </w:rPr>
        <w:t xml:space="preserve">As mentioned </w:t>
      </w:r>
      <w:r w:rsidR="008A4295" w:rsidRPr="00CF5B63">
        <w:rPr>
          <w:lang w:val="en-US"/>
        </w:rPr>
        <w:t>by Bron (2020),</w:t>
      </w:r>
      <w:r w:rsidR="00350C6B" w:rsidRPr="00CF5B63">
        <w:rPr>
          <w:lang w:val="en-US"/>
        </w:rPr>
        <w:t xml:space="preserve"> </w:t>
      </w:r>
      <w:r w:rsidR="00B06627" w:rsidRPr="00CF5B63">
        <w:rPr>
          <w:lang w:val="en-US"/>
        </w:rPr>
        <w:t xml:space="preserve">this is based on the presence of visitors. </w:t>
      </w:r>
      <w:r w:rsidR="00634B5A" w:rsidRPr="00CF5B63">
        <w:rPr>
          <w:lang w:val="en-US"/>
        </w:rPr>
        <w:t>This means that the number of people has a strong influence on the CO</w:t>
      </w:r>
      <w:r w:rsidR="00634B5A" w:rsidRPr="00CF5B63">
        <w:rPr>
          <w:vertAlign w:val="subscript"/>
          <w:lang w:val="en-US"/>
        </w:rPr>
        <w:t>2</w:t>
      </w:r>
      <w:r w:rsidR="00634B5A" w:rsidRPr="00CF5B63">
        <w:rPr>
          <w:lang w:val="en-US"/>
        </w:rPr>
        <w:t xml:space="preserve"> concentration. S</w:t>
      </w:r>
      <w:r w:rsidR="00B06627" w:rsidRPr="00CF5B63">
        <w:rPr>
          <w:lang w:val="en-US"/>
        </w:rPr>
        <w:t xml:space="preserve">ection </w:t>
      </w:r>
      <w:r w:rsidR="00B06627" w:rsidRPr="00CF5B63">
        <w:rPr>
          <w:lang w:val="en-US"/>
        </w:rPr>
        <w:fldChar w:fldCharType="begin"/>
      </w:r>
      <w:r w:rsidR="00B06627" w:rsidRPr="00CF5B63">
        <w:rPr>
          <w:lang w:val="en-US"/>
        </w:rPr>
        <w:instrText xml:space="preserve"> REF _Ref70672709 \r \h </w:instrText>
      </w:r>
      <w:r w:rsidR="00583AD4" w:rsidRPr="00CF5B63">
        <w:rPr>
          <w:lang w:val="en-US"/>
        </w:rPr>
        <w:instrText xml:space="preserve"> \* MERGEFORMAT </w:instrText>
      </w:r>
      <w:r w:rsidR="00B06627" w:rsidRPr="00CF5B63">
        <w:rPr>
          <w:lang w:val="en-US"/>
        </w:rPr>
      </w:r>
      <w:r w:rsidR="00B06627" w:rsidRPr="00CF5B63">
        <w:rPr>
          <w:lang w:val="en-US"/>
        </w:rPr>
        <w:fldChar w:fldCharType="separate"/>
      </w:r>
      <w:r w:rsidR="00B06627" w:rsidRPr="00CF5B63">
        <w:rPr>
          <w:lang w:val="en-US"/>
        </w:rPr>
        <w:t>5.2.2</w:t>
      </w:r>
      <w:r w:rsidR="00B06627" w:rsidRPr="00CF5B63">
        <w:rPr>
          <w:lang w:val="en-US"/>
        </w:rPr>
        <w:fldChar w:fldCharType="end"/>
      </w:r>
      <w:r w:rsidR="00B06627" w:rsidRPr="00CF5B63">
        <w:rPr>
          <w:lang w:val="en-US"/>
        </w:rPr>
        <w:t xml:space="preserve"> </w:t>
      </w:r>
      <w:r w:rsidR="00634B5A" w:rsidRPr="00CF5B63">
        <w:rPr>
          <w:lang w:val="en-US"/>
        </w:rPr>
        <w:t xml:space="preserve">will </w:t>
      </w:r>
      <w:r w:rsidR="00583AD4" w:rsidRPr="00CF5B63">
        <w:rPr>
          <w:lang w:val="en-US"/>
        </w:rPr>
        <w:t>explain this with the use of an example.</w:t>
      </w:r>
    </w:p>
    <w:p w14:paraId="270CCD13" w14:textId="22707780" w:rsidR="00C929BA" w:rsidRPr="00CF5B63" w:rsidRDefault="001877B6" w:rsidP="00B96D0A">
      <w:pPr>
        <w:jc w:val="both"/>
        <w:rPr>
          <w:vertAlign w:val="subscript"/>
          <w:lang w:val="en-US"/>
        </w:rPr>
      </w:pPr>
      <w:r w:rsidRPr="00CF5B63">
        <w:rPr>
          <w:lang w:val="en-US"/>
        </w:rPr>
        <w:t>Because of th</w:t>
      </w:r>
      <w:r w:rsidR="00583AD4" w:rsidRPr="00CF5B63">
        <w:rPr>
          <w:lang w:val="en-US"/>
        </w:rPr>
        <w:t>e ventilation</w:t>
      </w:r>
      <w:r w:rsidRPr="00CF5B63">
        <w:rPr>
          <w:lang w:val="en-US"/>
        </w:rPr>
        <w:t>, it is not necessary to open windows to reduce the CO</w:t>
      </w:r>
      <w:r w:rsidRPr="00CF5B63">
        <w:rPr>
          <w:vertAlign w:val="subscript"/>
          <w:lang w:val="en-US"/>
        </w:rPr>
        <w:t>2</w:t>
      </w:r>
      <w:r w:rsidRPr="00CF5B63">
        <w:rPr>
          <w:lang w:val="en-US"/>
        </w:rPr>
        <w:t xml:space="preserve"> concentration.</w:t>
      </w:r>
    </w:p>
    <w:p w14:paraId="4EBB42BA" w14:textId="77777777" w:rsidR="00C929BA" w:rsidRPr="00CF5B63" w:rsidRDefault="00C929BA" w:rsidP="00B96D0A">
      <w:pPr>
        <w:pStyle w:val="Geenafstand"/>
        <w:jc w:val="both"/>
        <w:rPr>
          <w:lang w:val="en-US"/>
        </w:rPr>
      </w:pPr>
    </w:p>
    <w:p w14:paraId="3A387DAA" w14:textId="6F9742AD" w:rsidR="000D659A" w:rsidRPr="00CF5B63" w:rsidRDefault="000D659A" w:rsidP="00B96D0A">
      <w:pPr>
        <w:pStyle w:val="Kop3"/>
        <w:jc w:val="both"/>
        <w:rPr>
          <w:lang w:val="en-US"/>
        </w:rPr>
      </w:pPr>
      <w:bookmarkStart w:id="59" w:name="_Ref70672709"/>
      <w:bookmarkStart w:id="60" w:name="_Toc75169397"/>
      <w:r w:rsidRPr="00CF5B63">
        <w:rPr>
          <w:lang w:val="en-US"/>
        </w:rPr>
        <w:t xml:space="preserve">Visitors and </w:t>
      </w:r>
      <w:r w:rsidR="001877B6" w:rsidRPr="00CF5B63">
        <w:rPr>
          <w:lang w:val="en-US"/>
        </w:rPr>
        <w:t>CO</w:t>
      </w:r>
      <w:r w:rsidR="001877B6" w:rsidRPr="00CF5B63">
        <w:rPr>
          <w:vertAlign w:val="subscript"/>
          <w:lang w:val="en-US"/>
        </w:rPr>
        <w:t>2</w:t>
      </w:r>
      <w:r w:rsidRPr="00CF5B63">
        <w:rPr>
          <w:lang w:val="en-US"/>
        </w:rPr>
        <w:t xml:space="preserve"> concentration</w:t>
      </w:r>
      <w:bookmarkEnd w:id="59"/>
      <w:bookmarkEnd w:id="60"/>
    </w:p>
    <w:p w14:paraId="041BD149" w14:textId="77777777" w:rsidR="000D659A" w:rsidRPr="00CF5B63" w:rsidRDefault="000D659A" w:rsidP="00B96D0A">
      <w:pPr>
        <w:pStyle w:val="Geenafstand"/>
        <w:jc w:val="both"/>
        <w:rPr>
          <w:lang w:val="en-US"/>
        </w:rPr>
      </w:pPr>
    </w:p>
    <w:p w14:paraId="48B7A89A" w14:textId="006BE286" w:rsidR="00253DA3" w:rsidRDefault="00B40D6F" w:rsidP="00B96D0A">
      <w:pPr>
        <w:jc w:val="both"/>
        <w:rPr>
          <w:lang w:val="en-US"/>
        </w:rPr>
      </w:pPr>
      <w:r w:rsidRPr="00CF5B63">
        <w:rPr>
          <w:lang w:val="en-US"/>
        </w:rPr>
        <w:t>The</w:t>
      </w:r>
      <w:r w:rsidR="008750F3" w:rsidRPr="00CF5B63">
        <w:rPr>
          <w:lang w:val="en-US"/>
        </w:rPr>
        <w:t xml:space="preserve"> number of visitors has influence on the </w:t>
      </w:r>
      <w:r w:rsidR="001877B6" w:rsidRPr="00CF5B63">
        <w:rPr>
          <w:lang w:val="en-US"/>
        </w:rPr>
        <w:t>CO</w:t>
      </w:r>
      <w:r w:rsidR="001877B6" w:rsidRPr="00CF5B63">
        <w:rPr>
          <w:vertAlign w:val="subscript"/>
          <w:lang w:val="en-US"/>
        </w:rPr>
        <w:t>2</w:t>
      </w:r>
      <w:r w:rsidR="008750F3" w:rsidRPr="00CF5B63">
        <w:rPr>
          <w:lang w:val="en-US"/>
        </w:rPr>
        <w:t xml:space="preserve"> concentration in the air.</w:t>
      </w:r>
      <w:r w:rsidR="00646F20">
        <w:rPr>
          <w:lang w:val="en-US"/>
        </w:rPr>
        <w:t xml:space="preserve"> Three</w:t>
      </w:r>
      <w:r w:rsidR="004237C7">
        <w:rPr>
          <w:lang w:val="en-US"/>
        </w:rPr>
        <w:t xml:space="preserve"> members of NovoData </w:t>
      </w:r>
      <w:r w:rsidR="0089459F">
        <w:rPr>
          <w:lang w:val="en-US"/>
        </w:rPr>
        <w:t xml:space="preserve">experimented with this, by staying in a classroom for a longer time and checking the </w:t>
      </w:r>
      <w:r w:rsidR="001877B6" w:rsidRPr="00CF5B63">
        <w:rPr>
          <w:lang w:val="en-US"/>
        </w:rPr>
        <w:t>CO</w:t>
      </w:r>
      <w:r w:rsidR="001877B6" w:rsidRPr="00CF5B63">
        <w:rPr>
          <w:vertAlign w:val="subscript"/>
          <w:lang w:val="en-US"/>
        </w:rPr>
        <w:t>2</w:t>
      </w:r>
      <w:r w:rsidR="001877B6" w:rsidRPr="00CF5B63">
        <w:rPr>
          <w:lang w:val="en-US"/>
        </w:rPr>
        <w:t xml:space="preserve"> </w:t>
      </w:r>
      <w:r w:rsidR="0089459F">
        <w:rPr>
          <w:lang w:val="en-US"/>
        </w:rPr>
        <w:t xml:space="preserve">concentration for that specific room and time afterwards. </w:t>
      </w:r>
      <w:r w:rsidR="004D7B3D">
        <w:rPr>
          <w:lang w:val="en-US"/>
        </w:rPr>
        <w:t xml:space="preserve">Before entering the room, the </w:t>
      </w:r>
      <w:r w:rsidR="001877B6" w:rsidRPr="00CF5B63">
        <w:rPr>
          <w:lang w:val="en-US"/>
        </w:rPr>
        <w:t>CO</w:t>
      </w:r>
      <w:r w:rsidR="001877B6" w:rsidRPr="00CF5B63">
        <w:rPr>
          <w:vertAlign w:val="subscript"/>
          <w:lang w:val="en-US"/>
        </w:rPr>
        <w:t>2</w:t>
      </w:r>
      <w:r w:rsidR="004D7B3D">
        <w:rPr>
          <w:lang w:val="en-US"/>
        </w:rPr>
        <w:t xml:space="preserve"> concentration was about 445 ppm. </w:t>
      </w:r>
      <w:r w:rsidR="00D27AC0">
        <w:rPr>
          <w:lang w:val="en-US"/>
        </w:rPr>
        <w:t xml:space="preserve">After staying there for </w:t>
      </w:r>
      <w:r w:rsidR="002E2223">
        <w:rPr>
          <w:lang w:val="en-US"/>
        </w:rPr>
        <w:t>20</w:t>
      </w:r>
      <w:r w:rsidR="00D27AC0">
        <w:rPr>
          <w:lang w:val="en-US"/>
        </w:rPr>
        <w:t xml:space="preserve"> minutes, </w:t>
      </w:r>
      <w:r w:rsidR="00646F20">
        <w:rPr>
          <w:lang w:val="en-US"/>
        </w:rPr>
        <w:t>the</w:t>
      </w:r>
      <w:r w:rsidR="001877B6" w:rsidRPr="00CF5B63">
        <w:rPr>
          <w:lang w:val="en-US"/>
        </w:rPr>
        <w:t xml:space="preserve"> CO</w:t>
      </w:r>
      <w:r w:rsidR="001877B6" w:rsidRPr="00CF5B63">
        <w:rPr>
          <w:vertAlign w:val="subscript"/>
          <w:lang w:val="en-US"/>
        </w:rPr>
        <w:t>2</w:t>
      </w:r>
      <w:r w:rsidR="001877B6" w:rsidRPr="00CF5B63">
        <w:rPr>
          <w:lang w:val="en-US"/>
        </w:rPr>
        <w:t xml:space="preserve"> </w:t>
      </w:r>
      <w:r w:rsidR="00646F20">
        <w:rPr>
          <w:lang w:val="en-US"/>
        </w:rPr>
        <w:t xml:space="preserve">concentration reached 472 ppm. </w:t>
      </w:r>
      <w:r w:rsidR="004E687F">
        <w:rPr>
          <w:lang w:val="en-US"/>
        </w:rPr>
        <w:fldChar w:fldCharType="begin"/>
      </w:r>
      <w:r w:rsidR="004E687F">
        <w:rPr>
          <w:lang w:val="en-US"/>
        </w:rPr>
        <w:instrText xml:space="preserve"> REF _Ref70365522 \h </w:instrText>
      </w:r>
      <w:r w:rsidR="00B96D0A">
        <w:rPr>
          <w:lang w:val="en-US"/>
        </w:rPr>
        <w:instrText xml:space="preserve"> \* MERGEFORMAT </w:instrText>
      </w:r>
      <w:r w:rsidR="004E687F">
        <w:rPr>
          <w:lang w:val="en-US"/>
        </w:rPr>
      </w:r>
      <w:r w:rsidR="004E687F">
        <w:rPr>
          <w:lang w:val="en-US"/>
        </w:rPr>
        <w:fldChar w:fldCharType="separate"/>
      </w:r>
      <w:r w:rsidR="004E687F" w:rsidRPr="006743C7">
        <w:rPr>
          <w:lang w:val="en-US"/>
        </w:rPr>
        <w:t xml:space="preserve">Figure </w:t>
      </w:r>
      <w:r w:rsidR="004E687F" w:rsidRPr="006743C7">
        <w:rPr>
          <w:noProof/>
          <w:lang w:val="en-US"/>
        </w:rPr>
        <w:t>5</w:t>
      </w:r>
      <w:r w:rsidR="004E687F">
        <w:rPr>
          <w:lang w:val="en-US"/>
        </w:rPr>
        <w:fldChar w:fldCharType="end"/>
      </w:r>
      <w:r w:rsidR="004E687F">
        <w:rPr>
          <w:lang w:val="en-US"/>
        </w:rPr>
        <w:t xml:space="preserve"> </w:t>
      </w:r>
      <w:r w:rsidR="00D56198">
        <w:rPr>
          <w:lang w:val="en-US"/>
        </w:rPr>
        <w:t xml:space="preserve">shows </w:t>
      </w:r>
      <w:r w:rsidR="00EC1F4A">
        <w:rPr>
          <w:lang w:val="en-US"/>
        </w:rPr>
        <w:t xml:space="preserve">the influence of the visitors in a graph. There is a clear correlation between the presence of the visitors and the increased </w:t>
      </w:r>
      <w:r w:rsidR="001877B6" w:rsidRPr="00CF5B63">
        <w:rPr>
          <w:lang w:val="en-US"/>
        </w:rPr>
        <w:t>CO</w:t>
      </w:r>
      <w:r w:rsidR="001877B6" w:rsidRPr="00CF5B63">
        <w:rPr>
          <w:vertAlign w:val="subscript"/>
          <w:lang w:val="en-US"/>
        </w:rPr>
        <w:t>2</w:t>
      </w:r>
      <w:r w:rsidR="001877B6" w:rsidRPr="00CF5B63">
        <w:rPr>
          <w:lang w:val="en-US"/>
        </w:rPr>
        <w:t xml:space="preserve"> </w:t>
      </w:r>
      <w:r w:rsidR="00EC1F4A">
        <w:rPr>
          <w:lang w:val="en-US"/>
        </w:rPr>
        <w:t>concentration.</w:t>
      </w:r>
      <w:r w:rsidR="00176F22">
        <w:rPr>
          <w:lang w:val="en-US"/>
        </w:rPr>
        <w:t xml:space="preserve"> </w:t>
      </w:r>
    </w:p>
    <w:p w14:paraId="6AF61A0F" w14:textId="77777777" w:rsidR="006743C7" w:rsidRPr="00CF5B63" w:rsidRDefault="001D463A" w:rsidP="00B96D0A">
      <w:pPr>
        <w:keepNext/>
        <w:jc w:val="both"/>
        <w:rPr>
          <w:lang w:val="en-US"/>
        </w:rPr>
      </w:pPr>
      <w:r w:rsidRPr="00CF5B63">
        <w:rPr>
          <w:noProof/>
          <w:lang w:eastAsia="nl-NL"/>
        </w:rPr>
        <w:drawing>
          <wp:inline distT="0" distB="0" distL="0" distR="0" wp14:anchorId="4BDC7F49" wp14:editId="590EC734">
            <wp:extent cx="5288696" cy="3581400"/>
            <wp:effectExtent l="0" t="0" r="762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2385" t="62052" r="16422" b="6314"/>
                    <a:stretch/>
                  </pic:blipFill>
                  <pic:spPr bwMode="auto">
                    <a:xfrm>
                      <a:off x="0" y="0"/>
                      <a:ext cx="5300802" cy="3589598"/>
                    </a:xfrm>
                    <a:prstGeom prst="rect">
                      <a:avLst/>
                    </a:prstGeom>
                    <a:ln>
                      <a:noFill/>
                    </a:ln>
                    <a:extLst>
                      <a:ext uri="{53640926-AAD7-44D8-BBD7-CCE9431645EC}">
                        <a14:shadowObscured xmlns:a14="http://schemas.microsoft.com/office/drawing/2010/main"/>
                      </a:ext>
                    </a:extLst>
                  </pic:spPr>
                </pic:pic>
              </a:graphicData>
            </a:graphic>
          </wp:inline>
        </w:drawing>
      </w:r>
    </w:p>
    <w:p w14:paraId="5FDA7A35" w14:textId="2D7D08FB" w:rsidR="00B9005D" w:rsidRPr="006743C7" w:rsidRDefault="006743C7" w:rsidP="00B96D0A">
      <w:pPr>
        <w:pStyle w:val="Bijschrift"/>
        <w:jc w:val="both"/>
        <w:rPr>
          <w:lang w:val="en-US"/>
        </w:rPr>
      </w:pPr>
      <w:bookmarkStart w:id="61" w:name="_Ref70365522"/>
      <w:r w:rsidRPr="006743C7">
        <w:rPr>
          <w:lang w:val="en-US"/>
        </w:rPr>
        <w:t xml:space="preserve">Figure </w:t>
      </w:r>
      <w:r w:rsidRPr="00CF5B63">
        <w:rPr>
          <w:lang w:val="en-US"/>
        </w:rPr>
        <w:fldChar w:fldCharType="begin"/>
      </w:r>
      <w:r w:rsidRPr="006743C7">
        <w:rPr>
          <w:lang w:val="en-US"/>
        </w:rPr>
        <w:instrText xml:space="preserve"> SEQ Figure \* ARABIC </w:instrText>
      </w:r>
      <w:r w:rsidRPr="00CF5B63">
        <w:rPr>
          <w:lang w:val="en-US"/>
        </w:rPr>
        <w:fldChar w:fldCharType="separate"/>
      </w:r>
      <w:r w:rsidR="00230197">
        <w:rPr>
          <w:noProof/>
          <w:lang w:val="en-US"/>
        </w:rPr>
        <w:t>10</w:t>
      </w:r>
      <w:r w:rsidRPr="00CF5B63">
        <w:rPr>
          <w:lang w:val="en-US"/>
        </w:rPr>
        <w:fldChar w:fldCharType="end"/>
      </w:r>
      <w:bookmarkEnd w:id="61"/>
      <w:r w:rsidRPr="006743C7">
        <w:rPr>
          <w:lang w:val="en-US"/>
        </w:rPr>
        <w:t xml:space="preserve">: </w:t>
      </w:r>
      <w:r w:rsidR="001877B6">
        <w:rPr>
          <w:lang w:val="en-US"/>
        </w:rPr>
        <w:t>CO2</w:t>
      </w:r>
      <w:r w:rsidR="00354368">
        <w:rPr>
          <w:lang w:val="en-US"/>
        </w:rPr>
        <w:t xml:space="preserve"> over time,</w:t>
      </w:r>
      <w:r w:rsidRPr="006743C7">
        <w:rPr>
          <w:lang w:val="en-US"/>
        </w:rPr>
        <w:t xml:space="preserve"> in parts per m</w:t>
      </w:r>
      <w:r>
        <w:rPr>
          <w:lang w:val="en-US"/>
        </w:rPr>
        <w:t>i</w:t>
      </w:r>
      <w:r w:rsidR="00354368">
        <w:rPr>
          <w:lang w:val="en-US"/>
        </w:rPr>
        <w:t>llion</w:t>
      </w:r>
    </w:p>
    <w:p w14:paraId="6DF82FC8" w14:textId="77777777" w:rsidR="00EC516F" w:rsidRPr="00CF5B63" w:rsidRDefault="00EC516F" w:rsidP="00B96D0A">
      <w:pPr>
        <w:pStyle w:val="Geenafstand"/>
        <w:jc w:val="both"/>
        <w:rPr>
          <w:lang w:val="en-US"/>
        </w:rPr>
      </w:pPr>
    </w:p>
    <w:p w14:paraId="654E08A2" w14:textId="44BDA96C" w:rsidR="00EC516F" w:rsidRPr="00CF5B63" w:rsidRDefault="00EC516F" w:rsidP="00B96D0A">
      <w:pPr>
        <w:pStyle w:val="Kop2"/>
        <w:jc w:val="both"/>
        <w:rPr>
          <w:lang w:val="en-US"/>
        </w:rPr>
      </w:pPr>
      <w:bookmarkStart w:id="62" w:name="_Toc75169398"/>
      <w:r w:rsidRPr="00CF5B63">
        <w:rPr>
          <w:lang w:val="en-US"/>
        </w:rPr>
        <w:t>Temperature sensors</w:t>
      </w:r>
      <w:bookmarkEnd w:id="62"/>
    </w:p>
    <w:p w14:paraId="23C6B0E1" w14:textId="77777777" w:rsidR="003E5263" w:rsidRPr="00CF5B63" w:rsidRDefault="003E5263" w:rsidP="00B96D0A">
      <w:pPr>
        <w:pStyle w:val="Geenafstand"/>
        <w:jc w:val="both"/>
        <w:rPr>
          <w:lang w:val="en-US"/>
        </w:rPr>
      </w:pPr>
    </w:p>
    <w:p w14:paraId="20055E7A" w14:textId="7797C748" w:rsidR="003E5263" w:rsidRPr="00CF5B63" w:rsidRDefault="003E5263" w:rsidP="00B96D0A">
      <w:pPr>
        <w:jc w:val="both"/>
        <w:rPr>
          <w:lang w:val="en-US"/>
        </w:rPr>
      </w:pPr>
      <w:r w:rsidRPr="00CF5B63">
        <w:rPr>
          <w:lang w:val="en-US"/>
        </w:rPr>
        <w:t>This section is separated into</w:t>
      </w:r>
      <w:r w:rsidR="00F2062B" w:rsidRPr="00CF5B63">
        <w:rPr>
          <w:lang w:val="en-US"/>
        </w:rPr>
        <w:t xml:space="preserve"> two</w:t>
      </w:r>
      <w:r w:rsidRPr="00CF5B63">
        <w:rPr>
          <w:lang w:val="en-US"/>
        </w:rPr>
        <w:t xml:space="preserve"> parts, that explain the influence</w:t>
      </w:r>
      <w:r w:rsidR="00E17986" w:rsidRPr="00CF5B63">
        <w:rPr>
          <w:lang w:val="en-US"/>
        </w:rPr>
        <w:t xml:space="preserve"> of the automated changes and visitors</w:t>
      </w:r>
      <w:r w:rsidRPr="00CF5B63">
        <w:rPr>
          <w:lang w:val="en-US"/>
        </w:rPr>
        <w:t xml:space="preserve"> on the</w:t>
      </w:r>
      <w:r w:rsidR="00F2062B" w:rsidRPr="00CF5B63">
        <w:rPr>
          <w:lang w:val="en-US"/>
        </w:rPr>
        <w:t xml:space="preserve"> temperature</w:t>
      </w:r>
      <w:r w:rsidRPr="00CF5B63">
        <w:rPr>
          <w:lang w:val="en-US"/>
        </w:rPr>
        <w:t xml:space="preserve"> measurements.</w:t>
      </w:r>
    </w:p>
    <w:p w14:paraId="4B9EBD08" w14:textId="77777777" w:rsidR="003E5263" w:rsidRPr="00CF5B63" w:rsidRDefault="003E5263" w:rsidP="00B96D0A">
      <w:pPr>
        <w:pStyle w:val="Geenafstand"/>
        <w:jc w:val="both"/>
        <w:rPr>
          <w:lang w:val="en-US"/>
        </w:rPr>
      </w:pPr>
    </w:p>
    <w:p w14:paraId="6AA30E98" w14:textId="77777777" w:rsidR="00BA01D6" w:rsidRPr="00CF5B63" w:rsidRDefault="00BA01D6" w:rsidP="00B96D0A">
      <w:pPr>
        <w:pStyle w:val="Kop3"/>
        <w:jc w:val="both"/>
        <w:rPr>
          <w:lang w:val="en-US"/>
        </w:rPr>
      </w:pPr>
      <w:bookmarkStart w:id="63" w:name="_Toc75169399"/>
      <w:r w:rsidRPr="00CF5B63">
        <w:rPr>
          <w:lang w:val="en-US"/>
        </w:rPr>
        <w:t>Automated changes</w:t>
      </w:r>
      <w:bookmarkEnd w:id="63"/>
    </w:p>
    <w:p w14:paraId="0C73CCCA" w14:textId="77777777" w:rsidR="00BA01D6" w:rsidRPr="00CF5B63" w:rsidRDefault="00BA01D6" w:rsidP="00B96D0A">
      <w:pPr>
        <w:pStyle w:val="Geenafstand"/>
        <w:jc w:val="both"/>
        <w:rPr>
          <w:lang w:val="en-US"/>
        </w:rPr>
      </w:pPr>
    </w:p>
    <w:p w14:paraId="5184269E" w14:textId="48F380AC" w:rsidR="00BA01D6" w:rsidRPr="00CF5B63" w:rsidRDefault="003A4A89" w:rsidP="00B96D0A">
      <w:pPr>
        <w:jc w:val="both"/>
        <w:rPr>
          <w:vertAlign w:val="subscript"/>
          <w:lang w:val="en-US"/>
        </w:rPr>
      </w:pPr>
      <w:r w:rsidRPr="00CF5B63">
        <w:rPr>
          <w:lang w:val="en-US"/>
        </w:rPr>
        <w:t xml:space="preserve">Fontys made a </w:t>
      </w:r>
      <w:r w:rsidR="00BB0A46" w:rsidRPr="00CF5B63">
        <w:rPr>
          <w:lang w:val="en-US"/>
        </w:rPr>
        <w:t xml:space="preserve">basic setting for </w:t>
      </w:r>
      <w:r w:rsidR="00AA67EE" w:rsidRPr="00CF5B63">
        <w:rPr>
          <w:lang w:val="en-US"/>
        </w:rPr>
        <w:t>temperature when</w:t>
      </w:r>
      <w:r w:rsidR="000B1E1F" w:rsidRPr="00CF5B63">
        <w:rPr>
          <w:lang w:val="en-US"/>
        </w:rPr>
        <w:t xml:space="preserve"> people enter a certain room. </w:t>
      </w:r>
      <w:r w:rsidR="006D0E4D" w:rsidRPr="00CF5B63">
        <w:rPr>
          <w:lang w:val="en-US"/>
        </w:rPr>
        <w:t>The inlet temperature will be changed when</w:t>
      </w:r>
      <w:r w:rsidR="00253CA8" w:rsidRPr="00CF5B63">
        <w:rPr>
          <w:lang w:val="en-US"/>
        </w:rPr>
        <w:t xml:space="preserve"> the temperature is too high</w:t>
      </w:r>
      <w:r w:rsidR="006D0E4D" w:rsidRPr="00CF5B63">
        <w:rPr>
          <w:lang w:val="en-US"/>
        </w:rPr>
        <w:t xml:space="preserve"> or too low.</w:t>
      </w:r>
    </w:p>
    <w:p w14:paraId="55CA4EF1" w14:textId="77777777" w:rsidR="00BA01D6" w:rsidRPr="00CF5B63" w:rsidRDefault="00BA01D6" w:rsidP="00B96D0A">
      <w:pPr>
        <w:pStyle w:val="Geenafstand"/>
        <w:jc w:val="both"/>
        <w:rPr>
          <w:lang w:val="en-US"/>
        </w:rPr>
      </w:pPr>
    </w:p>
    <w:p w14:paraId="4D4361B2" w14:textId="492DE0B5" w:rsidR="00BA01D6" w:rsidRPr="00CF5B63" w:rsidRDefault="00BA01D6" w:rsidP="00B96D0A">
      <w:pPr>
        <w:pStyle w:val="Kop3"/>
        <w:jc w:val="both"/>
        <w:rPr>
          <w:lang w:val="en-US"/>
        </w:rPr>
      </w:pPr>
      <w:bookmarkStart w:id="64" w:name="_Toc75169400"/>
      <w:r w:rsidRPr="00CF5B63">
        <w:rPr>
          <w:lang w:val="en-US"/>
        </w:rPr>
        <w:t>Visitors and temperature</w:t>
      </w:r>
      <w:bookmarkEnd w:id="64"/>
    </w:p>
    <w:p w14:paraId="1E2D7F50" w14:textId="1BC7FFE7" w:rsidR="00EC516F" w:rsidRPr="00CF5B63" w:rsidRDefault="00EC516F" w:rsidP="00B96D0A">
      <w:pPr>
        <w:pStyle w:val="Geenafstand"/>
        <w:jc w:val="both"/>
        <w:rPr>
          <w:lang w:val="en-US"/>
        </w:rPr>
      </w:pPr>
    </w:p>
    <w:p w14:paraId="74240BC4" w14:textId="05E421E0" w:rsidR="00FB4E97" w:rsidRPr="00CF5B63" w:rsidRDefault="00A554D5" w:rsidP="00B96D0A">
      <w:pPr>
        <w:jc w:val="both"/>
        <w:rPr>
          <w:lang w:val="en-US"/>
        </w:rPr>
      </w:pPr>
      <w:r w:rsidRPr="00CF5B63">
        <w:rPr>
          <w:lang w:val="en-US"/>
        </w:rPr>
        <w:t xml:space="preserve">Visitors of R10 can increase the temperature by 1,5 </w:t>
      </w:r>
      <w:r w:rsidR="00A53E81" w:rsidRPr="00CF5B63">
        <w:rPr>
          <w:lang w:val="en-US"/>
        </w:rPr>
        <w:t>degrees Celsius. Th</w:t>
      </w:r>
      <w:r w:rsidR="009A75DC" w:rsidRPr="00CF5B63">
        <w:rPr>
          <w:lang w:val="en-US"/>
        </w:rPr>
        <w:t xml:space="preserve">is increase comes with a delay, depending on the </w:t>
      </w:r>
      <w:r w:rsidR="00B40D6F" w:rsidRPr="00CF5B63">
        <w:rPr>
          <w:lang w:val="en-US"/>
        </w:rPr>
        <w:t>floor space of the room.</w:t>
      </w:r>
      <w:r w:rsidR="00AD3E59" w:rsidRPr="00CF5B63">
        <w:rPr>
          <w:lang w:val="en-US"/>
        </w:rPr>
        <w:t xml:space="preserve"> Two members of NovoData increased the temperature </w:t>
      </w:r>
      <w:r w:rsidR="003A13F9" w:rsidRPr="00CF5B63">
        <w:rPr>
          <w:lang w:val="en-US"/>
        </w:rPr>
        <w:t xml:space="preserve">with 1,5 degrees Celsius </w:t>
      </w:r>
      <w:r w:rsidR="00A05566" w:rsidRPr="00CF5B63">
        <w:rPr>
          <w:lang w:val="en-US"/>
        </w:rPr>
        <w:t>for a small room (approximately 3 by 3 meters) a</w:t>
      </w:r>
      <w:r w:rsidR="00B80318" w:rsidRPr="00CF5B63">
        <w:rPr>
          <w:lang w:val="en-US"/>
        </w:rPr>
        <w:t>t 13</w:t>
      </w:r>
      <w:r w:rsidR="00421E96" w:rsidRPr="00CF5B63">
        <w:rPr>
          <w:lang w:val="en-US"/>
        </w:rPr>
        <w:t>:</w:t>
      </w:r>
      <w:r w:rsidR="003A13F9" w:rsidRPr="00CF5B63">
        <w:rPr>
          <w:lang w:val="en-US"/>
        </w:rPr>
        <w:t xml:space="preserve">52 PM </w:t>
      </w:r>
      <w:r w:rsidR="008226F0" w:rsidRPr="00CF5B63">
        <w:rPr>
          <w:lang w:val="en-US"/>
        </w:rPr>
        <w:t>on</w:t>
      </w:r>
      <w:r w:rsidR="003A13F9" w:rsidRPr="00CF5B63">
        <w:rPr>
          <w:lang w:val="en-US"/>
        </w:rPr>
        <w:t xml:space="preserve"> April 13</w:t>
      </w:r>
      <w:r w:rsidR="003A13F9" w:rsidRPr="00CF5B63">
        <w:rPr>
          <w:vertAlign w:val="superscript"/>
          <w:lang w:val="en-US"/>
        </w:rPr>
        <w:t>th</w:t>
      </w:r>
      <w:r w:rsidR="00757F9D" w:rsidRPr="00CF5B63">
        <w:rPr>
          <w:lang w:val="en-US"/>
        </w:rPr>
        <w:t>, 2021</w:t>
      </w:r>
      <w:r w:rsidR="003A13F9" w:rsidRPr="00CF5B63">
        <w:rPr>
          <w:lang w:val="en-US"/>
        </w:rPr>
        <w:t xml:space="preserve">. The temperature was </w:t>
      </w:r>
      <w:r w:rsidR="00F1045C" w:rsidRPr="00CF5B63">
        <w:rPr>
          <w:lang w:val="en-US"/>
        </w:rPr>
        <w:t xml:space="preserve">21,2 degrees </w:t>
      </w:r>
      <w:r w:rsidR="008226F0" w:rsidRPr="00CF5B63">
        <w:rPr>
          <w:lang w:val="en-US"/>
        </w:rPr>
        <w:t>Celsius and</w:t>
      </w:r>
      <w:r w:rsidR="00F1045C" w:rsidRPr="00CF5B63">
        <w:rPr>
          <w:lang w:val="en-US"/>
        </w:rPr>
        <w:t xml:space="preserve"> reached the top of 21,6 degrees Celsius at 1</w:t>
      </w:r>
      <w:r w:rsidR="00421E96" w:rsidRPr="00CF5B63">
        <w:rPr>
          <w:lang w:val="en-US"/>
        </w:rPr>
        <w:t>7:36 PM</w:t>
      </w:r>
      <w:r w:rsidR="008D12AE" w:rsidRPr="00CF5B63">
        <w:rPr>
          <w:lang w:val="en-US"/>
        </w:rPr>
        <w:t xml:space="preserve"> (see </w:t>
      </w:r>
      <w:r w:rsidR="008D12AE" w:rsidRPr="00CF5B63">
        <w:rPr>
          <w:lang w:val="en-US"/>
        </w:rPr>
        <w:fldChar w:fldCharType="begin"/>
      </w:r>
      <w:r w:rsidR="008D12AE" w:rsidRPr="00CF5B63">
        <w:rPr>
          <w:lang w:val="en-US"/>
        </w:rPr>
        <w:instrText xml:space="preserve"> REF _Ref70365601 \h </w:instrText>
      </w:r>
      <w:r w:rsidR="00B96D0A" w:rsidRPr="00CF5B63">
        <w:rPr>
          <w:lang w:val="en-US"/>
        </w:rPr>
        <w:instrText xml:space="preserve"> \* MERGEFORMAT </w:instrText>
      </w:r>
      <w:r w:rsidR="008D12AE" w:rsidRPr="00CF5B63">
        <w:rPr>
          <w:lang w:val="en-US"/>
        </w:rPr>
      </w:r>
      <w:r w:rsidR="008D12AE" w:rsidRPr="00CF5B63">
        <w:rPr>
          <w:lang w:val="en-US"/>
        </w:rPr>
        <w:fldChar w:fldCharType="separate"/>
      </w:r>
      <w:r w:rsidR="008D12AE" w:rsidRPr="00BC53D7">
        <w:rPr>
          <w:lang w:val="en-US"/>
        </w:rPr>
        <w:t xml:space="preserve">Figure </w:t>
      </w:r>
      <w:r w:rsidR="008D12AE" w:rsidRPr="00BC53D7">
        <w:rPr>
          <w:noProof/>
          <w:lang w:val="en-US"/>
        </w:rPr>
        <w:t>6</w:t>
      </w:r>
      <w:r w:rsidR="008D12AE" w:rsidRPr="00CF5B63">
        <w:rPr>
          <w:lang w:val="en-US"/>
        </w:rPr>
        <w:fldChar w:fldCharType="end"/>
      </w:r>
      <w:r w:rsidR="008D12AE" w:rsidRPr="00CF5B63">
        <w:rPr>
          <w:lang w:val="en-US"/>
        </w:rPr>
        <w:t>).</w:t>
      </w:r>
      <w:r w:rsidR="00421E96" w:rsidRPr="00CF5B63">
        <w:rPr>
          <w:lang w:val="en-US"/>
        </w:rPr>
        <w:t xml:space="preserve"> </w:t>
      </w:r>
      <w:r w:rsidR="002417C8" w:rsidRPr="00CF5B63">
        <w:rPr>
          <w:lang w:val="en-US"/>
        </w:rPr>
        <w:t>Th</w:t>
      </w:r>
      <w:r w:rsidR="00FC6876" w:rsidRPr="00CF5B63">
        <w:rPr>
          <w:lang w:val="en-US"/>
        </w:rPr>
        <w:t xml:space="preserve">at </w:t>
      </w:r>
      <w:r w:rsidR="002417C8" w:rsidRPr="00CF5B63">
        <w:rPr>
          <w:lang w:val="en-US"/>
        </w:rPr>
        <w:t>is an increase of 0,1 degrees Celsius per hour</w:t>
      </w:r>
      <w:r w:rsidR="00FC6876" w:rsidRPr="00CF5B63">
        <w:rPr>
          <w:lang w:val="en-US"/>
        </w:rPr>
        <w:t xml:space="preserve"> for this manual change</w:t>
      </w:r>
      <w:r w:rsidR="002417C8" w:rsidRPr="00CF5B63">
        <w:rPr>
          <w:lang w:val="en-US"/>
        </w:rPr>
        <w:t>, if</w:t>
      </w:r>
      <w:r w:rsidR="004562CE" w:rsidRPr="00CF5B63">
        <w:rPr>
          <w:lang w:val="en-US"/>
        </w:rPr>
        <w:t xml:space="preserve"> the settings </w:t>
      </w:r>
      <w:r w:rsidR="00675917" w:rsidRPr="00CF5B63">
        <w:rPr>
          <w:lang w:val="en-US"/>
        </w:rPr>
        <w:t>we</w:t>
      </w:r>
      <w:r w:rsidR="004562CE" w:rsidRPr="00CF5B63">
        <w:rPr>
          <w:lang w:val="en-US"/>
        </w:rPr>
        <w:t xml:space="preserve">re not changed by the outside weather </w:t>
      </w:r>
      <w:r w:rsidR="00675917" w:rsidRPr="00CF5B63">
        <w:rPr>
          <w:lang w:val="en-US"/>
        </w:rPr>
        <w:t>or another visitor</w:t>
      </w:r>
      <w:r w:rsidR="00B763BB" w:rsidRPr="00CF5B63">
        <w:rPr>
          <w:lang w:val="en-US"/>
        </w:rPr>
        <w:t>.</w:t>
      </w:r>
      <w:r w:rsidR="002417C8" w:rsidRPr="00CF5B63">
        <w:rPr>
          <w:lang w:val="en-US"/>
        </w:rPr>
        <w:t xml:space="preserve"> </w:t>
      </w:r>
      <w:bookmarkEnd w:id="16"/>
    </w:p>
    <w:p w14:paraId="3D9FE09F" w14:textId="77777777" w:rsidR="004E687F" w:rsidRPr="00CF5B63" w:rsidRDefault="00F751AC" w:rsidP="00B96D0A">
      <w:pPr>
        <w:keepNext/>
        <w:jc w:val="both"/>
        <w:rPr>
          <w:lang w:val="en-US"/>
        </w:rPr>
      </w:pPr>
      <w:r>
        <w:rPr>
          <w:noProof/>
          <w:lang w:eastAsia="nl-NL"/>
        </w:rPr>
        <w:drawing>
          <wp:inline distT="0" distB="0" distL="0" distR="0" wp14:anchorId="0361A98D" wp14:editId="75371B00">
            <wp:extent cx="5731510" cy="2103755"/>
            <wp:effectExtent l="0" t="0" r="2540" b="0"/>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4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A8D0B87B-936A-46D2-8626-BBA10F9A0099}"/>
                        </a:ext>
                      </a:extLst>
                    </a:blip>
                    <a:stretch>
                      <a:fillRect/>
                    </a:stretch>
                  </pic:blipFill>
                  <pic:spPr>
                    <a:xfrm>
                      <a:off x="0" y="0"/>
                      <a:ext cx="5731510" cy="2103755"/>
                    </a:xfrm>
                    <a:prstGeom prst="rect">
                      <a:avLst/>
                    </a:prstGeom>
                  </pic:spPr>
                </pic:pic>
              </a:graphicData>
            </a:graphic>
          </wp:inline>
        </w:drawing>
      </w:r>
    </w:p>
    <w:p w14:paraId="12369120" w14:textId="03C2050E" w:rsidR="00F751AC" w:rsidRPr="00CF5B63" w:rsidRDefault="004E687F" w:rsidP="00B96D0A">
      <w:pPr>
        <w:pStyle w:val="Bijschrift"/>
        <w:jc w:val="both"/>
        <w:rPr>
          <w:lang w:val="en-US"/>
        </w:rPr>
      </w:pPr>
      <w:bookmarkStart w:id="65" w:name="_Ref70365601"/>
      <w:r w:rsidRPr="00BC53D7">
        <w:rPr>
          <w:lang w:val="en-US"/>
        </w:rPr>
        <w:t xml:space="preserve">Figure </w:t>
      </w:r>
      <w:r w:rsidRPr="00CF5B63">
        <w:rPr>
          <w:lang w:val="en-US"/>
        </w:rPr>
        <w:fldChar w:fldCharType="begin"/>
      </w:r>
      <w:r w:rsidRPr="00BC53D7">
        <w:rPr>
          <w:lang w:val="en-US"/>
        </w:rPr>
        <w:instrText xml:space="preserve"> SEQ Figure \* ARABIC </w:instrText>
      </w:r>
      <w:r w:rsidRPr="00CF5B63">
        <w:rPr>
          <w:lang w:val="en-US"/>
        </w:rPr>
        <w:fldChar w:fldCharType="separate"/>
      </w:r>
      <w:r w:rsidR="00230197">
        <w:rPr>
          <w:noProof/>
          <w:lang w:val="en-US"/>
        </w:rPr>
        <w:t>11</w:t>
      </w:r>
      <w:r w:rsidRPr="00CF5B63">
        <w:rPr>
          <w:lang w:val="en-US"/>
        </w:rPr>
        <w:fldChar w:fldCharType="end"/>
      </w:r>
      <w:bookmarkEnd w:id="65"/>
      <w:r w:rsidRPr="00BC53D7">
        <w:rPr>
          <w:lang w:val="en-US"/>
        </w:rPr>
        <w:t>: Temperature</w:t>
      </w:r>
      <w:r w:rsidR="00BC53D7">
        <w:rPr>
          <w:lang w:val="en-US"/>
        </w:rPr>
        <w:t xml:space="preserve"> over time,</w:t>
      </w:r>
      <w:r w:rsidRPr="00BC53D7">
        <w:rPr>
          <w:lang w:val="en-US"/>
        </w:rPr>
        <w:t xml:space="preserve"> in </w:t>
      </w:r>
      <w:r w:rsidR="00BC53D7" w:rsidRPr="00BC53D7">
        <w:rPr>
          <w:lang w:val="en-US"/>
        </w:rPr>
        <w:t>degre</w:t>
      </w:r>
      <w:r w:rsidR="00BC53D7">
        <w:rPr>
          <w:lang w:val="en-US"/>
        </w:rPr>
        <w:t>es Celsius * 10</w:t>
      </w:r>
    </w:p>
    <w:p w14:paraId="18DD22E2" w14:textId="77777777" w:rsidR="00775E03" w:rsidRDefault="00775E03" w:rsidP="00B96D0A">
      <w:pPr>
        <w:pStyle w:val="Geenafstand"/>
        <w:jc w:val="both"/>
        <w:rPr>
          <w:lang w:val="en-US"/>
        </w:rPr>
      </w:pPr>
    </w:p>
    <w:p w14:paraId="21BFE160" w14:textId="5C53E09F" w:rsidR="00E329E1" w:rsidRDefault="00775E03" w:rsidP="00B96D0A">
      <w:pPr>
        <w:spacing w:line="276" w:lineRule="auto"/>
        <w:jc w:val="both"/>
        <w:rPr>
          <w:lang w:val="en-US"/>
        </w:rPr>
      </w:pPr>
      <w:r>
        <w:rPr>
          <w:lang w:val="en-US"/>
        </w:rPr>
        <w:br w:type="page"/>
      </w:r>
    </w:p>
    <w:bookmarkStart w:id="66" w:name="_Toc75169401" w:displacedByCustomXml="next"/>
    <w:sdt>
      <w:sdtPr>
        <w:rPr>
          <w:caps w:val="0"/>
          <w:color w:val="auto"/>
          <w:spacing w:val="0"/>
          <w:szCs w:val="20"/>
          <w:lang w:val="en-US"/>
        </w:rPr>
        <w:id w:val="1166218954"/>
        <w:docPartObj>
          <w:docPartGallery w:val="Bibliographies"/>
          <w:docPartUnique/>
        </w:docPartObj>
      </w:sdtPr>
      <w:sdtEndPr/>
      <w:sdtContent>
        <w:p w14:paraId="2D3060B7" w14:textId="69008259" w:rsidR="00D36C2D" w:rsidRPr="00CF5B63" w:rsidRDefault="00D36C2D" w:rsidP="00B96D0A">
          <w:pPr>
            <w:pStyle w:val="Kop1"/>
            <w:jc w:val="both"/>
            <w:rPr>
              <w:lang w:val="en-US"/>
            </w:rPr>
          </w:pPr>
          <w:r w:rsidRPr="00CF5B63">
            <w:rPr>
              <w:lang w:val="en-US"/>
            </w:rPr>
            <w:t>Bibliography</w:t>
          </w:r>
          <w:bookmarkEnd w:id="66"/>
        </w:p>
        <w:sdt>
          <w:sdtPr>
            <w:rPr>
              <w:lang w:val="en-US"/>
            </w:rPr>
            <w:id w:val="111145805"/>
            <w:bibliography/>
          </w:sdtPr>
          <w:sdtEndPr/>
          <w:sdtContent>
            <w:p w14:paraId="0A324194" w14:textId="77777777" w:rsidR="00164E71" w:rsidRDefault="00D36C2D" w:rsidP="00164E71">
              <w:pPr>
                <w:pStyle w:val="Bibliografie"/>
                <w:ind w:left="720" w:hanging="720"/>
                <w:rPr>
                  <w:noProof/>
                  <w:sz w:val="24"/>
                  <w:szCs w:val="24"/>
                  <w:lang w:val="en-US"/>
                </w:rPr>
              </w:pPr>
              <w:r w:rsidRPr="00CF5B63">
                <w:rPr>
                  <w:lang w:val="en-US"/>
                </w:rPr>
                <w:fldChar w:fldCharType="begin"/>
              </w:r>
              <w:r>
                <w:instrText>BIBLIOGRAPHY</w:instrText>
              </w:r>
              <w:r w:rsidRPr="00CF5B63">
                <w:rPr>
                  <w:lang w:val="en-US"/>
                </w:rPr>
                <w:fldChar w:fldCharType="separate"/>
              </w:r>
              <w:r w:rsidR="00164E71" w:rsidRPr="007D0346">
                <w:rPr>
                  <w:noProof/>
                </w:rPr>
                <w:t xml:space="preserve">Aken, J. v. (2017, oktober 9). </w:t>
              </w:r>
              <w:r w:rsidR="00164E71" w:rsidRPr="007D0346">
                <w:rPr>
                  <w:i/>
                  <w:iCs/>
                  <w:noProof/>
                </w:rPr>
                <w:t>Nieuws</w:t>
              </w:r>
              <w:r w:rsidR="00164E71" w:rsidRPr="007D0346">
                <w:rPr>
                  <w:noProof/>
                </w:rPr>
                <w:t xml:space="preserve">. </w:t>
              </w:r>
              <w:r w:rsidR="00164E71">
                <w:rPr>
                  <w:noProof/>
                  <w:lang w:val="en-US"/>
                </w:rPr>
                <w:t xml:space="preserve">Retrieved from AOb: https://www.aob.nl/nieuws/juridisch-advies-koud-in-de-klas/ </w:t>
              </w:r>
            </w:p>
            <w:p w14:paraId="450A7D0B" w14:textId="77777777" w:rsidR="00164E71" w:rsidRDefault="00164E71" w:rsidP="00164E71">
              <w:pPr>
                <w:pStyle w:val="Bibliografie"/>
                <w:ind w:left="720" w:hanging="720"/>
                <w:rPr>
                  <w:noProof/>
                  <w:lang w:val="en-US"/>
                </w:rPr>
              </w:pPr>
              <w:r>
                <w:rPr>
                  <w:noProof/>
                  <w:lang w:val="en-US"/>
                </w:rPr>
                <w:t xml:space="preserve">Azure Data Explorer. (2021, March 18). </w:t>
              </w:r>
              <w:r>
                <w:rPr>
                  <w:i/>
                  <w:iCs/>
                  <w:noProof/>
                  <w:lang w:val="en-US"/>
                </w:rPr>
                <w:t>what is Azure Data Explorer - Customer case studies</w:t>
              </w:r>
              <w:r>
                <w:rPr>
                  <w:noProof/>
                  <w:lang w:val="en-US"/>
                </w:rPr>
                <w:t>. Retrieved from YouTube: https://www.youtube.com/watch?v=lOO0PMX3qIk&amp;t=3s</w:t>
              </w:r>
            </w:p>
            <w:p w14:paraId="3E6BE444" w14:textId="77777777" w:rsidR="00164E71" w:rsidRPr="00D70134" w:rsidRDefault="00164E71" w:rsidP="00164E71">
              <w:pPr>
                <w:pStyle w:val="Bibliografie"/>
                <w:ind w:left="720" w:hanging="720"/>
                <w:rPr>
                  <w:noProof/>
                </w:rPr>
              </w:pPr>
              <w:r w:rsidRPr="007D0346">
                <w:rPr>
                  <w:noProof/>
                </w:rPr>
                <w:t xml:space="preserve">Boxhoorn, W. (2021, Januari 27). Sports en Technology Seminar. </w:t>
              </w:r>
              <w:r w:rsidRPr="00D70134">
                <w:rPr>
                  <w:i/>
                  <w:iCs/>
                  <w:noProof/>
                </w:rPr>
                <w:t>Sports en Technology Seminar</w:t>
              </w:r>
              <w:r w:rsidRPr="00D70134">
                <w:rPr>
                  <w:noProof/>
                </w:rPr>
                <w:t>.</w:t>
              </w:r>
            </w:p>
            <w:p w14:paraId="4C20D34D" w14:textId="77777777" w:rsidR="00164E71" w:rsidRPr="00D70134" w:rsidRDefault="00164E71" w:rsidP="00164E71">
              <w:pPr>
                <w:pStyle w:val="Bibliografie"/>
                <w:ind w:left="720" w:hanging="720"/>
                <w:rPr>
                  <w:noProof/>
                </w:rPr>
              </w:pPr>
              <w:r w:rsidRPr="00D70134">
                <w:rPr>
                  <w:noProof/>
                </w:rPr>
                <w:t xml:space="preserve">Bron. (2020, juli 15). </w:t>
              </w:r>
              <w:r w:rsidRPr="00D70134">
                <w:rPr>
                  <w:i/>
                  <w:iCs/>
                  <w:noProof/>
                </w:rPr>
                <w:t>Paradepaardje R10 eerste Fontys-pand met label A++++.</w:t>
              </w:r>
              <w:r w:rsidRPr="00D70134">
                <w:rPr>
                  <w:noProof/>
                </w:rPr>
                <w:t xml:space="preserve"> Retrieved from Bron: https://bron.fontys.nl/PARADEPAARDJE-R10-EERSTE-FONTYS-PAND-MET-LABEL-A/</w:t>
              </w:r>
            </w:p>
            <w:p w14:paraId="22571F92" w14:textId="77777777" w:rsidR="00164E71" w:rsidRDefault="00164E71" w:rsidP="00164E71">
              <w:pPr>
                <w:pStyle w:val="Bibliografie"/>
                <w:ind w:left="720" w:hanging="720"/>
                <w:rPr>
                  <w:noProof/>
                  <w:lang w:val="en-US"/>
                </w:rPr>
              </w:pPr>
              <w:r>
                <w:rPr>
                  <w:noProof/>
                  <w:lang w:val="en-US"/>
                </w:rPr>
                <w:t xml:space="preserve">CMD METHODS. (2020, 09 24). </w:t>
              </w:r>
              <w:r>
                <w:rPr>
                  <w:i/>
                  <w:iCs/>
                  <w:noProof/>
                  <w:lang w:val="en-US"/>
                </w:rPr>
                <w:t>CMD METHODS PACK</w:t>
              </w:r>
              <w:r>
                <w:rPr>
                  <w:noProof/>
                  <w:lang w:val="en-US"/>
                </w:rPr>
                <w:t>. Retrieved from cmdmethods.nl: www.cmdmethods.nl</w:t>
              </w:r>
            </w:p>
            <w:p w14:paraId="0362DB6A" w14:textId="77777777" w:rsidR="00164E71" w:rsidRDefault="00164E71" w:rsidP="00164E71">
              <w:pPr>
                <w:pStyle w:val="Bibliografie"/>
                <w:ind w:left="720" w:hanging="720"/>
                <w:rPr>
                  <w:noProof/>
                  <w:lang w:val="en-US"/>
                </w:rPr>
              </w:pPr>
              <w:r w:rsidRPr="00D70134">
                <w:rPr>
                  <w:noProof/>
                </w:rPr>
                <w:t xml:space="preserve">Fagerhult. (2020). </w:t>
              </w:r>
              <w:r w:rsidRPr="00D70134">
                <w:rPr>
                  <w:i/>
                  <w:iCs/>
                  <w:noProof/>
                </w:rPr>
                <w:t>KLASLOKALEN Een inclusieve leeromgeving</w:t>
              </w:r>
              <w:r w:rsidRPr="00D70134">
                <w:rPr>
                  <w:noProof/>
                </w:rPr>
                <w:t xml:space="preserve">. </w:t>
              </w:r>
              <w:r>
                <w:rPr>
                  <w:noProof/>
                  <w:lang w:val="en-US"/>
                </w:rPr>
                <w:t>Retrieved from Fagerhult: https://www.fagerhult.com/nl/kennis-centrum/light-guides/onderwijs-en-leeromgeving/klaslokalen/</w:t>
              </w:r>
            </w:p>
            <w:p w14:paraId="02882DE7" w14:textId="77777777" w:rsidR="00164E71" w:rsidRDefault="00164E71" w:rsidP="00164E71">
              <w:pPr>
                <w:pStyle w:val="Bibliografie"/>
                <w:ind w:left="720" w:hanging="720"/>
                <w:rPr>
                  <w:noProof/>
                  <w:lang w:val="en-US"/>
                </w:rPr>
              </w:pPr>
              <w:r w:rsidRPr="00D70134">
                <w:rPr>
                  <w:noProof/>
                </w:rPr>
                <w:t xml:space="preserve">GGD Rotterdam-Rijnmond. (2021). </w:t>
              </w:r>
              <w:r w:rsidRPr="00D70134">
                <w:rPr>
                  <w:i/>
                  <w:iCs/>
                  <w:noProof/>
                </w:rPr>
                <w:t>Te heet op school</w:t>
              </w:r>
              <w:r w:rsidRPr="00D70134">
                <w:rPr>
                  <w:noProof/>
                </w:rPr>
                <w:t xml:space="preserve">. </w:t>
              </w:r>
              <w:r>
                <w:rPr>
                  <w:noProof/>
                  <w:lang w:val="en-US"/>
                </w:rPr>
                <w:t>Retrieved from GGD Rotterdam-Rijnmond: https://www.ggdrotterdamrijnmond.nl/professionals/te-heet-op-school/</w:t>
              </w:r>
            </w:p>
            <w:p w14:paraId="3D55B9D4" w14:textId="77777777" w:rsidR="00164E71" w:rsidRDefault="00164E71" w:rsidP="00164E71">
              <w:pPr>
                <w:pStyle w:val="Bibliografie"/>
                <w:ind w:left="720" w:hanging="720"/>
                <w:rPr>
                  <w:noProof/>
                  <w:lang w:val="en-US"/>
                </w:rPr>
              </w:pPr>
              <w:r>
                <w:rPr>
                  <w:noProof/>
                  <w:lang w:val="en-US"/>
                </w:rPr>
                <w:t xml:space="preserve">Glamox. (n.d.). </w:t>
              </w:r>
              <w:r>
                <w:rPr>
                  <w:i/>
                  <w:iCs/>
                  <w:noProof/>
                  <w:lang w:val="en-US"/>
                </w:rPr>
                <w:t>Klaslokalen</w:t>
              </w:r>
              <w:r>
                <w:rPr>
                  <w:noProof/>
                  <w:lang w:val="en-US"/>
                </w:rPr>
                <w:t xml:space="preserve">. Retrieved from Glamox: https://glamox.com/nl/solutions/test-small-class-room#:~:text=De%20minimale%20verlichtingssterkte%20in%20het,hinderlijke%20verblinding%20zijn%20ook%20hoog. </w:t>
              </w:r>
            </w:p>
            <w:p w14:paraId="1CC6DBBA" w14:textId="77777777" w:rsidR="00164E71" w:rsidRPr="00D70134" w:rsidRDefault="00164E71" w:rsidP="00164E71">
              <w:pPr>
                <w:pStyle w:val="Bibliografie"/>
                <w:ind w:left="720" w:hanging="720"/>
                <w:rPr>
                  <w:noProof/>
                </w:rPr>
              </w:pPr>
              <w:r w:rsidRPr="00D70134">
                <w:rPr>
                  <w:noProof/>
                </w:rPr>
                <w:t xml:space="preserve">Kennisrotonde. (2021). </w:t>
              </w:r>
              <w:r w:rsidRPr="00D70134">
                <w:rPr>
                  <w:i/>
                  <w:iCs/>
                  <w:noProof/>
                </w:rPr>
                <w:t>Vragen en antwoorden</w:t>
              </w:r>
              <w:r w:rsidRPr="00D70134">
                <w:rPr>
                  <w:noProof/>
                </w:rPr>
                <w:t xml:space="preserve">. Retrieved from Kennisrotonde: https://www.kennisrotonde.nl/vraag-en-antwoord/onderwijs-in-de-buitenlucht#:~:text=Te%20hoge%20temperaturen%20gaan%20gepaard,belangrijk%20voor%20het%20cognitief%20presteren </w:t>
              </w:r>
            </w:p>
            <w:p w14:paraId="13E833A8" w14:textId="77777777" w:rsidR="00164E71" w:rsidRPr="00461313" w:rsidRDefault="00164E71" w:rsidP="00164E71">
              <w:pPr>
                <w:pStyle w:val="Bibliografie"/>
                <w:ind w:left="720" w:hanging="720"/>
                <w:rPr>
                  <w:noProof/>
                </w:rPr>
              </w:pPr>
              <w:r w:rsidRPr="00461313">
                <w:rPr>
                  <w:noProof/>
                </w:rPr>
                <w:t xml:space="preserve">KU Leuven Technologiecampus Gent. (2016). </w:t>
              </w:r>
              <w:r w:rsidRPr="00461313">
                <w:rPr>
                  <w:i/>
                  <w:iCs/>
                  <w:noProof/>
                </w:rPr>
                <w:t>Licht in scholen - van beginner tot expert.</w:t>
              </w:r>
              <w:r w:rsidRPr="00461313">
                <w:rPr>
                  <w:noProof/>
                </w:rPr>
                <w:t xml:space="preserve"> Leuven: W. Ryckaert.</w:t>
              </w:r>
            </w:p>
            <w:p w14:paraId="4E1279A4" w14:textId="77777777" w:rsidR="00164E71" w:rsidRDefault="00164E71" w:rsidP="00164E71">
              <w:pPr>
                <w:pStyle w:val="Bibliografie"/>
                <w:ind w:left="720" w:hanging="720"/>
                <w:rPr>
                  <w:noProof/>
                  <w:lang w:val="en-US"/>
                </w:rPr>
              </w:pPr>
              <w:r w:rsidRPr="00461313">
                <w:rPr>
                  <w:noProof/>
                </w:rPr>
                <w:t xml:space="preserve">Microsoft Azure. (2021). </w:t>
              </w:r>
              <w:r w:rsidRPr="00461313">
                <w:rPr>
                  <w:i/>
                  <w:iCs/>
                  <w:noProof/>
                </w:rPr>
                <w:t>Prijzen voor Azure Data Explorer</w:t>
              </w:r>
              <w:r w:rsidRPr="00461313">
                <w:rPr>
                  <w:noProof/>
                </w:rPr>
                <w:t xml:space="preserve">. </w:t>
              </w:r>
              <w:r>
                <w:rPr>
                  <w:noProof/>
                  <w:lang w:val="en-US"/>
                </w:rPr>
                <w:t>Retrieved from Microsoft Azure: https://azure.microsoft.com/nl-nl/pricing/details/data-explorer/</w:t>
              </w:r>
            </w:p>
            <w:p w14:paraId="35D1589A" w14:textId="77777777" w:rsidR="00164E71" w:rsidRDefault="00164E71" w:rsidP="00164E71">
              <w:pPr>
                <w:pStyle w:val="Bibliografie"/>
                <w:ind w:left="720" w:hanging="720"/>
                <w:rPr>
                  <w:noProof/>
                  <w:lang w:val="en-US"/>
                </w:rPr>
              </w:pPr>
              <w:r>
                <w:rPr>
                  <w:noProof/>
                  <w:lang w:val="en-US"/>
                </w:rPr>
                <w:t xml:space="preserve">Microsoft Azure ML Service. (2021). </w:t>
              </w:r>
              <w:r>
                <w:rPr>
                  <w:i/>
                  <w:iCs/>
                  <w:noProof/>
                  <w:lang w:val="en-US"/>
                </w:rPr>
                <w:t>Azure Machine Learning</w:t>
              </w:r>
              <w:r>
                <w:rPr>
                  <w:noProof/>
                  <w:lang w:val="en-US"/>
                </w:rPr>
                <w:t>. Retrieved from Azure Machine Learning: https://azure.microsoft.com/nl-nl/services/machine-learning/</w:t>
              </w:r>
            </w:p>
            <w:p w14:paraId="3B40E57C" w14:textId="77777777" w:rsidR="00164E71" w:rsidRDefault="00164E71" w:rsidP="00164E71">
              <w:pPr>
                <w:pStyle w:val="Bibliografie"/>
                <w:ind w:left="720" w:hanging="720"/>
                <w:rPr>
                  <w:noProof/>
                  <w:lang w:val="en-US"/>
                </w:rPr>
              </w:pPr>
              <w:r>
                <w:rPr>
                  <w:noProof/>
                  <w:lang w:val="en-US"/>
                </w:rPr>
                <w:t xml:space="preserve">Microsoft Form Recognizer. (2021). </w:t>
              </w:r>
              <w:r>
                <w:rPr>
                  <w:i/>
                  <w:iCs/>
                  <w:noProof/>
                  <w:lang w:val="en-US"/>
                </w:rPr>
                <w:t>Azure Form Recognizer</w:t>
              </w:r>
              <w:r>
                <w:rPr>
                  <w:noProof/>
                  <w:lang w:val="en-US"/>
                </w:rPr>
                <w:t>. Retrieved from Azure Form Recognizer: https://azure.microsoft.com/nl-nl/services/form-recognizer/</w:t>
              </w:r>
            </w:p>
            <w:p w14:paraId="43B0A235" w14:textId="77777777" w:rsidR="00164E71" w:rsidRDefault="00164E71" w:rsidP="00164E71">
              <w:pPr>
                <w:pStyle w:val="Bibliografie"/>
                <w:ind w:left="720" w:hanging="720"/>
                <w:rPr>
                  <w:noProof/>
                  <w:lang w:val="en-US"/>
                </w:rPr>
              </w:pPr>
              <w:r>
                <w:rPr>
                  <w:noProof/>
                  <w:lang w:val="en-US"/>
                </w:rPr>
                <w:t xml:space="preserve">Microsoft FR Pricing. (2021). </w:t>
              </w:r>
              <w:r>
                <w:rPr>
                  <w:i/>
                  <w:iCs/>
                  <w:noProof/>
                  <w:lang w:val="en-US"/>
                </w:rPr>
                <w:t>Prijzen voor Azure Form Recognizer</w:t>
              </w:r>
              <w:r>
                <w:rPr>
                  <w:noProof/>
                  <w:lang w:val="en-US"/>
                </w:rPr>
                <w:t>. Retrieved from Prijzen voor Azure Form Recognizer: https://azure.microsoft.com/nl-nl/pricing/details/form-recognizer/</w:t>
              </w:r>
            </w:p>
            <w:p w14:paraId="6A4BB520" w14:textId="77777777" w:rsidR="00164E71" w:rsidRDefault="00164E71" w:rsidP="00164E71">
              <w:pPr>
                <w:pStyle w:val="Bibliografie"/>
                <w:ind w:left="720" w:hanging="720"/>
                <w:rPr>
                  <w:noProof/>
                  <w:lang w:val="en-US"/>
                </w:rPr>
              </w:pPr>
              <w:r>
                <w:rPr>
                  <w:noProof/>
                  <w:lang w:val="en-US"/>
                </w:rPr>
                <w:t xml:space="preserve">Microsoft Mechanics. (2019, October 28). </w:t>
              </w:r>
              <w:r>
                <w:rPr>
                  <w:i/>
                  <w:iCs/>
                  <w:noProof/>
                  <w:lang w:val="en-US"/>
                </w:rPr>
                <w:t>What is Azure Machine Learning service and how data scientists use it</w:t>
              </w:r>
              <w:r>
                <w:rPr>
                  <w:noProof/>
                  <w:lang w:val="en-US"/>
                </w:rPr>
                <w:t>. Retrieved from YouTube: https://www.youtube.com/watch?v=X7GR4ANn45s&amp;t=446s</w:t>
              </w:r>
            </w:p>
            <w:p w14:paraId="75707FB6" w14:textId="77777777" w:rsidR="00164E71" w:rsidRDefault="00164E71" w:rsidP="00164E71">
              <w:pPr>
                <w:pStyle w:val="Bibliografie"/>
                <w:ind w:left="720" w:hanging="720"/>
                <w:rPr>
                  <w:noProof/>
                  <w:lang w:val="en-US"/>
                </w:rPr>
              </w:pPr>
              <w:r>
                <w:rPr>
                  <w:noProof/>
                  <w:lang w:val="en-US"/>
                </w:rPr>
                <w:t xml:space="preserve">Microsoft_MLCalc. (2021). </w:t>
              </w:r>
              <w:r>
                <w:rPr>
                  <w:i/>
                  <w:iCs/>
                  <w:noProof/>
                  <w:lang w:val="en-US"/>
                </w:rPr>
                <w:t>Prijscalculator</w:t>
              </w:r>
              <w:r>
                <w:rPr>
                  <w:noProof/>
                  <w:lang w:val="en-US"/>
                </w:rPr>
                <w:t>. Retrieved from Prijscalculator: https://azure.microsoft.com/nl-nl/pricing/calculator/</w:t>
              </w:r>
            </w:p>
            <w:p w14:paraId="77E06951" w14:textId="77777777" w:rsidR="00164E71" w:rsidRDefault="00164E71" w:rsidP="00164E71">
              <w:pPr>
                <w:pStyle w:val="Bibliografie"/>
                <w:ind w:left="720" w:hanging="720"/>
                <w:rPr>
                  <w:noProof/>
                  <w:lang w:val="en-US"/>
                </w:rPr>
              </w:pPr>
              <w:r w:rsidRPr="00461313">
                <w:rPr>
                  <w:noProof/>
                </w:rPr>
                <w:t xml:space="preserve">Obimex. (n.d.). </w:t>
              </w:r>
              <w:r w:rsidRPr="00461313">
                <w:rPr>
                  <w:i/>
                  <w:iCs/>
                  <w:noProof/>
                </w:rPr>
                <w:t>Het menselijk oog</w:t>
              </w:r>
              <w:r w:rsidRPr="00461313">
                <w:rPr>
                  <w:noProof/>
                </w:rPr>
                <w:t xml:space="preserve">. </w:t>
              </w:r>
              <w:r>
                <w:rPr>
                  <w:noProof/>
                  <w:lang w:val="en-US"/>
                </w:rPr>
                <w:t xml:space="preserve">Retrieved from Obimex: https://www.obimex.nl/pdf/MenselijkOog.pdf </w:t>
              </w:r>
            </w:p>
            <w:p w14:paraId="77354088" w14:textId="77777777" w:rsidR="00164E71" w:rsidRDefault="00164E71" w:rsidP="00164E71">
              <w:pPr>
                <w:pStyle w:val="Bibliografie"/>
                <w:ind w:left="720" w:hanging="720"/>
                <w:rPr>
                  <w:noProof/>
                  <w:lang w:val="en-US"/>
                </w:rPr>
              </w:pPr>
              <w:r w:rsidRPr="00461313">
                <w:rPr>
                  <w:noProof/>
                </w:rPr>
                <w:t xml:space="preserve">Oebs. (2018, december 21). </w:t>
              </w:r>
              <w:r w:rsidRPr="00461313">
                <w:rPr>
                  <w:i/>
                  <w:iCs/>
                  <w:noProof/>
                </w:rPr>
                <w:t>De ideale setting om te studeren</w:t>
              </w:r>
              <w:r w:rsidRPr="00461313">
                <w:rPr>
                  <w:noProof/>
                </w:rPr>
                <w:t xml:space="preserve">. </w:t>
              </w:r>
              <w:r>
                <w:rPr>
                  <w:noProof/>
                  <w:lang w:val="en-US"/>
                </w:rPr>
                <w:t>Retrieved from Oebs: https://oebs.be/de-ideale-setting-om-te-studeren/#:~:text=Op%20basis%20van%20het%20onderzoek,21%20en%20de%2023%20graden.</w:t>
              </w:r>
            </w:p>
            <w:p w14:paraId="50F9A834" w14:textId="77777777" w:rsidR="00164E71" w:rsidRDefault="00164E71" w:rsidP="00164E71">
              <w:pPr>
                <w:pStyle w:val="Bibliografie"/>
                <w:ind w:left="720" w:hanging="720"/>
                <w:rPr>
                  <w:noProof/>
                  <w:lang w:val="en-US"/>
                </w:rPr>
              </w:pPr>
              <w:r>
                <w:rPr>
                  <w:noProof/>
                  <w:lang w:val="en-US"/>
                </w:rPr>
                <w:t xml:space="preserve">Palonen, J., Seppänen, O., &amp; Jaakkola, J. J. (1993). </w:t>
              </w:r>
              <w:r>
                <w:rPr>
                  <w:i/>
                  <w:iCs/>
                  <w:noProof/>
                  <w:lang w:val="en-US"/>
                </w:rPr>
                <w:t>The Effects of Air Temperature and Relative</w:t>
              </w:r>
              <w:r>
                <w:rPr>
                  <w:noProof/>
                  <w:lang w:val="en-US"/>
                </w:rPr>
                <w:t>. Retrieved from https://www.aivc.org/sites/default/files/airbase_7553.pdf</w:t>
              </w:r>
            </w:p>
            <w:p w14:paraId="14B6A40A" w14:textId="77777777" w:rsidR="00164E71" w:rsidRDefault="00164E71" w:rsidP="00164E71">
              <w:pPr>
                <w:pStyle w:val="Bibliografie"/>
                <w:ind w:left="720" w:hanging="720"/>
                <w:rPr>
                  <w:noProof/>
                  <w:lang w:val="en-US"/>
                </w:rPr>
              </w:pPr>
              <w:r>
                <w:rPr>
                  <w:noProof/>
                  <w:lang w:val="en-US"/>
                </w:rPr>
                <w:t xml:space="preserve">Preto, S., &amp; Gomes, C. C. (2020, November 9). </w:t>
              </w:r>
              <w:r>
                <w:rPr>
                  <w:i/>
                  <w:iCs/>
                  <w:noProof/>
                  <w:lang w:val="en-US"/>
                </w:rPr>
                <w:t>Lighting in the Workplace: Recommended</w:t>
              </w:r>
              <w:r>
                <w:rPr>
                  <w:noProof/>
                  <w:lang w:val="en-US"/>
                </w:rPr>
                <w:t>. Retrieved from https://www.researchgate.net/profile/Sandra-Preto/publication/325960961_Lighting_in_the_Workplace_Recommended_Illuminance_lux_at_Workplace_Environs/links/5b5b1667458515c4b24b6c67/Lighting-in-the-Workplace-Recommended-Illuminance-lux-at-Workplace-Environs.</w:t>
              </w:r>
            </w:p>
            <w:p w14:paraId="3DBFE29C" w14:textId="77777777" w:rsidR="00164E71" w:rsidRDefault="00164E71" w:rsidP="00164E71">
              <w:pPr>
                <w:pStyle w:val="Bibliografie"/>
                <w:ind w:left="720" w:hanging="720"/>
                <w:rPr>
                  <w:noProof/>
                  <w:lang w:val="en-US"/>
                </w:rPr>
              </w:pPr>
              <w:r>
                <w:rPr>
                  <w:noProof/>
                  <w:lang w:val="en-US"/>
                </w:rPr>
                <w:t xml:space="preserve">Preto, S., &amp; Gomes, C. (n.d.). </w:t>
              </w:r>
              <w:r>
                <w:rPr>
                  <w:i/>
                  <w:iCs/>
                  <w:noProof/>
                  <w:lang w:val="en-US"/>
                </w:rPr>
                <w:t>Lighting in the Workplace: Recommended Illuminance (lux) at Workplace Environs</w:t>
              </w:r>
              <w:r>
                <w:rPr>
                  <w:noProof/>
                  <w:lang w:val="en-US"/>
                </w:rPr>
                <w:t>. Retrieved from https://www.researchgate.net/profile/Sandra-Preto/publication/325960961_Lighting_in_the_Workplace_Recommended_Illuminance_lux_at_Workplace_Environs/links/5b5b1667458515c4b24b6c67/Lighting-in-the-Workplace-Recommended-Illuminance-lux-at-Workplace-Environs.</w:t>
              </w:r>
            </w:p>
            <w:p w14:paraId="05653F63" w14:textId="77777777" w:rsidR="00164E71" w:rsidRDefault="00164E71" w:rsidP="00164E71">
              <w:pPr>
                <w:pStyle w:val="Bibliografie"/>
                <w:ind w:left="720" w:hanging="720"/>
                <w:rPr>
                  <w:noProof/>
                  <w:lang w:val="en-US"/>
                </w:rPr>
              </w:pPr>
              <w:r w:rsidRPr="00AC6765">
                <w:rPr>
                  <w:noProof/>
                </w:rPr>
                <w:t xml:space="preserve">Regus. (2021). </w:t>
              </w:r>
              <w:r w:rsidRPr="00AC6765">
                <w:rPr>
                  <w:i/>
                  <w:iCs/>
                  <w:noProof/>
                </w:rPr>
                <w:t>Te warm of te koud? De kantoortemperatuur is belangrijker dan u denkt</w:t>
              </w:r>
              <w:r w:rsidRPr="00AC6765">
                <w:rPr>
                  <w:noProof/>
                </w:rPr>
                <w:t xml:space="preserve">. </w:t>
              </w:r>
              <w:r>
                <w:rPr>
                  <w:noProof/>
                  <w:lang w:val="en-US"/>
                </w:rPr>
                <w:t xml:space="preserve">Retrieved from Regus: https://www.regus.nl/work-netherlands/nl-nl/hot-cold-office-temperature-matters-think/#:~:text=Uit%20onderzoek(1)%20is%20gebleken,bevorderen%20de%20ontwikkeling%20van%20ziekten. </w:t>
              </w:r>
            </w:p>
            <w:p w14:paraId="183D5BBC" w14:textId="77777777" w:rsidR="00164E71" w:rsidRDefault="00164E71" w:rsidP="00164E71">
              <w:pPr>
                <w:pStyle w:val="Bibliografie"/>
                <w:ind w:left="720" w:hanging="720"/>
                <w:rPr>
                  <w:noProof/>
                  <w:lang w:val="en-US"/>
                </w:rPr>
              </w:pPr>
              <w:r>
                <w:rPr>
                  <w:noProof/>
                  <w:lang w:val="en-US"/>
                </w:rPr>
                <w:t xml:space="preserve">Torchspot. (n.d.). </w:t>
              </w:r>
              <w:r>
                <w:rPr>
                  <w:i/>
                  <w:iCs/>
                  <w:noProof/>
                  <w:lang w:val="en-US"/>
                </w:rPr>
                <w:t>Lumens, Lux and Candela Explained</w:t>
              </w:r>
              <w:r>
                <w:rPr>
                  <w:noProof/>
                  <w:lang w:val="en-US"/>
                </w:rPr>
                <w:t>. Retrieved from Torchspot: https://www.torchspot.com/lumens-lux-and-candela/</w:t>
              </w:r>
            </w:p>
            <w:p w14:paraId="04F4F991" w14:textId="77777777" w:rsidR="00164E71" w:rsidRDefault="00164E71" w:rsidP="00164E71">
              <w:pPr>
                <w:pStyle w:val="Bibliografie"/>
                <w:ind w:left="720" w:hanging="720"/>
                <w:rPr>
                  <w:noProof/>
                  <w:lang w:val="en-US"/>
                </w:rPr>
              </w:pPr>
              <w:r w:rsidRPr="002E2335">
                <w:rPr>
                  <w:noProof/>
                  <w:lang w:val="fr-FR"/>
                </w:rPr>
                <w:t xml:space="preserve">Wargocki, P., Porras-Salazar, J. A., &amp; Contreras-Espinoza, S. (2019, Juni 15). </w:t>
              </w:r>
              <w:r>
                <w:rPr>
                  <w:i/>
                  <w:iCs/>
                  <w:noProof/>
                  <w:lang w:val="en-US"/>
                </w:rPr>
                <w:t>The relationship between classroom temperature and children’s performance in school</w:t>
              </w:r>
              <w:r>
                <w:rPr>
                  <w:noProof/>
                  <w:lang w:val="en-US"/>
                </w:rPr>
                <w:t>. Retrieved from ScienceDirect: https://www.sciencedirect.com/science/article/abs/pii/S0360132319302987</w:t>
              </w:r>
            </w:p>
            <w:p w14:paraId="4516E0FB" w14:textId="77777777" w:rsidR="00164E71" w:rsidRDefault="00164E71" w:rsidP="00164E71">
              <w:pPr>
                <w:pStyle w:val="Bibliografie"/>
                <w:ind w:left="720" w:hanging="720"/>
                <w:rPr>
                  <w:noProof/>
                  <w:lang w:val="en-US"/>
                </w:rPr>
              </w:pPr>
              <w:r>
                <w:rPr>
                  <w:noProof/>
                  <w:lang w:val="en-US"/>
                </w:rPr>
                <w:t xml:space="preserve">Wargocki, P., Wyon, D. P., &amp; Fanger, P. O. (2000, Januari). </w:t>
              </w:r>
              <w:r>
                <w:rPr>
                  <w:i/>
                  <w:iCs/>
                  <w:noProof/>
                  <w:lang w:val="en-US"/>
                </w:rPr>
                <w:t>PRODUCTIVITY IS AFFECTED BY THE AIR QUALITY IN OFFICES</w:t>
              </w:r>
              <w:r>
                <w:rPr>
                  <w:noProof/>
                  <w:lang w:val="en-US"/>
                </w:rPr>
                <w:t>. Retrieved from http://www.seedengr.com/Productivity%20is%20Affected%20by%20the%20air%20quality%20in%20Offices.pdf</w:t>
              </w:r>
            </w:p>
            <w:p w14:paraId="33FB0C65" w14:textId="1B027C0B" w:rsidR="00D36C2D" w:rsidRPr="00CF5B63" w:rsidRDefault="00D36C2D" w:rsidP="00164E71">
              <w:pPr>
                <w:jc w:val="both"/>
                <w:rPr>
                  <w:lang w:val="en-US"/>
                </w:rPr>
              </w:pPr>
              <w:r w:rsidRPr="00CF5B63">
                <w:rPr>
                  <w:b/>
                  <w:lang w:val="en-US"/>
                </w:rPr>
                <w:fldChar w:fldCharType="end"/>
              </w:r>
            </w:p>
          </w:sdtContent>
        </w:sdt>
      </w:sdtContent>
    </w:sdt>
    <w:p w14:paraId="653AF05E" w14:textId="77777777" w:rsidR="00D36C2D" w:rsidRPr="00D36C2D" w:rsidRDefault="00D36C2D" w:rsidP="00B96D0A">
      <w:pPr>
        <w:jc w:val="both"/>
        <w:rPr>
          <w:lang w:val="en-US"/>
        </w:rPr>
      </w:pPr>
    </w:p>
    <w:sectPr w:rsidR="00D36C2D" w:rsidRPr="00D36C2D" w:rsidSect="00475FBE">
      <w:footerReference w:type="default" r:id="rId4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E59377" w14:textId="77777777" w:rsidR="00D51DA1" w:rsidRDefault="00D51DA1" w:rsidP="0007713F">
      <w:pPr>
        <w:spacing w:after="0" w:line="240" w:lineRule="auto"/>
      </w:pPr>
      <w:r>
        <w:separator/>
      </w:r>
    </w:p>
  </w:endnote>
  <w:endnote w:type="continuationSeparator" w:id="0">
    <w:p w14:paraId="55697D09" w14:textId="77777777" w:rsidR="00D51DA1" w:rsidRDefault="00D51DA1" w:rsidP="0007713F">
      <w:pPr>
        <w:spacing w:after="0" w:line="240" w:lineRule="auto"/>
      </w:pPr>
      <w:r>
        <w:continuationSeparator/>
      </w:r>
    </w:p>
  </w:endnote>
  <w:endnote w:type="continuationNotice" w:id="1">
    <w:p w14:paraId="42E14210" w14:textId="77777777" w:rsidR="00D51DA1" w:rsidRDefault="00D51D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8797853"/>
      <w:docPartObj>
        <w:docPartGallery w:val="Page Numbers (Bottom of Page)"/>
        <w:docPartUnique/>
      </w:docPartObj>
    </w:sdtPr>
    <w:sdtEndPr>
      <w:rPr>
        <w:noProof/>
      </w:rPr>
    </w:sdtEndPr>
    <w:sdtContent>
      <w:p w14:paraId="26CEC47C" w14:textId="7C302852" w:rsidR="0014573E" w:rsidRDefault="0014573E">
        <w:pPr>
          <w:pStyle w:val="Voettekst"/>
          <w:jc w:val="right"/>
        </w:pPr>
        <w:r>
          <w:fldChar w:fldCharType="begin"/>
        </w:r>
        <w:r>
          <w:instrText xml:space="preserve"> PAGE   \* MERGEFORMAT </w:instrText>
        </w:r>
        <w:r>
          <w:fldChar w:fldCharType="separate"/>
        </w:r>
        <w:r w:rsidR="007F30E6">
          <w:rPr>
            <w:noProof/>
          </w:rPr>
          <w:t>2</w:t>
        </w:r>
        <w:r>
          <w:rPr>
            <w:noProof/>
          </w:rPr>
          <w:fldChar w:fldCharType="end"/>
        </w:r>
      </w:p>
    </w:sdtContent>
  </w:sdt>
  <w:p w14:paraId="655495FF" w14:textId="77777777" w:rsidR="0014573E" w:rsidRDefault="0014573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68B6B2" w14:textId="77777777" w:rsidR="00D51DA1" w:rsidRDefault="00D51DA1" w:rsidP="0007713F">
      <w:pPr>
        <w:spacing w:after="0" w:line="240" w:lineRule="auto"/>
      </w:pPr>
      <w:r>
        <w:separator/>
      </w:r>
    </w:p>
  </w:footnote>
  <w:footnote w:type="continuationSeparator" w:id="0">
    <w:p w14:paraId="346A953C" w14:textId="77777777" w:rsidR="00D51DA1" w:rsidRDefault="00D51DA1" w:rsidP="0007713F">
      <w:pPr>
        <w:spacing w:after="0" w:line="240" w:lineRule="auto"/>
      </w:pPr>
      <w:r>
        <w:continuationSeparator/>
      </w:r>
    </w:p>
  </w:footnote>
  <w:footnote w:type="continuationNotice" w:id="1">
    <w:p w14:paraId="304A126F" w14:textId="77777777" w:rsidR="00D51DA1" w:rsidRDefault="00D51DA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C032B"/>
    <w:multiLevelType w:val="hybridMultilevel"/>
    <w:tmpl w:val="532056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D76D19"/>
    <w:multiLevelType w:val="hybridMultilevel"/>
    <w:tmpl w:val="2DAA49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5006ED"/>
    <w:multiLevelType w:val="hybridMultilevel"/>
    <w:tmpl w:val="D628547E"/>
    <w:lvl w:ilvl="0" w:tplc="04130001">
      <w:start w:val="1"/>
      <w:numFmt w:val="bullet"/>
      <w:lvlText w:val=""/>
      <w:lvlJc w:val="left"/>
      <w:pPr>
        <w:ind w:left="789" w:hanging="360"/>
      </w:pPr>
      <w:rPr>
        <w:rFonts w:ascii="Symbol" w:hAnsi="Symbol" w:hint="default"/>
      </w:rPr>
    </w:lvl>
    <w:lvl w:ilvl="1" w:tplc="04130003" w:tentative="1">
      <w:start w:val="1"/>
      <w:numFmt w:val="bullet"/>
      <w:lvlText w:val="o"/>
      <w:lvlJc w:val="left"/>
      <w:pPr>
        <w:ind w:left="1509" w:hanging="360"/>
      </w:pPr>
      <w:rPr>
        <w:rFonts w:ascii="Courier New" w:hAnsi="Courier New" w:cs="Courier New" w:hint="default"/>
      </w:rPr>
    </w:lvl>
    <w:lvl w:ilvl="2" w:tplc="04130005" w:tentative="1">
      <w:start w:val="1"/>
      <w:numFmt w:val="bullet"/>
      <w:lvlText w:val=""/>
      <w:lvlJc w:val="left"/>
      <w:pPr>
        <w:ind w:left="2229" w:hanging="360"/>
      </w:pPr>
      <w:rPr>
        <w:rFonts w:ascii="Wingdings" w:hAnsi="Wingdings" w:hint="default"/>
      </w:rPr>
    </w:lvl>
    <w:lvl w:ilvl="3" w:tplc="04130001" w:tentative="1">
      <w:start w:val="1"/>
      <w:numFmt w:val="bullet"/>
      <w:lvlText w:val=""/>
      <w:lvlJc w:val="left"/>
      <w:pPr>
        <w:ind w:left="2949" w:hanging="360"/>
      </w:pPr>
      <w:rPr>
        <w:rFonts w:ascii="Symbol" w:hAnsi="Symbol" w:hint="default"/>
      </w:rPr>
    </w:lvl>
    <w:lvl w:ilvl="4" w:tplc="04130003" w:tentative="1">
      <w:start w:val="1"/>
      <w:numFmt w:val="bullet"/>
      <w:lvlText w:val="o"/>
      <w:lvlJc w:val="left"/>
      <w:pPr>
        <w:ind w:left="3669" w:hanging="360"/>
      </w:pPr>
      <w:rPr>
        <w:rFonts w:ascii="Courier New" w:hAnsi="Courier New" w:cs="Courier New" w:hint="default"/>
      </w:rPr>
    </w:lvl>
    <w:lvl w:ilvl="5" w:tplc="04130005" w:tentative="1">
      <w:start w:val="1"/>
      <w:numFmt w:val="bullet"/>
      <w:lvlText w:val=""/>
      <w:lvlJc w:val="left"/>
      <w:pPr>
        <w:ind w:left="4389" w:hanging="360"/>
      </w:pPr>
      <w:rPr>
        <w:rFonts w:ascii="Wingdings" w:hAnsi="Wingdings" w:hint="default"/>
      </w:rPr>
    </w:lvl>
    <w:lvl w:ilvl="6" w:tplc="04130001" w:tentative="1">
      <w:start w:val="1"/>
      <w:numFmt w:val="bullet"/>
      <w:lvlText w:val=""/>
      <w:lvlJc w:val="left"/>
      <w:pPr>
        <w:ind w:left="5109" w:hanging="360"/>
      </w:pPr>
      <w:rPr>
        <w:rFonts w:ascii="Symbol" w:hAnsi="Symbol" w:hint="default"/>
      </w:rPr>
    </w:lvl>
    <w:lvl w:ilvl="7" w:tplc="04130003" w:tentative="1">
      <w:start w:val="1"/>
      <w:numFmt w:val="bullet"/>
      <w:lvlText w:val="o"/>
      <w:lvlJc w:val="left"/>
      <w:pPr>
        <w:ind w:left="5829" w:hanging="360"/>
      </w:pPr>
      <w:rPr>
        <w:rFonts w:ascii="Courier New" w:hAnsi="Courier New" w:cs="Courier New" w:hint="default"/>
      </w:rPr>
    </w:lvl>
    <w:lvl w:ilvl="8" w:tplc="04130005" w:tentative="1">
      <w:start w:val="1"/>
      <w:numFmt w:val="bullet"/>
      <w:lvlText w:val=""/>
      <w:lvlJc w:val="left"/>
      <w:pPr>
        <w:ind w:left="6549" w:hanging="360"/>
      </w:pPr>
      <w:rPr>
        <w:rFonts w:ascii="Wingdings" w:hAnsi="Wingdings" w:hint="default"/>
      </w:rPr>
    </w:lvl>
  </w:abstractNum>
  <w:abstractNum w:abstractNumId="3" w15:restartNumberingAfterBreak="0">
    <w:nsid w:val="18007D56"/>
    <w:multiLevelType w:val="hybridMultilevel"/>
    <w:tmpl w:val="8BCEC9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A9F692B"/>
    <w:multiLevelType w:val="hybridMultilevel"/>
    <w:tmpl w:val="C5D65CE6"/>
    <w:lvl w:ilvl="0" w:tplc="45F406E2">
      <w:start w:val="1"/>
      <w:numFmt w:val="bullet"/>
      <w:pStyle w:val="Shtniv1"/>
      <w:lvlText w:val=""/>
      <w:lvlJc w:val="left"/>
      <w:pPr>
        <w:tabs>
          <w:tab w:val="num" w:pos="360"/>
        </w:tabs>
        <w:ind w:left="360" w:hanging="360"/>
      </w:pPr>
      <w:rPr>
        <w:rFonts w:ascii="Symbol" w:hAnsi="Symbol" w:hint="default"/>
      </w:rPr>
    </w:lvl>
    <w:lvl w:ilvl="1" w:tplc="535675CA">
      <w:numFmt w:val="decimal"/>
      <w:lvlText w:val=""/>
      <w:lvlJc w:val="left"/>
    </w:lvl>
    <w:lvl w:ilvl="2" w:tplc="26E47BA2">
      <w:numFmt w:val="decimal"/>
      <w:lvlText w:val=""/>
      <w:lvlJc w:val="left"/>
    </w:lvl>
    <w:lvl w:ilvl="3" w:tplc="86D65F0C">
      <w:numFmt w:val="decimal"/>
      <w:lvlText w:val=""/>
      <w:lvlJc w:val="left"/>
    </w:lvl>
    <w:lvl w:ilvl="4" w:tplc="AB427CF0">
      <w:numFmt w:val="decimal"/>
      <w:lvlText w:val=""/>
      <w:lvlJc w:val="left"/>
    </w:lvl>
    <w:lvl w:ilvl="5" w:tplc="96F4757E">
      <w:numFmt w:val="decimal"/>
      <w:lvlText w:val=""/>
      <w:lvlJc w:val="left"/>
    </w:lvl>
    <w:lvl w:ilvl="6" w:tplc="D6E215E0">
      <w:numFmt w:val="decimal"/>
      <w:lvlText w:val=""/>
      <w:lvlJc w:val="left"/>
    </w:lvl>
    <w:lvl w:ilvl="7" w:tplc="AAE23032">
      <w:numFmt w:val="decimal"/>
      <w:lvlText w:val=""/>
      <w:lvlJc w:val="left"/>
    </w:lvl>
    <w:lvl w:ilvl="8" w:tplc="7AD00448">
      <w:numFmt w:val="decimal"/>
      <w:lvlText w:val=""/>
      <w:lvlJc w:val="left"/>
    </w:lvl>
  </w:abstractNum>
  <w:abstractNum w:abstractNumId="5" w15:restartNumberingAfterBreak="0">
    <w:nsid w:val="25932D4B"/>
    <w:multiLevelType w:val="hybridMultilevel"/>
    <w:tmpl w:val="B342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B320EA"/>
    <w:multiLevelType w:val="hybridMultilevel"/>
    <w:tmpl w:val="5B1EEA6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153AC4"/>
    <w:multiLevelType w:val="hybridMultilevel"/>
    <w:tmpl w:val="FFD8A85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BDC69D3"/>
    <w:multiLevelType w:val="hybridMultilevel"/>
    <w:tmpl w:val="FFFFFFFF"/>
    <w:lvl w:ilvl="0" w:tplc="39BEA846">
      <w:start w:val="1"/>
      <w:numFmt w:val="bullet"/>
      <w:lvlText w:val=""/>
      <w:lvlJc w:val="left"/>
      <w:pPr>
        <w:ind w:left="720" w:hanging="360"/>
      </w:pPr>
      <w:rPr>
        <w:rFonts w:ascii="Symbol" w:hAnsi="Symbol" w:hint="default"/>
      </w:rPr>
    </w:lvl>
    <w:lvl w:ilvl="1" w:tplc="2DC8CF86">
      <w:start w:val="1"/>
      <w:numFmt w:val="bullet"/>
      <w:lvlText w:val="o"/>
      <w:lvlJc w:val="left"/>
      <w:pPr>
        <w:ind w:left="1440" w:hanging="360"/>
      </w:pPr>
      <w:rPr>
        <w:rFonts w:ascii="Courier New" w:hAnsi="Courier New" w:hint="default"/>
      </w:rPr>
    </w:lvl>
    <w:lvl w:ilvl="2" w:tplc="EA8CB34E">
      <w:start w:val="1"/>
      <w:numFmt w:val="bullet"/>
      <w:lvlText w:val=""/>
      <w:lvlJc w:val="left"/>
      <w:pPr>
        <w:ind w:left="2160" w:hanging="360"/>
      </w:pPr>
      <w:rPr>
        <w:rFonts w:ascii="Wingdings" w:hAnsi="Wingdings" w:hint="default"/>
      </w:rPr>
    </w:lvl>
    <w:lvl w:ilvl="3" w:tplc="63E0E87E">
      <w:start w:val="1"/>
      <w:numFmt w:val="bullet"/>
      <w:lvlText w:val=""/>
      <w:lvlJc w:val="left"/>
      <w:pPr>
        <w:ind w:left="2880" w:hanging="360"/>
      </w:pPr>
      <w:rPr>
        <w:rFonts w:ascii="Symbol" w:hAnsi="Symbol" w:hint="default"/>
      </w:rPr>
    </w:lvl>
    <w:lvl w:ilvl="4" w:tplc="C5CCBC56">
      <w:start w:val="1"/>
      <w:numFmt w:val="bullet"/>
      <w:lvlText w:val="o"/>
      <w:lvlJc w:val="left"/>
      <w:pPr>
        <w:ind w:left="3600" w:hanging="360"/>
      </w:pPr>
      <w:rPr>
        <w:rFonts w:ascii="Courier New" w:hAnsi="Courier New" w:hint="default"/>
      </w:rPr>
    </w:lvl>
    <w:lvl w:ilvl="5" w:tplc="DC1E1506">
      <w:start w:val="1"/>
      <w:numFmt w:val="bullet"/>
      <w:lvlText w:val=""/>
      <w:lvlJc w:val="left"/>
      <w:pPr>
        <w:ind w:left="4320" w:hanging="360"/>
      </w:pPr>
      <w:rPr>
        <w:rFonts w:ascii="Wingdings" w:hAnsi="Wingdings" w:hint="default"/>
      </w:rPr>
    </w:lvl>
    <w:lvl w:ilvl="6" w:tplc="D5E8AC24">
      <w:start w:val="1"/>
      <w:numFmt w:val="bullet"/>
      <w:lvlText w:val=""/>
      <w:lvlJc w:val="left"/>
      <w:pPr>
        <w:ind w:left="5040" w:hanging="360"/>
      </w:pPr>
      <w:rPr>
        <w:rFonts w:ascii="Symbol" w:hAnsi="Symbol" w:hint="default"/>
      </w:rPr>
    </w:lvl>
    <w:lvl w:ilvl="7" w:tplc="4D90F556">
      <w:start w:val="1"/>
      <w:numFmt w:val="bullet"/>
      <w:lvlText w:val="o"/>
      <w:lvlJc w:val="left"/>
      <w:pPr>
        <w:ind w:left="5760" w:hanging="360"/>
      </w:pPr>
      <w:rPr>
        <w:rFonts w:ascii="Courier New" w:hAnsi="Courier New" w:hint="default"/>
      </w:rPr>
    </w:lvl>
    <w:lvl w:ilvl="8" w:tplc="A7388EFE">
      <w:start w:val="1"/>
      <w:numFmt w:val="bullet"/>
      <w:lvlText w:val=""/>
      <w:lvlJc w:val="left"/>
      <w:pPr>
        <w:ind w:left="6480" w:hanging="360"/>
      </w:pPr>
      <w:rPr>
        <w:rFonts w:ascii="Wingdings" w:hAnsi="Wingdings" w:hint="default"/>
      </w:rPr>
    </w:lvl>
  </w:abstractNum>
  <w:abstractNum w:abstractNumId="9" w15:restartNumberingAfterBreak="0">
    <w:nsid w:val="577903C9"/>
    <w:multiLevelType w:val="hybridMultilevel"/>
    <w:tmpl w:val="FCC0FB86"/>
    <w:lvl w:ilvl="0" w:tplc="2B1672B4">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8185152"/>
    <w:multiLevelType w:val="hybridMultilevel"/>
    <w:tmpl w:val="7E6438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90D1152"/>
    <w:multiLevelType w:val="hybridMultilevel"/>
    <w:tmpl w:val="577A78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95F5054"/>
    <w:multiLevelType w:val="hybridMultilevel"/>
    <w:tmpl w:val="89EC9956"/>
    <w:lvl w:ilvl="0" w:tplc="5A38958C">
      <w:start w:val="1"/>
      <w:numFmt w:val="bullet"/>
      <w:lvlText w:val=""/>
      <w:lvlJc w:val="left"/>
      <w:pPr>
        <w:ind w:left="1080" w:hanging="360"/>
      </w:pPr>
      <w:rPr>
        <w:rFonts w:ascii="Wingdings" w:eastAsiaTheme="minorHAnsi" w:hAnsi="Wingdings" w:cs="Aria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5E801D0C"/>
    <w:multiLevelType w:val="hybridMultilevel"/>
    <w:tmpl w:val="FFFFFFFF"/>
    <w:lvl w:ilvl="0" w:tplc="15BC2A24">
      <w:start w:val="1"/>
      <w:numFmt w:val="bullet"/>
      <w:lvlText w:val=""/>
      <w:lvlJc w:val="left"/>
      <w:pPr>
        <w:ind w:left="720" w:hanging="360"/>
      </w:pPr>
      <w:rPr>
        <w:rFonts w:ascii="Symbol" w:hAnsi="Symbol" w:hint="default"/>
      </w:rPr>
    </w:lvl>
    <w:lvl w:ilvl="1" w:tplc="26107E0C">
      <w:start w:val="1"/>
      <w:numFmt w:val="bullet"/>
      <w:lvlText w:val="o"/>
      <w:lvlJc w:val="left"/>
      <w:pPr>
        <w:ind w:left="1440" w:hanging="360"/>
      </w:pPr>
      <w:rPr>
        <w:rFonts w:ascii="Courier New" w:hAnsi="Courier New" w:hint="default"/>
      </w:rPr>
    </w:lvl>
    <w:lvl w:ilvl="2" w:tplc="3996866E">
      <w:start w:val="1"/>
      <w:numFmt w:val="bullet"/>
      <w:lvlText w:val=""/>
      <w:lvlJc w:val="left"/>
      <w:pPr>
        <w:ind w:left="2160" w:hanging="360"/>
      </w:pPr>
      <w:rPr>
        <w:rFonts w:ascii="Wingdings" w:hAnsi="Wingdings" w:hint="default"/>
      </w:rPr>
    </w:lvl>
    <w:lvl w:ilvl="3" w:tplc="C6A066E6">
      <w:start w:val="1"/>
      <w:numFmt w:val="bullet"/>
      <w:lvlText w:val=""/>
      <w:lvlJc w:val="left"/>
      <w:pPr>
        <w:ind w:left="2880" w:hanging="360"/>
      </w:pPr>
      <w:rPr>
        <w:rFonts w:ascii="Symbol" w:hAnsi="Symbol" w:hint="default"/>
      </w:rPr>
    </w:lvl>
    <w:lvl w:ilvl="4" w:tplc="F4261C66">
      <w:start w:val="1"/>
      <w:numFmt w:val="bullet"/>
      <w:lvlText w:val="o"/>
      <w:lvlJc w:val="left"/>
      <w:pPr>
        <w:ind w:left="3600" w:hanging="360"/>
      </w:pPr>
      <w:rPr>
        <w:rFonts w:ascii="Courier New" w:hAnsi="Courier New" w:hint="default"/>
      </w:rPr>
    </w:lvl>
    <w:lvl w:ilvl="5" w:tplc="FCE09F88">
      <w:start w:val="1"/>
      <w:numFmt w:val="bullet"/>
      <w:lvlText w:val=""/>
      <w:lvlJc w:val="left"/>
      <w:pPr>
        <w:ind w:left="4320" w:hanging="360"/>
      </w:pPr>
      <w:rPr>
        <w:rFonts w:ascii="Wingdings" w:hAnsi="Wingdings" w:hint="default"/>
      </w:rPr>
    </w:lvl>
    <w:lvl w:ilvl="6" w:tplc="A686E2BA">
      <w:start w:val="1"/>
      <w:numFmt w:val="bullet"/>
      <w:lvlText w:val=""/>
      <w:lvlJc w:val="left"/>
      <w:pPr>
        <w:ind w:left="5040" w:hanging="360"/>
      </w:pPr>
      <w:rPr>
        <w:rFonts w:ascii="Symbol" w:hAnsi="Symbol" w:hint="default"/>
      </w:rPr>
    </w:lvl>
    <w:lvl w:ilvl="7" w:tplc="A3E2C440">
      <w:start w:val="1"/>
      <w:numFmt w:val="bullet"/>
      <w:lvlText w:val="o"/>
      <w:lvlJc w:val="left"/>
      <w:pPr>
        <w:ind w:left="5760" w:hanging="360"/>
      </w:pPr>
      <w:rPr>
        <w:rFonts w:ascii="Courier New" w:hAnsi="Courier New" w:hint="default"/>
      </w:rPr>
    </w:lvl>
    <w:lvl w:ilvl="8" w:tplc="4AFAE600">
      <w:start w:val="1"/>
      <w:numFmt w:val="bullet"/>
      <w:lvlText w:val=""/>
      <w:lvlJc w:val="left"/>
      <w:pPr>
        <w:ind w:left="6480" w:hanging="360"/>
      </w:pPr>
      <w:rPr>
        <w:rFonts w:ascii="Wingdings" w:hAnsi="Wingdings" w:hint="default"/>
      </w:rPr>
    </w:lvl>
  </w:abstractNum>
  <w:abstractNum w:abstractNumId="14" w15:restartNumberingAfterBreak="0">
    <w:nsid w:val="5EBB012B"/>
    <w:multiLevelType w:val="hybridMultilevel"/>
    <w:tmpl w:val="FE688A1A"/>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0F44CC1"/>
    <w:multiLevelType w:val="hybridMultilevel"/>
    <w:tmpl w:val="FFFFFFFF"/>
    <w:lvl w:ilvl="0" w:tplc="9F1A1350">
      <w:start w:val="1"/>
      <w:numFmt w:val="bullet"/>
      <w:lvlText w:val="-"/>
      <w:lvlJc w:val="left"/>
      <w:pPr>
        <w:ind w:left="720" w:hanging="360"/>
      </w:pPr>
      <w:rPr>
        <w:rFonts w:ascii="Symbol" w:hAnsi="Symbol" w:hint="default"/>
      </w:rPr>
    </w:lvl>
    <w:lvl w:ilvl="1" w:tplc="58C4CD24">
      <w:start w:val="1"/>
      <w:numFmt w:val="bullet"/>
      <w:lvlText w:val="o"/>
      <w:lvlJc w:val="left"/>
      <w:pPr>
        <w:ind w:left="1440" w:hanging="360"/>
      </w:pPr>
      <w:rPr>
        <w:rFonts w:ascii="Courier New" w:hAnsi="Courier New" w:hint="default"/>
      </w:rPr>
    </w:lvl>
    <w:lvl w:ilvl="2" w:tplc="7FAEAC82">
      <w:start w:val="1"/>
      <w:numFmt w:val="bullet"/>
      <w:lvlText w:val=""/>
      <w:lvlJc w:val="left"/>
      <w:pPr>
        <w:ind w:left="2160" w:hanging="360"/>
      </w:pPr>
      <w:rPr>
        <w:rFonts w:ascii="Wingdings" w:hAnsi="Wingdings" w:hint="default"/>
      </w:rPr>
    </w:lvl>
    <w:lvl w:ilvl="3" w:tplc="6E648052">
      <w:start w:val="1"/>
      <w:numFmt w:val="bullet"/>
      <w:lvlText w:val=""/>
      <w:lvlJc w:val="left"/>
      <w:pPr>
        <w:ind w:left="2880" w:hanging="360"/>
      </w:pPr>
      <w:rPr>
        <w:rFonts w:ascii="Symbol" w:hAnsi="Symbol" w:hint="default"/>
      </w:rPr>
    </w:lvl>
    <w:lvl w:ilvl="4" w:tplc="336C0000">
      <w:start w:val="1"/>
      <w:numFmt w:val="bullet"/>
      <w:lvlText w:val="o"/>
      <w:lvlJc w:val="left"/>
      <w:pPr>
        <w:ind w:left="3600" w:hanging="360"/>
      </w:pPr>
      <w:rPr>
        <w:rFonts w:ascii="Courier New" w:hAnsi="Courier New" w:hint="default"/>
      </w:rPr>
    </w:lvl>
    <w:lvl w:ilvl="5" w:tplc="5348574C">
      <w:start w:val="1"/>
      <w:numFmt w:val="bullet"/>
      <w:lvlText w:val=""/>
      <w:lvlJc w:val="left"/>
      <w:pPr>
        <w:ind w:left="4320" w:hanging="360"/>
      </w:pPr>
      <w:rPr>
        <w:rFonts w:ascii="Wingdings" w:hAnsi="Wingdings" w:hint="default"/>
      </w:rPr>
    </w:lvl>
    <w:lvl w:ilvl="6" w:tplc="60065FCA">
      <w:start w:val="1"/>
      <w:numFmt w:val="bullet"/>
      <w:lvlText w:val=""/>
      <w:lvlJc w:val="left"/>
      <w:pPr>
        <w:ind w:left="5040" w:hanging="360"/>
      </w:pPr>
      <w:rPr>
        <w:rFonts w:ascii="Symbol" w:hAnsi="Symbol" w:hint="default"/>
      </w:rPr>
    </w:lvl>
    <w:lvl w:ilvl="7" w:tplc="3E42D3EC">
      <w:start w:val="1"/>
      <w:numFmt w:val="bullet"/>
      <w:lvlText w:val="o"/>
      <w:lvlJc w:val="left"/>
      <w:pPr>
        <w:ind w:left="5760" w:hanging="360"/>
      </w:pPr>
      <w:rPr>
        <w:rFonts w:ascii="Courier New" w:hAnsi="Courier New" w:hint="default"/>
      </w:rPr>
    </w:lvl>
    <w:lvl w:ilvl="8" w:tplc="9C66750C">
      <w:start w:val="1"/>
      <w:numFmt w:val="bullet"/>
      <w:lvlText w:val=""/>
      <w:lvlJc w:val="left"/>
      <w:pPr>
        <w:ind w:left="6480" w:hanging="360"/>
      </w:pPr>
      <w:rPr>
        <w:rFonts w:ascii="Wingdings" w:hAnsi="Wingdings" w:hint="default"/>
      </w:rPr>
    </w:lvl>
  </w:abstractNum>
  <w:abstractNum w:abstractNumId="16" w15:restartNumberingAfterBreak="0">
    <w:nsid w:val="6735266F"/>
    <w:multiLevelType w:val="hybridMultilevel"/>
    <w:tmpl w:val="618A41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84E425C"/>
    <w:multiLevelType w:val="hybridMultilevel"/>
    <w:tmpl w:val="3D74F086"/>
    <w:lvl w:ilvl="0" w:tplc="032865BC">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D006D14"/>
    <w:multiLevelType w:val="hybridMultilevel"/>
    <w:tmpl w:val="0FC426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D94113E"/>
    <w:multiLevelType w:val="multilevel"/>
    <w:tmpl w:val="995857A0"/>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0" w15:restartNumberingAfterBreak="0">
    <w:nsid w:val="753A06A8"/>
    <w:multiLevelType w:val="hybridMultilevel"/>
    <w:tmpl w:val="B93E13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C797032"/>
    <w:multiLevelType w:val="hybridMultilevel"/>
    <w:tmpl w:val="BE0424A0"/>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9"/>
  </w:num>
  <w:num w:numId="3">
    <w:abstractNumId w:val="15"/>
  </w:num>
  <w:num w:numId="4">
    <w:abstractNumId w:val="19"/>
  </w:num>
  <w:num w:numId="5">
    <w:abstractNumId w:val="14"/>
  </w:num>
  <w:num w:numId="6">
    <w:abstractNumId w:val="13"/>
  </w:num>
  <w:num w:numId="7">
    <w:abstractNumId w:val="8"/>
  </w:num>
  <w:num w:numId="8">
    <w:abstractNumId w:val="16"/>
  </w:num>
  <w:num w:numId="9">
    <w:abstractNumId w:val="2"/>
  </w:num>
  <w:num w:numId="10">
    <w:abstractNumId w:val="18"/>
  </w:num>
  <w:num w:numId="11">
    <w:abstractNumId w:val="5"/>
  </w:num>
  <w:num w:numId="12">
    <w:abstractNumId w:val="21"/>
  </w:num>
  <w:num w:numId="13">
    <w:abstractNumId w:val="1"/>
  </w:num>
  <w:num w:numId="14">
    <w:abstractNumId w:val="6"/>
  </w:num>
  <w:num w:numId="15">
    <w:abstractNumId w:val="20"/>
  </w:num>
  <w:num w:numId="16">
    <w:abstractNumId w:val="11"/>
  </w:num>
  <w:num w:numId="17">
    <w:abstractNumId w:val="12"/>
  </w:num>
  <w:num w:numId="18">
    <w:abstractNumId w:val="7"/>
  </w:num>
  <w:num w:numId="19">
    <w:abstractNumId w:val="3"/>
  </w:num>
  <w:num w:numId="20">
    <w:abstractNumId w:val="0"/>
  </w:num>
  <w:num w:numId="21">
    <w:abstractNumId w:val="17"/>
  </w:num>
  <w:num w:numId="22">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8F431F6"/>
    <w:rsid w:val="0000006D"/>
    <w:rsid w:val="000003E7"/>
    <w:rsid w:val="0000057F"/>
    <w:rsid w:val="000005FD"/>
    <w:rsid w:val="000007EB"/>
    <w:rsid w:val="0000080B"/>
    <w:rsid w:val="00000BB3"/>
    <w:rsid w:val="00000D11"/>
    <w:rsid w:val="00000F2A"/>
    <w:rsid w:val="0000205C"/>
    <w:rsid w:val="0000255B"/>
    <w:rsid w:val="00002997"/>
    <w:rsid w:val="00002A53"/>
    <w:rsid w:val="00002CC1"/>
    <w:rsid w:val="00002CFC"/>
    <w:rsid w:val="00003565"/>
    <w:rsid w:val="00003C1A"/>
    <w:rsid w:val="00003D19"/>
    <w:rsid w:val="00003EC8"/>
    <w:rsid w:val="000045DA"/>
    <w:rsid w:val="00004C5C"/>
    <w:rsid w:val="00004F66"/>
    <w:rsid w:val="000061B1"/>
    <w:rsid w:val="00006249"/>
    <w:rsid w:val="0000694A"/>
    <w:rsid w:val="00006BB7"/>
    <w:rsid w:val="00007E44"/>
    <w:rsid w:val="000103F2"/>
    <w:rsid w:val="00010410"/>
    <w:rsid w:val="0001055C"/>
    <w:rsid w:val="00010E59"/>
    <w:rsid w:val="00010EC9"/>
    <w:rsid w:val="00011A01"/>
    <w:rsid w:val="00011DD0"/>
    <w:rsid w:val="000122E5"/>
    <w:rsid w:val="0001247F"/>
    <w:rsid w:val="00012B70"/>
    <w:rsid w:val="00012BDD"/>
    <w:rsid w:val="000141B5"/>
    <w:rsid w:val="000141E1"/>
    <w:rsid w:val="0001450F"/>
    <w:rsid w:val="00014D0D"/>
    <w:rsid w:val="00014E1A"/>
    <w:rsid w:val="00014FD7"/>
    <w:rsid w:val="000159DA"/>
    <w:rsid w:val="00016138"/>
    <w:rsid w:val="00016263"/>
    <w:rsid w:val="00016644"/>
    <w:rsid w:val="00016825"/>
    <w:rsid w:val="00016B89"/>
    <w:rsid w:val="00016C1E"/>
    <w:rsid w:val="00017140"/>
    <w:rsid w:val="00017741"/>
    <w:rsid w:val="00017840"/>
    <w:rsid w:val="000178BD"/>
    <w:rsid w:val="0002010B"/>
    <w:rsid w:val="00020134"/>
    <w:rsid w:val="00020820"/>
    <w:rsid w:val="00020B4A"/>
    <w:rsid w:val="00020FC7"/>
    <w:rsid w:val="000213AB"/>
    <w:rsid w:val="00021606"/>
    <w:rsid w:val="000217EE"/>
    <w:rsid w:val="00021AC9"/>
    <w:rsid w:val="00021D0D"/>
    <w:rsid w:val="0002244E"/>
    <w:rsid w:val="00023033"/>
    <w:rsid w:val="000233A8"/>
    <w:rsid w:val="00023589"/>
    <w:rsid w:val="00023D66"/>
    <w:rsid w:val="00024247"/>
    <w:rsid w:val="00024CCB"/>
    <w:rsid w:val="00025415"/>
    <w:rsid w:val="00025565"/>
    <w:rsid w:val="00025711"/>
    <w:rsid w:val="000258DB"/>
    <w:rsid w:val="0002594D"/>
    <w:rsid w:val="00025D2A"/>
    <w:rsid w:val="00025D59"/>
    <w:rsid w:val="00025E9A"/>
    <w:rsid w:val="00026A62"/>
    <w:rsid w:val="00027062"/>
    <w:rsid w:val="00027250"/>
    <w:rsid w:val="0002790D"/>
    <w:rsid w:val="00027D7B"/>
    <w:rsid w:val="000302C7"/>
    <w:rsid w:val="0003033E"/>
    <w:rsid w:val="0003054B"/>
    <w:rsid w:val="0003081A"/>
    <w:rsid w:val="00030827"/>
    <w:rsid w:val="000309E9"/>
    <w:rsid w:val="00030F43"/>
    <w:rsid w:val="0003136C"/>
    <w:rsid w:val="000314BE"/>
    <w:rsid w:val="00031BE9"/>
    <w:rsid w:val="00032214"/>
    <w:rsid w:val="000323D1"/>
    <w:rsid w:val="000328A4"/>
    <w:rsid w:val="00032B79"/>
    <w:rsid w:val="00032D87"/>
    <w:rsid w:val="00032FEC"/>
    <w:rsid w:val="00033937"/>
    <w:rsid w:val="00033E61"/>
    <w:rsid w:val="0003419B"/>
    <w:rsid w:val="000342FE"/>
    <w:rsid w:val="000349E9"/>
    <w:rsid w:val="00034E3D"/>
    <w:rsid w:val="00034F4E"/>
    <w:rsid w:val="0003505F"/>
    <w:rsid w:val="00035877"/>
    <w:rsid w:val="0003594E"/>
    <w:rsid w:val="00035BD7"/>
    <w:rsid w:val="00035F7C"/>
    <w:rsid w:val="00035FCF"/>
    <w:rsid w:val="0003652E"/>
    <w:rsid w:val="000370BF"/>
    <w:rsid w:val="00037221"/>
    <w:rsid w:val="00037328"/>
    <w:rsid w:val="00037964"/>
    <w:rsid w:val="00037C29"/>
    <w:rsid w:val="00037F06"/>
    <w:rsid w:val="000400BF"/>
    <w:rsid w:val="000407CF"/>
    <w:rsid w:val="0004172C"/>
    <w:rsid w:val="0004185F"/>
    <w:rsid w:val="00041890"/>
    <w:rsid w:val="00041C6C"/>
    <w:rsid w:val="00041E1D"/>
    <w:rsid w:val="00042134"/>
    <w:rsid w:val="000424A9"/>
    <w:rsid w:val="00042A69"/>
    <w:rsid w:val="00042B62"/>
    <w:rsid w:val="00043148"/>
    <w:rsid w:val="000432F4"/>
    <w:rsid w:val="000436D7"/>
    <w:rsid w:val="00043A30"/>
    <w:rsid w:val="00043BC1"/>
    <w:rsid w:val="000441A9"/>
    <w:rsid w:val="000442D7"/>
    <w:rsid w:val="00044494"/>
    <w:rsid w:val="00044719"/>
    <w:rsid w:val="0004493C"/>
    <w:rsid w:val="00044ADC"/>
    <w:rsid w:val="00044DC0"/>
    <w:rsid w:val="00044DE0"/>
    <w:rsid w:val="00044E48"/>
    <w:rsid w:val="00045A96"/>
    <w:rsid w:val="000464D3"/>
    <w:rsid w:val="000467FB"/>
    <w:rsid w:val="00046995"/>
    <w:rsid w:val="00046A0E"/>
    <w:rsid w:val="00046B7C"/>
    <w:rsid w:val="00046C98"/>
    <w:rsid w:val="00046D5A"/>
    <w:rsid w:val="000470E2"/>
    <w:rsid w:val="00047402"/>
    <w:rsid w:val="00047436"/>
    <w:rsid w:val="00047FA2"/>
    <w:rsid w:val="00050078"/>
    <w:rsid w:val="000501AA"/>
    <w:rsid w:val="00051099"/>
    <w:rsid w:val="00051873"/>
    <w:rsid w:val="00051C31"/>
    <w:rsid w:val="00051C50"/>
    <w:rsid w:val="00051CF3"/>
    <w:rsid w:val="00051E35"/>
    <w:rsid w:val="00052049"/>
    <w:rsid w:val="00052BE6"/>
    <w:rsid w:val="00052CD8"/>
    <w:rsid w:val="000531EB"/>
    <w:rsid w:val="00053AA7"/>
    <w:rsid w:val="00053F3A"/>
    <w:rsid w:val="0005420A"/>
    <w:rsid w:val="00054578"/>
    <w:rsid w:val="00054922"/>
    <w:rsid w:val="00054F66"/>
    <w:rsid w:val="00055313"/>
    <w:rsid w:val="00055696"/>
    <w:rsid w:val="00055F35"/>
    <w:rsid w:val="00056119"/>
    <w:rsid w:val="0005624D"/>
    <w:rsid w:val="00056352"/>
    <w:rsid w:val="000564C9"/>
    <w:rsid w:val="00056598"/>
    <w:rsid w:val="0005699A"/>
    <w:rsid w:val="00056B55"/>
    <w:rsid w:val="00057317"/>
    <w:rsid w:val="00057437"/>
    <w:rsid w:val="00060312"/>
    <w:rsid w:val="00060354"/>
    <w:rsid w:val="00060362"/>
    <w:rsid w:val="0006091F"/>
    <w:rsid w:val="00060AB1"/>
    <w:rsid w:val="00060B3E"/>
    <w:rsid w:val="0006107D"/>
    <w:rsid w:val="0006109C"/>
    <w:rsid w:val="000613E1"/>
    <w:rsid w:val="00061587"/>
    <w:rsid w:val="00061746"/>
    <w:rsid w:val="00062198"/>
    <w:rsid w:val="00063237"/>
    <w:rsid w:val="00063520"/>
    <w:rsid w:val="000637C1"/>
    <w:rsid w:val="0006397D"/>
    <w:rsid w:val="00064014"/>
    <w:rsid w:val="00064995"/>
    <w:rsid w:val="00064A26"/>
    <w:rsid w:val="00064B65"/>
    <w:rsid w:val="00064D5B"/>
    <w:rsid w:val="00064F22"/>
    <w:rsid w:val="000650FA"/>
    <w:rsid w:val="00065169"/>
    <w:rsid w:val="00065240"/>
    <w:rsid w:val="000655F8"/>
    <w:rsid w:val="000656C9"/>
    <w:rsid w:val="00065802"/>
    <w:rsid w:val="0006602B"/>
    <w:rsid w:val="000660AF"/>
    <w:rsid w:val="0006616D"/>
    <w:rsid w:val="000667E4"/>
    <w:rsid w:val="00066822"/>
    <w:rsid w:val="00066B56"/>
    <w:rsid w:val="00066C70"/>
    <w:rsid w:val="00066F35"/>
    <w:rsid w:val="000670F5"/>
    <w:rsid w:val="00067BB4"/>
    <w:rsid w:val="00067BCE"/>
    <w:rsid w:val="00067D1E"/>
    <w:rsid w:val="00070649"/>
    <w:rsid w:val="00070C7B"/>
    <w:rsid w:val="00070D57"/>
    <w:rsid w:val="0007125D"/>
    <w:rsid w:val="00071B5E"/>
    <w:rsid w:val="00072A5D"/>
    <w:rsid w:val="00072AAB"/>
    <w:rsid w:val="00072BF4"/>
    <w:rsid w:val="00072E5D"/>
    <w:rsid w:val="000730C8"/>
    <w:rsid w:val="00073BB6"/>
    <w:rsid w:val="00073C52"/>
    <w:rsid w:val="00073CCF"/>
    <w:rsid w:val="00073F70"/>
    <w:rsid w:val="00073FDD"/>
    <w:rsid w:val="00074354"/>
    <w:rsid w:val="000743FE"/>
    <w:rsid w:val="00074508"/>
    <w:rsid w:val="00074512"/>
    <w:rsid w:val="000745E3"/>
    <w:rsid w:val="00074BC8"/>
    <w:rsid w:val="00074FAE"/>
    <w:rsid w:val="00075A56"/>
    <w:rsid w:val="00075B95"/>
    <w:rsid w:val="00075B9F"/>
    <w:rsid w:val="00076055"/>
    <w:rsid w:val="000764EA"/>
    <w:rsid w:val="00076630"/>
    <w:rsid w:val="0007676E"/>
    <w:rsid w:val="00076950"/>
    <w:rsid w:val="0007713F"/>
    <w:rsid w:val="000771DA"/>
    <w:rsid w:val="0008000D"/>
    <w:rsid w:val="000809CC"/>
    <w:rsid w:val="00080CE7"/>
    <w:rsid w:val="00080DB7"/>
    <w:rsid w:val="000810C4"/>
    <w:rsid w:val="000812A5"/>
    <w:rsid w:val="000812CD"/>
    <w:rsid w:val="00081A1A"/>
    <w:rsid w:val="00081FA0"/>
    <w:rsid w:val="00082034"/>
    <w:rsid w:val="0008206D"/>
    <w:rsid w:val="000820B8"/>
    <w:rsid w:val="00082439"/>
    <w:rsid w:val="0008276C"/>
    <w:rsid w:val="000827C3"/>
    <w:rsid w:val="00082851"/>
    <w:rsid w:val="00082B9C"/>
    <w:rsid w:val="00082C82"/>
    <w:rsid w:val="00082DCE"/>
    <w:rsid w:val="0008339E"/>
    <w:rsid w:val="00083BD6"/>
    <w:rsid w:val="000849EE"/>
    <w:rsid w:val="00084EAC"/>
    <w:rsid w:val="00085796"/>
    <w:rsid w:val="00085C04"/>
    <w:rsid w:val="00086404"/>
    <w:rsid w:val="00086B84"/>
    <w:rsid w:val="00086E1B"/>
    <w:rsid w:val="00087006"/>
    <w:rsid w:val="000876FF"/>
    <w:rsid w:val="00087932"/>
    <w:rsid w:val="00087BE1"/>
    <w:rsid w:val="00087E41"/>
    <w:rsid w:val="00090255"/>
    <w:rsid w:val="000906B4"/>
    <w:rsid w:val="000909C0"/>
    <w:rsid w:val="000917A5"/>
    <w:rsid w:val="00091A23"/>
    <w:rsid w:val="00092D6D"/>
    <w:rsid w:val="000930D8"/>
    <w:rsid w:val="0009317A"/>
    <w:rsid w:val="000936F7"/>
    <w:rsid w:val="00093FA7"/>
    <w:rsid w:val="00094297"/>
    <w:rsid w:val="0009435C"/>
    <w:rsid w:val="000946D6"/>
    <w:rsid w:val="000952C7"/>
    <w:rsid w:val="000954C9"/>
    <w:rsid w:val="00095CE0"/>
    <w:rsid w:val="000962D7"/>
    <w:rsid w:val="0009693B"/>
    <w:rsid w:val="00097072"/>
    <w:rsid w:val="000974AA"/>
    <w:rsid w:val="00097D2E"/>
    <w:rsid w:val="000A0051"/>
    <w:rsid w:val="000A0187"/>
    <w:rsid w:val="000A0205"/>
    <w:rsid w:val="000A036B"/>
    <w:rsid w:val="000A0623"/>
    <w:rsid w:val="000A0712"/>
    <w:rsid w:val="000A07DB"/>
    <w:rsid w:val="000A07E5"/>
    <w:rsid w:val="000A0E8A"/>
    <w:rsid w:val="000A0EE2"/>
    <w:rsid w:val="000A1B17"/>
    <w:rsid w:val="000A1DDA"/>
    <w:rsid w:val="000A2402"/>
    <w:rsid w:val="000A2C7E"/>
    <w:rsid w:val="000A2DAD"/>
    <w:rsid w:val="000A304C"/>
    <w:rsid w:val="000A324D"/>
    <w:rsid w:val="000A3912"/>
    <w:rsid w:val="000A3BDF"/>
    <w:rsid w:val="000A410C"/>
    <w:rsid w:val="000A4A2C"/>
    <w:rsid w:val="000A4C9F"/>
    <w:rsid w:val="000A4D81"/>
    <w:rsid w:val="000A4DCD"/>
    <w:rsid w:val="000A547E"/>
    <w:rsid w:val="000A5723"/>
    <w:rsid w:val="000A5882"/>
    <w:rsid w:val="000A5AC8"/>
    <w:rsid w:val="000A5DF2"/>
    <w:rsid w:val="000A6272"/>
    <w:rsid w:val="000A6335"/>
    <w:rsid w:val="000A6C24"/>
    <w:rsid w:val="000A6C7A"/>
    <w:rsid w:val="000A6D52"/>
    <w:rsid w:val="000A6EE7"/>
    <w:rsid w:val="000A70A8"/>
    <w:rsid w:val="000A748D"/>
    <w:rsid w:val="000B040C"/>
    <w:rsid w:val="000B074E"/>
    <w:rsid w:val="000B0884"/>
    <w:rsid w:val="000B0AA3"/>
    <w:rsid w:val="000B0BC2"/>
    <w:rsid w:val="000B0C66"/>
    <w:rsid w:val="000B0C97"/>
    <w:rsid w:val="000B0CA7"/>
    <w:rsid w:val="000B110E"/>
    <w:rsid w:val="000B1131"/>
    <w:rsid w:val="000B12FA"/>
    <w:rsid w:val="000B1A4E"/>
    <w:rsid w:val="000B1D8F"/>
    <w:rsid w:val="000B1E1F"/>
    <w:rsid w:val="000B2770"/>
    <w:rsid w:val="000B2B60"/>
    <w:rsid w:val="000B2D86"/>
    <w:rsid w:val="000B3208"/>
    <w:rsid w:val="000B35D7"/>
    <w:rsid w:val="000B38CB"/>
    <w:rsid w:val="000B3900"/>
    <w:rsid w:val="000B3E27"/>
    <w:rsid w:val="000B4984"/>
    <w:rsid w:val="000B55B9"/>
    <w:rsid w:val="000B59AB"/>
    <w:rsid w:val="000B59C0"/>
    <w:rsid w:val="000B6300"/>
    <w:rsid w:val="000B7230"/>
    <w:rsid w:val="000B7270"/>
    <w:rsid w:val="000B733A"/>
    <w:rsid w:val="000B7431"/>
    <w:rsid w:val="000B7467"/>
    <w:rsid w:val="000B7522"/>
    <w:rsid w:val="000B767E"/>
    <w:rsid w:val="000B7B33"/>
    <w:rsid w:val="000B7B38"/>
    <w:rsid w:val="000B7B67"/>
    <w:rsid w:val="000B7E67"/>
    <w:rsid w:val="000B7EA6"/>
    <w:rsid w:val="000C060C"/>
    <w:rsid w:val="000C0746"/>
    <w:rsid w:val="000C0A39"/>
    <w:rsid w:val="000C0B75"/>
    <w:rsid w:val="000C0BC6"/>
    <w:rsid w:val="000C12FA"/>
    <w:rsid w:val="000C1C9F"/>
    <w:rsid w:val="000C2054"/>
    <w:rsid w:val="000C2A67"/>
    <w:rsid w:val="000C2CAE"/>
    <w:rsid w:val="000C2D50"/>
    <w:rsid w:val="000C36F8"/>
    <w:rsid w:val="000C39DE"/>
    <w:rsid w:val="000C3C74"/>
    <w:rsid w:val="000C4F8B"/>
    <w:rsid w:val="000C5353"/>
    <w:rsid w:val="000C5611"/>
    <w:rsid w:val="000C574C"/>
    <w:rsid w:val="000C5E4B"/>
    <w:rsid w:val="000C5E5E"/>
    <w:rsid w:val="000C6205"/>
    <w:rsid w:val="000C6773"/>
    <w:rsid w:val="000C6C0D"/>
    <w:rsid w:val="000C6FEC"/>
    <w:rsid w:val="000C70A1"/>
    <w:rsid w:val="000C7141"/>
    <w:rsid w:val="000C75E4"/>
    <w:rsid w:val="000C7889"/>
    <w:rsid w:val="000C788F"/>
    <w:rsid w:val="000D004D"/>
    <w:rsid w:val="000D022B"/>
    <w:rsid w:val="000D04BE"/>
    <w:rsid w:val="000D0771"/>
    <w:rsid w:val="000D07FF"/>
    <w:rsid w:val="000D0C51"/>
    <w:rsid w:val="000D16D8"/>
    <w:rsid w:val="000D1707"/>
    <w:rsid w:val="000D1ABF"/>
    <w:rsid w:val="000D1D25"/>
    <w:rsid w:val="000D2261"/>
    <w:rsid w:val="000D23E4"/>
    <w:rsid w:val="000D2886"/>
    <w:rsid w:val="000D2B66"/>
    <w:rsid w:val="000D3321"/>
    <w:rsid w:val="000D360F"/>
    <w:rsid w:val="000D3663"/>
    <w:rsid w:val="000D381A"/>
    <w:rsid w:val="000D38E4"/>
    <w:rsid w:val="000D39E5"/>
    <w:rsid w:val="000D3B43"/>
    <w:rsid w:val="000D4184"/>
    <w:rsid w:val="000D44B7"/>
    <w:rsid w:val="000D4CA2"/>
    <w:rsid w:val="000D5D03"/>
    <w:rsid w:val="000D5F71"/>
    <w:rsid w:val="000D5FBF"/>
    <w:rsid w:val="000D635B"/>
    <w:rsid w:val="000D659A"/>
    <w:rsid w:val="000D6D84"/>
    <w:rsid w:val="000D704E"/>
    <w:rsid w:val="000D709F"/>
    <w:rsid w:val="000D773A"/>
    <w:rsid w:val="000D7890"/>
    <w:rsid w:val="000E027F"/>
    <w:rsid w:val="000E053E"/>
    <w:rsid w:val="000E1408"/>
    <w:rsid w:val="000E201D"/>
    <w:rsid w:val="000E2151"/>
    <w:rsid w:val="000E226C"/>
    <w:rsid w:val="000E2B04"/>
    <w:rsid w:val="000E2D97"/>
    <w:rsid w:val="000E335C"/>
    <w:rsid w:val="000E3714"/>
    <w:rsid w:val="000E3868"/>
    <w:rsid w:val="000E39F6"/>
    <w:rsid w:val="000E40DD"/>
    <w:rsid w:val="000E449D"/>
    <w:rsid w:val="000E46AD"/>
    <w:rsid w:val="000E46B6"/>
    <w:rsid w:val="000E4811"/>
    <w:rsid w:val="000E496B"/>
    <w:rsid w:val="000E5554"/>
    <w:rsid w:val="000E5714"/>
    <w:rsid w:val="000E5CB4"/>
    <w:rsid w:val="000E5EA1"/>
    <w:rsid w:val="000E6785"/>
    <w:rsid w:val="000E6CBE"/>
    <w:rsid w:val="000E6F87"/>
    <w:rsid w:val="000E6FC0"/>
    <w:rsid w:val="000E73D5"/>
    <w:rsid w:val="000E7501"/>
    <w:rsid w:val="000E77FB"/>
    <w:rsid w:val="000E7A1C"/>
    <w:rsid w:val="000E7A84"/>
    <w:rsid w:val="000E7F2A"/>
    <w:rsid w:val="000E7F46"/>
    <w:rsid w:val="000F1450"/>
    <w:rsid w:val="000F155F"/>
    <w:rsid w:val="000F1AF3"/>
    <w:rsid w:val="000F1D45"/>
    <w:rsid w:val="000F1E31"/>
    <w:rsid w:val="000F1E76"/>
    <w:rsid w:val="000F1F43"/>
    <w:rsid w:val="000F2E3F"/>
    <w:rsid w:val="000F2F90"/>
    <w:rsid w:val="000F3011"/>
    <w:rsid w:val="000F303C"/>
    <w:rsid w:val="000F312B"/>
    <w:rsid w:val="000F366E"/>
    <w:rsid w:val="000F3691"/>
    <w:rsid w:val="000F3E91"/>
    <w:rsid w:val="000F4703"/>
    <w:rsid w:val="000F4A38"/>
    <w:rsid w:val="000F4F70"/>
    <w:rsid w:val="000F52CA"/>
    <w:rsid w:val="000F5EAD"/>
    <w:rsid w:val="000F6068"/>
    <w:rsid w:val="000F62CF"/>
    <w:rsid w:val="000F6BB2"/>
    <w:rsid w:val="000F6BEC"/>
    <w:rsid w:val="000F752D"/>
    <w:rsid w:val="000F7538"/>
    <w:rsid w:val="000F7A3A"/>
    <w:rsid w:val="000F7D46"/>
    <w:rsid w:val="000F7F55"/>
    <w:rsid w:val="000F7F9F"/>
    <w:rsid w:val="00100378"/>
    <w:rsid w:val="00100494"/>
    <w:rsid w:val="001004EE"/>
    <w:rsid w:val="00100581"/>
    <w:rsid w:val="001008C0"/>
    <w:rsid w:val="00100A86"/>
    <w:rsid w:val="00100B16"/>
    <w:rsid w:val="00101030"/>
    <w:rsid w:val="00101043"/>
    <w:rsid w:val="001011D8"/>
    <w:rsid w:val="001013D6"/>
    <w:rsid w:val="001016A9"/>
    <w:rsid w:val="00101D40"/>
    <w:rsid w:val="00102366"/>
    <w:rsid w:val="0010301A"/>
    <w:rsid w:val="00103210"/>
    <w:rsid w:val="0010322E"/>
    <w:rsid w:val="00103D03"/>
    <w:rsid w:val="00103D93"/>
    <w:rsid w:val="00104176"/>
    <w:rsid w:val="001042AF"/>
    <w:rsid w:val="00104316"/>
    <w:rsid w:val="0010445C"/>
    <w:rsid w:val="00104AB8"/>
    <w:rsid w:val="00104FB4"/>
    <w:rsid w:val="0010607B"/>
    <w:rsid w:val="00106CB4"/>
    <w:rsid w:val="00106CE7"/>
    <w:rsid w:val="00106FA2"/>
    <w:rsid w:val="001070B2"/>
    <w:rsid w:val="001075B3"/>
    <w:rsid w:val="00107996"/>
    <w:rsid w:val="00110609"/>
    <w:rsid w:val="00110AA5"/>
    <w:rsid w:val="00110EFE"/>
    <w:rsid w:val="00111039"/>
    <w:rsid w:val="0011154C"/>
    <w:rsid w:val="00111990"/>
    <w:rsid w:val="001121DB"/>
    <w:rsid w:val="001122EA"/>
    <w:rsid w:val="00112330"/>
    <w:rsid w:val="00112647"/>
    <w:rsid w:val="0011267F"/>
    <w:rsid w:val="001126FF"/>
    <w:rsid w:val="00112A85"/>
    <w:rsid w:val="00113008"/>
    <w:rsid w:val="0011350A"/>
    <w:rsid w:val="00113581"/>
    <w:rsid w:val="0011389D"/>
    <w:rsid w:val="00113E16"/>
    <w:rsid w:val="001142FE"/>
    <w:rsid w:val="0011454B"/>
    <w:rsid w:val="00115231"/>
    <w:rsid w:val="00115290"/>
    <w:rsid w:val="0011548F"/>
    <w:rsid w:val="0011591F"/>
    <w:rsid w:val="00115ACB"/>
    <w:rsid w:val="00115B3E"/>
    <w:rsid w:val="00115CCD"/>
    <w:rsid w:val="0011634E"/>
    <w:rsid w:val="0011638D"/>
    <w:rsid w:val="001163E9"/>
    <w:rsid w:val="001169F7"/>
    <w:rsid w:val="00116C8F"/>
    <w:rsid w:val="001171F6"/>
    <w:rsid w:val="001177E2"/>
    <w:rsid w:val="00117936"/>
    <w:rsid w:val="00120041"/>
    <w:rsid w:val="0012042E"/>
    <w:rsid w:val="001208A9"/>
    <w:rsid w:val="001208CF"/>
    <w:rsid w:val="0012116D"/>
    <w:rsid w:val="00121426"/>
    <w:rsid w:val="001215C5"/>
    <w:rsid w:val="00121829"/>
    <w:rsid w:val="001219D1"/>
    <w:rsid w:val="00121A1E"/>
    <w:rsid w:val="00121D3B"/>
    <w:rsid w:val="00121DCA"/>
    <w:rsid w:val="001220BB"/>
    <w:rsid w:val="00122490"/>
    <w:rsid w:val="00122B60"/>
    <w:rsid w:val="00122C1C"/>
    <w:rsid w:val="00123515"/>
    <w:rsid w:val="00123602"/>
    <w:rsid w:val="00123626"/>
    <w:rsid w:val="00123699"/>
    <w:rsid w:val="0012391D"/>
    <w:rsid w:val="00123A5C"/>
    <w:rsid w:val="00123B52"/>
    <w:rsid w:val="00123BA1"/>
    <w:rsid w:val="00123CC2"/>
    <w:rsid w:val="00123F8E"/>
    <w:rsid w:val="0012407C"/>
    <w:rsid w:val="001244E3"/>
    <w:rsid w:val="00124896"/>
    <w:rsid w:val="001249C0"/>
    <w:rsid w:val="00124A36"/>
    <w:rsid w:val="00124A4C"/>
    <w:rsid w:val="00124E02"/>
    <w:rsid w:val="00124F21"/>
    <w:rsid w:val="00125BC9"/>
    <w:rsid w:val="00125C9D"/>
    <w:rsid w:val="00125CB6"/>
    <w:rsid w:val="00125FA8"/>
    <w:rsid w:val="00126258"/>
    <w:rsid w:val="0012663E"/>
    <w:rsid w:val="00126B76"/>
    <w:rsid w:val="00126D20"/>
    <w:rsid w:val="001270F2"/>
    <w:rsid w:val="001278FE"/>
    <w:rsid w:val="001306BB"/>
    <w:rsid w:val="00130A44"/>
    <w:rsid w:val="00130EA0"/>
    <w:rsid w:val="001313E7"/>
    <w:rsid w:val="00131AF6"/>
    <w:rsid w:val="0013215D"/>
    <w:rsid w:val="00132311"/>
    <w:rsid w:val="001324F7"/>
    <w:rsid w:val="0013255D"/>
    <w:rsid w:val="001326C5"/>
    <w:rsid w:val="00132F94"/>
    <w:rsid w:val="00133127"/>
    <w:rsid w:val="0013339D"/>
    <w:rsid w:val="001338A7"/>
    <w:rsid w:val="00133910"/>
    <w:rsid w:val="00133B17"/>
    <w:rsid w:val="00134484"/>
    <w:rsid w:val="001345B4"/>
    <w:rsid w:val="0013462C"/>
    <w:rsid w:val="00134BAB"/>
    <w:rsid w:val="00134C2E"/>
    <w:rsid w:val="00134EDC"/>
    <w:rsid w:val="00134F3F"/>
    <w:rsid w:val="00135283"/>
    <w:rsid w:val="001352BE"/>
    <w:rsid w:val="001361D2"/>
    <w:rsid w:val="00136319"/>
    <w:rsid w:val="00136AF0"/>
    <w:rsid w:val="00136CAC"/>
    <w:rsid w:val="00136F9B"/>
    <w:rsid w:val="00137553"/>
    <w:rsid w:val="00137DF2"/>
    <w:rsid w:val="001400BB"/>
    <w:rsid w:val="00141600"/>
    <w:rsid w:val="00141B60"/>
    <w:rsid w:val="00141F41"/>
    <w:rsid w:val="001420B0"/>
    <w:rsid w:val="001420DD"/>
    <w:rsid w:val="00142346"/>
    <w:rsid w:val="001424F8"/>
    <w:rsid w:val="00143676"/>
    <w:rsid w:val="00143805"/>
    <w:rsid w:val="00143955"/>
    <w:rsid w:val="001439B9"/>
    <w:rsid w:val="00143C98"/>
    <w:rsid w:val="001445E8"/>
    <w:rsid w:val="00144A09"/>
    <w:rsid w:val="00144E76"/>
    <w:rsid w:val="0014512A"/>
    <w:rsid w:val="001451FA"/>
    <w:rsid w:val="0014526C"/>
    <w:rsid w:val="0014534C"/>
    <w:rsid w:val="0014544C"/>
    <w:rsid w:val="00145483"/>
    <w:rsid w:val="0014562F"/>
    <w:rsid w:val="0014573E"/>
    <w:rsid w:val="00145C04"/>
    <w:rsid w:val="00145D3B"/>
    <w:rsid w:val="00146888"/>
    <w:rsid w:val="00146A9F"/>
    <w:rsid w:val="00146AA2"/>
    <w:rsid w:val="001473C9"/>
    <w:rsid w:val="00147908"/>
    <w:rsid w:val="00147B60"/>
    <w:rsid w:val="001503B4"/>
    <w:rsid w:val="001507FF"/>
    <w:rsid w:val="00150A72"/>
    <w:rsid w:val="0015166D"/>
    <w:rsid w:val="001517CA"/>
    <w:rsid w:val="0015197B"/>
    <w:rsid w:val="001520F1"/>
    <w:rsid w:val="0015224E"/>
    <w:rsid w:val="001523E7"/>
    <w:rsid w:val="00152968"/>
    <w:rsid w:val="00152AF1"/>
    <w:rsid w:val="00152B2B"/>
    <w:rsid w:val="00153C9A"/>
    <w:rsid w:val="00154347"/>
    <w:rsid w:val="00154599"/>
    <w:rsid w:val="0015492E"/>
    <w:rsid w:val="00154AC8"/>
    <w:rsid w:val="00154CB2"/>
    <w:rsid w:val="00154D32"/>
    <w:rsid w:val="00155628"/>
    <w:rsid w:val="001556D9"/>
    <w:rsid w:val="0015570E"/>
    <w:rsid w:val="00155FDE"/>
    <w:rsid w:val="00156475"/>
    <w:rsid w:val="001567DC"/>
    <w:rsid w:val="00156833"/>
    <w:rsid w:val="00156977"/>
    <w:rsid w:val="00156A69"/>
    <w:rsid w:val="00156CDB"/>
    <w:rsid w:val="001579E3"/>
    <w:rsid w:val="00157CDC"/>
    <w:rsid w:val="00157DB9"/>
    <w:rsid w:val="00157E16"/>
    <w:rsid w:val="0016004A"/>
    <w:rsid w:val="0016008A"/>
    <w:rsid w:val="00160859"/>
    <w:rsid w:val="00160F15"/>
    <w:rsid w:val="00161708"/>
    <w:rsid w:val="00161947"/>
    <w:rsid w:val="00161B02"/>
    <w:rsid w:val="00161ED4"/>
    <w:rsid w:val="00161FF5"/>
    <w:rsid w:val="00162022"/>
    <w:rsid w:val="001620F3"/>
    <w:rsid w:val="00162661"/>
    <w:rsid w:val="0016278D"/>
    <w:rsid w:val="00162D34"/>
    <w:rsid w:val="00162E17"/>
    <w:rsid w:val="00162E53"/>
    <w:rsid w:val="00162EBC"/>
    <w:rsid w:val="001631A6"/>
    <w:rsid w:val="00163251"/>
    <w:rsid w:val="001633C5"/>
    <w:rsid w:val="0016340B"/>
    <w:rsid w:val="00163457"/>
    <w:rsid w:val="00163607"/>
    <w:rsid w:val="00163B02"/>
    <w:rsid w:val="00163DB5"/>
    <w:rsid w:val="001642C5"/>
    <w:rsid w:val="00164440"/>
    <w:rsid w:val="00164A17"/>
    <w:rsid w:val="00164B8A"/>
    <w:rsid w:val="00164B8D"/>
    <w:rsid w:val="00164E71"/>
    <w:rsid w:val="0016586C"/>
    <w:rsid w:val="001658AC"/>
    <w:rsid w:val="00166130"/>
    <w:rsid w:val="0016628A"/>
    <w:rsid w:val="0016650E"/>
    <w:rsid w:val="00166F1D"/>
    <w:rsid w:val="0016701F"/>
    <w:rsid w:val="0016707A"/>
    <w:rsid w:val="00167D8E"/>
    <w:rsid w:val="001706E5"/>
    <w:rsid w:val="00170FCF"/>
    <w:rsid w:val="00171930"/>
    <w:rsid w:val="00171B9F"/>
    <w:rsid w:val="00171D3C"/>
    <w:rsid w:val="00171E43"/>
    <w:rsid w:val="00171EAB"/>
    <w:rsid w:val="00172E12"/>
    <w:rsid w:val="00173051"/>
    <w:rsid w:val="0017323A"/>
    <w:rsid w:val="00173E4C"/>
    <w:rsid w:val="00174511"/>
    <w:rsid w:val="001752A3"/>
    <w:rsid w:val="001756B5"/>
    <w:rsid w:val="00175992"/>
    <w:rsid w:val="00175AD7"/>
    <w:rsid w:val="00175BA3"/>
    <w:rsid w:val="00175BF9"/>
    <w:rsid w:val="00175D33"/>
    <w:rsid w:val="00176198"/>
    <w:rsid w:val="00176227"/>
    <w:rsid w:val="0017651B"/>
    <w:rsid w:val="00176539"/>
    <w:rsid w:val="00176994"/>
    <w:rsid w:val="00176F22"/>
    <w:rsid w:val="00177332"/>
    <w:rsid w:val="00177643"/>
    <w:rsid w:val="00177AD6"/>
    <w:rsid w:val="00177BFE"/>
    <w:rsid w:val="00177FA6"/>
    <w:rsid w:val="001801A5"/>
    <w:rsid w:val="0018020E"/>
    <w:rsid w:val="00181386"/>
    <w:rsid w:val="0018151C"/>
    <w:rsid w:val="001819AA"/>
    <w:rsid w:val="00181FF2"/>
    <w:rsid w:val="001822B5"/>
    <w:rsid w:val="00182778"/>
    <w:rsid w:val="0018295F"/>
    <w:rsid w:val="00182D99"/>
    <w:rsid w:val="00182E0B"/>
    <w:rsid w:val="001830B2"/>
    <w:rsid w:val="001833A2"/>
    <w:rsid w:val="0018359E"/>
    <w:rsid w:val="00183605"/>
    <w:rsid w:val="001848FE"/>
    <w:rsid w:val="00184A3B"/>
    <w:rsid w:val="001850EF"/>
    <w:rsid w:val="00185211"/>
    <w:rsid w:val="00185252"/>
    <w:rsid w:val="001852E0"/>
    <w:rsid w:val="00185438"/>
    <w:rsid w:val="001861BE"/>
    <w:rsid w:val="001866A3"/>
    <w:rsid w:val="00186935"/>
    <w:rsid w:val="00187108"/>
    <w:rsid w:val="0018776A"/>
    <w:rsid w:val="001877B6"/>
    <w:rsid w:val="00187820"/>
    <w:rsid w:val="00187A04"/>
    <w:rsid w:val="00187AC5"/>
    <w:rsid w:val="00187CA1"/>
    <w:rsid w:val="0019055D"/>
    <w:rsid w:val="00190585"/>
    <w:rsid w:val="00190906"/>
    <w:rsid w:val="0019099F"/>
    <w:rsid w:val="00190AF7"/>
    <w:rsid w:val="00190DD9"/>
    <w:rsid w:val="00190EF6"/>
    <w:rsid w:val="00191782"/>
    <w:rsid w:val="00191A25"/>
    <w:rsid w:val="00191B59"/>
    <w:rsid w:val="00192170"/>
    <w:rsid w:val="00192751"/>
    <w:rsid w:val="00193346"/>
    <w:rsid w:val="00193CF5"/>
    <w:rsid w:val="00193E9D"/>
    <w:rsid w:val="00194382"/>
    <w:rsid w:val="00194833"/>
    <w:rsid w:val="00195434"/>
    <w:rsid w:val="00195A95"/>
    <w:rsid w:val="00195DB2"/>
    <w:rsid w:val="001961B7"/>
    <w:rsid w:val="001962A0"/>
    <w:rsid w:val="0019641C"/>
    <w:rsid w:val="001966F6"/>
    <w:rsid w:val="00196978"/>
    <w:rsid w:val="00196CD6"/>
    <w:rsid w:val="00197256"/>
    <w:rsid w:val="00197518"/>
    <w:rsid w:val="00197617"/>
    <w:rsid w:val="00197647"/>
    <w:rsid w:val="00197B71"/>
    <w:rsid w:val="001A041F"/>
    <w:rsid w:val="001A0D1F"/>
    <w:rsid w:val="001A0DFF"/>
    <w:rsid w:val="001A0FB0"/>
    <w:rsid w:val="001A1C7F"/>
    <w:rsid w:val="001A1CA4"/>
    <w:rsid w:val="001A2059"/>
    <w:rsid w:val="001A2386"/>
    <w:rsid w:val="001A2545"/>
    <w:rsid w:val="001A2B96"/>
    <w:rsid w:val="001A2D39"/>
    <w:rsid w:val="001A3180"/>
    <w:rsid w:val="001A3374"/>
    <w:rsid w:val="001A3494"/>
    <w:rsid w:val="001A430B"/>
    <w:rsid w:val="001A481A"/>
    <w:rsid w:val="001A4B41"/>
    <w:rsid w:val="001A4B6C"/>
    <w:rsid w:val="001A4D84"/>
    <w:rsid w:val="001A500D"/>
    <w:rsid w:val="001A521E"/>
    <w:rsid w:val="001A5590"/>
    <w:rsid w:val="001A591F"/>
    <w:rsid w:val="001A5A9C"/>
    <w:rsid w:val="001A5FFC"/>
    <w:rsid w:val="001A67D7"/>
    <w:rsid w:val="001A6A16"/>
    <w:rsid w:val="001A6B95"/>
    <w:rsid w:val="001A6D2A"/>
    <w:rsid w:val="001A7346"/>
    <w:rsid w:val="001A7AB3"/>
    <w:rsid w:val="001A7DCE"/>
    <w:rsid w:val="001B0870"/>
    <w:rsid w:val="001B0957"/>
    <w:rsid w:val="001B09B2"/>
    <w:rsid w:val="001B09B8"/>
    <w:rsid w:val="001B0CDB"/>
    <w:rsid w:val="001B19CD"/>
    <w:rsid w:val="001B1F44"/>
    <w:rsid w:val="001B22CB"/>
    <w:rsid w:val="001B2482"/>
    <w:rsid w:val="001B25B4"/>
    <w:rsid w:val="001B2C6F"/>
    <w:rsid w:val="001B2F9C"/>
    <w:rsid w:val="001B2FF1"/>
    <w:rsid w:val="001B3322"/>
    <w:rsid w:val="001B3C99"/>
    <w:rsid w:val="001B3CC0"/>
    <w:rsid w:val="001B4C2C"/>
    <w:rsid w:val="001B4C41"/>
    <w:rsid w:val="001B4E47"/>
    <w:rsid w:val="001B53FF"/>
    <w:rsid w:val="001B58EE"/>
    <w:rsid w:val="001B5DB9"/>
    <w:rsid w:val="001B607B"/>
    <w:rsid w:val="001B60AE"/>
    <w:rsid w:val="001B621A"/>
    <w:rsid w:val="001B659C"/>
    <w:rsid w:val="001B6BB9"/>
    <w:rsid w:val="001B6EC2"/>
    <w:rsid w:val="001B6F14"/>
    <w:rsid w:val="001B6FA1"/>
    <w:rsid w:val="001B706B"/>
    <w:rsid w:val="001B73E9"/>
    <w:rsid w:val="001B7C5C"/>
    <w:rsid w:val="001C047D"/>
    <w:rsid w:val="001C0588"/>
    <w:rsid w:val="001C06C6"/>
    <w:rsid w:val="001C0908"/>
    <w:rsid w:val="001C0B5D"/>
    <w:rsid w:val="001C10DB"/>
    <w:rsid w:val="001C117E"/>
    <w:rsid w:val="001C1584"/>
    <w:rsid w:val="001C16AF"/>
    <w:rsid w:val="001C16E1"/>
    <w:rsid w:val="001C1814"/>
    <w:rsid w:val="001C1A6C"/>
    <w:rsid w:val="001C26FF"/>
    <w:rsid w:val="001C2981"/>
    <w:rsid w:val="001C2E21"/>
    <w:rsid w:val="001C33AC"/>
    <w:rsid w:val="001C37E1"/>
    <w:rsid w:val="001C380D"/>
    <w:rsid w:val="001C3A7C"/>
    <w:rsid w:val="001C3A89"/>
    <w:rsid w:val="001C405E"/>
    <w:rsid w:val="001C48FE"/>
    <w:rsid w:val="001C4CD6"/>
    <w:rsid w:val="001C4ECE"/>
    <w:rsid w:val="001C521B"/>
    <w:rsid w:val="001C538A"/>
    <w:rsid w:val="001C59DD"/>
    <w:rsid w:val="001C66AF"/>
    <w:rsid w:val="001C67AA"/>
    <w:rsid w:val="001C6A53"/>
    <w:rsid w:val="001C6AEA"/>
    <w:rsid w:val="001C6D25"/>
    <w:rsid w:val="001C732E"/>
    <w:rsid w:val="001C74DD"/>
    <w:rsid w:val="001C7845"/>
    <w:rsid w:val="001C7DC2"/>
    <w:rsid w:val="001C7E93"/>
    <w:rsid w:val="001C7EDC"/>
    <w:rsid w:val="001D0569"/>
    <w:rsid w:val="001D0732"/>
    <w:rsid w:val="001D0A63"/>
    <w:rsid w:val="001D11F6"/>
    <w:rsid w:val="001D12AC"/>
    <w:rsid w:val="001D1786"/>
    <w:rsid w:val="001D1CE8"/>
    <w:rsid w:val="001D22B0"/>
    <w:rsid w:val="001D270C"/>
    <w:rsid w:val="001D2CBE"/>
    <w:rsid w:val="001D2F14"/>
    <w:rsid w:val="001D2FA8"/>
    <w:rsid w:val="001D31B6"/>
    <w:rsid w:val="001D3403"/>
    <w:rsid w:val="001D4500"/>
    <w:rsid w:val="001D463A"/>
    <w:rsid w:val="001D480A"/>
    <w:rsid w:val="001D4BCF"/>
    <w:rsid w:val="001D4C21"/>
    <w:rsid w:val="001D4E6F"/>
    <w:rsid w:val="001D5633"/>
    <w:rsid w:val="001D5F50"/>
    <w:rsid w:val="001D7479"/>
    <w:rsid w:val="001D763C"/>
    <w:rsid w:val="001D7909"/>
    <w:rsid w:val="001D79A2"/>
    <w:rsid w:val="001D7A5F"/>
    <w:rsid w:val="001E0489"/>
    <w:rsid w:val="001E06A0"/>
    <w:rsid w:val="001E07E4"/>
    <w:rsid w:val="001E139C"/>
    <w:rsid w:val="001E1660"/>
    <w:rsid w:val="001E1A14"/>
    <w:rsid w:val="001E1A63"/>
    <w:rsid w:val="001E1C7F"/>
    <w:rsid w:val="001E1D7A"/>
    <w:rsid w:val="001E2397"/>
    <w:rsid w:val="001E2719"/>
    <w:rsid w:val="001E2A8C"/>
    <w:rsid w:val="001E3A8D"/>
    <w:rsid w:val="001E3C44"/>
    <w:rsid w:val="001E3F6A"/>
    <w:rsid w:val="001E5421"/>
    <w:rsid w:val="001E5BC6"/>
    <w:rsid w:val="001E60E8"/>
    <w:rsid w:val="001E6592"/>
    <w:rsid w:val="001E6991"/>
    <w:rsid w:val="001E69D6"/>
    <w:rsid w:val="001E704E"/>
    <w:rsid w:val="001E78C0"/>
    <w:rsid w:val="001E78DF"/>
    <w:rsid w:val="001E7FB0"/>
    <w:rsid w:val="001F0374"/>
    <w:rsid w:val="001F0A2D"/>
    <w:rsid w:val="001F0E51"/>
    <w:rsid w:val="001F0F36"/>
    <w:rsid w:val="001F0FF3"/>
    <w:rsid w:val="001F1BCB"/>
    <w:rsid w:val="001F260B"/>
    <w:rsid w:val="001F2652"/>
    <w:rsid w:val="001F26D6"/>
    <w:rsid w:val="001F2B61"/>
    <w:rsid w:val="001F2D4C"/>
    <w:rsid w:val="001F2D65"/>
    <w:rsid w:val="001F2DCC"/>
    <w:rsid w:val="001F2EB2"/>
    <w:rsid w:val="001F31FC"/>
    <w:rsid w:val="001F3828"/>
    <w:rsid w:val="001F38C1"/>
    <w:rsid w:val="001F3974"/>
    <w:rsid w:val="001F3BE0"/>
    <w:rsid w:val="001F405F"/>
    <w:rsid w:val="001F450D"/>
    <w:rsid w:val="001F4574"/>
    <w:rsid w:val="001F47A0"/>
    <w:rsid w:val="001F4907"/>
    <w:rsid w:val="001F4D38"/>
    <w:rsid w:val="001F59EF"/>
    <w:rsid w:val="001F5BCB"/>
    <w:rsid w:val="001F5E2D"/>
    <w:rsid w:val="001F6897"/>
    <w:rsid w:val="001F7389"/>
    <w:rsid w:val="001F747B"/>
    <w:rsid w:val="001F7A1D"/>
    <w:rsid w:val="001F7ADF"/>
    <w:rsid w:val="0020012F"/>
    <w:rsid w:val="002001AA"/>
    <w:rsid w:val="00200B40"/>
    <w:rsid w:val="00200C47"/>
    <w:rsid w:val="00200C5B"/>
    <w:rsid w:val="00200DD1"/>
    <w:rsid w:val="00200E57"/>
    <w:rsid w:val="0020147A"/>
    <w:rsid w:val="002015A4"/>
    <w:rsid w:val="0020241B"/>
    <w:rsid w:val="0020303A"/>
    <w:rsid w:val="00203386"/>
    <w:rsid w:val="00203921"/>
    <w:rsid w:val="00203AD4"/>
    <w:rsid w:val="00203FD1"/>
    <w:rsid w:val="00204545"/>
    <w:rsid w:val="002046E7"/>
    <w:rsid w:val="0020490C"/>
    <w:rsid w:val="00204A73"/>
    <w:rsid w:val="00204EEF"/>
    <w:rsid w:val="00204EF0"/>
    <w:rsid w:val="002050F3"/>
    <w:rsid w:val="002064F5"/>
    <w:rsid w:val="00206B8F"/>
    <w:rsid w:val="00206D35"/>
    <w:rsid w:val="002074C9"/>
    <w:rsid w:val="002078B5"/>
    <w:rsid w:val="002079F2"/>
    <w:rsid w:val="00207BA8"/>
    <w:rsid w:val="00207E03"/>
    <w:rsid w:val="00207FB1"/>
    <w:rsid w:val="00210D84"/>
    <w:rsid w:val="0021150B"/>
    <w:rsid w:val="00211737"/>
    <w:rsid w:val="00211E03"/>
    <w:rsid w:val="002123A2"/>
    <w:rsid w:val="0021250F"/>
    <w:rsid w:val="00212819"/>
    <w:rsid w:val="002129D4"/>
    <w:rsid w:val="00212D5F"/>
    <w:rsid w:val="00212FBE"/>
    <w:rsid w:val="002131D3"/>
    <w:rsid w:val="002133C3"/>
    <w:rsid w:val="00214421"/>
    <w:rsid w:val="002145B6"/>
    <w:rsid w:val="0021485F"/>
    <w:rsid w:val="00214D35"/>
    <w:rsid w:val="00214DD0"/>
    <w:rsid w:val="0021501B"/>
    <w:rsid w:val="0021574E"/>
    <w:rsid w:val="002157D6"/>
    <w:rsid w:val="00215C26"/>
    <w:rsid w:val="00215D36"/>
    <w:rsid w:val="00215E40"/>
    <w:rsid w:val="00216268"/>
    <w:rsid w:val="00216410"/>
    <w:rsid w:val="002167AA"/>
    <w:rsid w:val="0021725B"/>
    <w:rsid w:val="002173AB"/>
    <w:rsid w:val="002174F9"/>
    <w:rsid w:val="00217C01"/>
    <w:rsid w:val="002203A7"/>
    <w:rsid w:val="002204FB"/>
    <w:rsid w:val="00220AA9"/>
    <w:rsid w:val="00221460"/>
    <w:rsid w:val="0022226A"/>
    <w:rsid w:val="00222526"/>
    <w:rsid w:val="00222654"/>
    <w:rsid w:val="002227CC"/>
    <w:rsid w:val="002229E0"/>
    <w:rsid w:val="00222B84"/>
    <w:rsid w:val="002235DE"/>
    <w:rsid w:val="002236B5"/>
    <w:rsid w:val="00223B64"/>
    <w:rsid w:val="00223BD3"/>
    <w:rsid w:val="00223C8B"/>
    <w:rsid w:val="00223CDE"/>
    <w:rsid w:val="0022450A"/>
    <w:rsid w:val="00224B5C"/>
    <w:rsid w:val="00224B9F"/>
    <w:rsid w:val="00224CD8"/>
    <w:rsid w:val="00224D5F"/>
    <w:rsid w:val="002250D0"/>
    <w:rsid w:val="002256CD"/>
    <w:rsid w:val="00225DC6"/>
    <w:rsid w:val="00225FB1"/>
    <w:rsid w:val="00226422"/>
    <w:rsid w:val="00226A36"/>
    <w:rsid w:val="00226E46"/>
    <w:rsid w:val="00227583"/>
    <w:rsid w:val="002278DF"/>
    <w:rsid w:val="00227FF0"/>
    <w:rsid w:val="00230197"/>
    <w:rsid w:val="00230886"/>
    <w:rsid w:val="00230CC4"/>
    <w:rsid w:val="00231082"/>
    <w:rsid w:val="00231134"/>
    <w:rsid w:val="002316F1"/>
    <w:rsid w:val="0023174B"/>
    <w:rsid w:val="0023256B"/>
    <w:rsid w:val="002329E4"/>
    <w:rsid w:val="00232AB1"/>
    <w:rsid w:val="002330FD"/>
    <w:rsid w:val="00233288"/>
    <w:rsid w:val="0023351E"/>
    <w:rsid w:val="00233845"/>
    <w:rsid w:val="00234079"/>
    <w:rsid w:val="002341FD"/>
    <w:rsid w:val="0023453C"/>
    <w:rsid w:val="00235271"/>
    <w:rsid w:val="00235B14"/>
    <w:rsid w:val="00235F83"/>
    <w:rsid w:val="002361B9"/>
    <w:rsid w:val="00236534"/>
    <w:rsid w:val="00236781"/>
    <w:rsid w:val="00236A6A"/>
    <w:rsid w:val="00236C25"/>
    <w:rsid w:val="00237141"/>
    <w:rsid w:val="002371E5"/>
    <w:rsid w:val="00237571"/>
    <w:rsid w:val="002376D1"/>
    <w:rsid w:val="0023794F"/>
    <w:rsid w:val="00237BCD"/>
    <w:rsid w:val="00240075"/>
    <w:rsid w:val="002403CB"/>
    <w:rsid w:val="0024041E"/>
    <w:rsid w:val="0024077C"/>
    <w:rsid w:val="002407EC"/>
    <w:rsid w:val="00240B19"/>
    <w:rsid w:val="00240BA1"/>
    <w:rsid w:val="00241714"/>
    <w:rsid w:val="002417B6"/>
    <w:rsid w:val="002417C8"/>
    <w:rsid w:val="0024238F"/>
    <w:rsid w:val="00242FFB"/>
    <w:rsid w:val="002432FB"/>
    <w:rsid w:val="002433F4"/>
    <w:rsid w:val="00244104"/>
    <w:rsid w:val="00244125"/>
    <w:rsid w:val="002449AB"/>
    <w:rsid w:val="00244AF4"/>
    <w:rsid w:val="002451DD"/>
    <w:rsid w:val="002453BB"/>
    <w:rsid w:val="00245946"/>
    <w:rsid w:val="00245DF4"/>
    <w:rsid w:val="00245FD6"/>
    <w:rsid w:val="00246124"/>
    <w:rsid w:val="00246623"/>
    <w:rsid w:val="00246D05"/>
    <w:rsid w:val="002471E5"/>
    <w:rsid w:val="002473B0"/>
    <w:rsid w:val="002500C6"/>
    <w:rsid w:val="002503B2"/>
    <w:rsid w:val="00250529"/>
    <w:rsid w:val="0025083E"/>
    <w:rsid w:val="00250B50"/>
    <w:rsid w:val="00250BA8"/>
    <w:rsid w:val="00250E9C"/>
    <w:rsid w:val="0025115C"/>
    <w:rsid w:val="00251232"/>
    <w:rsid w:val="002518D8"/>
    <w:rsid w:val="00252016"/>
    <w:rsid w:val="00252640"/>
    <w:rsid w:val="002528B4"/>
    <w:rsid w:val="00252CD7"/>
    <w:rsid w:val="00253089"/>
    <w:rsid w:val="00253117"/>
    <w:rsid w:val="00253331"/>
    <w:rsid w:val="00253350"/>
    <w:rsid w:val="002537E4"/>
    <w:rsid w:val="00253AD2"/>
    <w:rsid w:val="00253B35"/>
    <w:rsid w:val="00253CA8"/>
    <w:rsid w:val="00253DA3"/>
    <w:rsid w:val="00253FEB"/>
    <w:rsid w:val="0025452E"/>
    <w:rsid w:val="00254A1D"/>
    <w:rsid w:val="00254B57"/>
    <w:rsid w:val="0025516E"/>
    <w:rsid w:val="0025540F"/>
    <w:rsid w:val="002558CA"/>
    <w:rsid w:val="00255914"/>
    <w:rsid w:val="00255F9E"/>
    <w:rsid w:val="002570E9"/>
    <w:rsid w:val="002571DF"/>
    <w:rsid w:val="002577D4"/>
    <w:rsid w:val="002579FE"/>
    <w:rsid w:val="00257C2F"/>
    <w:rsid w:val="00260379"/>
    <w:rsid w:val="00260487"/>
    <w:rsid w:val="002609CD"/>
    <w:rsid w:val="00260C1A"/>
    <w:rsid w:val="00260CA9"/>
    <w:rsid w:val="00260E94"/>
    <w:rsid w:val="00261B6F"/>
    <w:rsid w:val="00261C05"/>
    <w:rsid w:val="002622CE"/>
    <w:rsid w:val="00262B18"/>
    <w:rsid w:val="00263100"/>
    <w:rsid w:val="00263918"/>
    <w:rsid w:val="00263F76"/>
    <w:rsid w:val="00264D79"/>
    <w:rsid w:val="00264EA3"/>
    <w:rsid w:val="00265069"/>
    <w:rsid w:val="0026554C"/>
    <w:rsid w:val="00265A45"/>
    <w:rsid w:val="00265A8F"/>
    <w:rsid w:val="00265E4A"/>
    <w:rsid w:val="00266235"/>
    <w:rsid w:val="002663D1"/>
    <w:rsid w:val="002665FC"/>
    <w:rsid w:val="002669E7"/>
    <w:rsid w:val="00266DAA"/>
    <w:rsid w:val="002670EB"/>
    <w:rsid w:val="0027028A"/>
    <w:rsid w:val="0027077F"/>
    <w:rsid w:val="00271292"/>
    <w:rsid w:val="00271619"/>
    <w:rsid w:val="00271724"/>
    <w:rsid w:val="00272116"/>
    <w:rsid w:val="002722DB"/>
    <w:rsid w:val="002722F8"/>
    <w:rsid w:val="00272331"/>
    <w:rsid w:val="00272390"/>
    <w:rsid w:val="0027266A"/>
    <w:rsid w:val="00272E0B"/>
    <w:rsid w:val="002732F3"/>
    <w:rsid w:val="0027335B"/>
    <w:rsid w:val="002736D6"/>
    <w:rsid w:val="00273846"/>
    <w:rsid w:val="00273DCD"/>
    <w:rsid w:val="00273F91"/>
    <w:rsid w:val="00274BC5"/>
    <w:rsid w:val="00275403"/>
    <w:rsid w:val="002757BC"/>
    <w:rsid w:val="0027588C"/>
    <w:rsid w:val="00275967"/>
    <w:rsid w:val="002759CB"/>
    <w:rsid w:val="00275B14"/>
    <w:rsid w:val="00275BE1"/>
    <w:rsid w:val="00275C42"/>
    <w:rsid w:val="00275D7D"/>
    <w:rsid w:val="00276098"/>
    <w:rsid w:val="00277037"/>
    <w:rsid w:val="002771FC"/>
    <w:rsid w:val="002776A7"/>
    <w:rsid w:val="00277AA5"/>
    <w:rsid w:val="00277CD4"/>
    <w:rsid w:val="00277EF0"/>
    <w:rsid w:val="002807B3"/>
    <w:rsid w:val="002808FA"/>
    <w:rsid w:val="00280BE2"/>
    <w:rsid w:val="002814B4"/>
    <w:rsid w:val="00281766"/>
    <w:rsid w:val="002819FB"/>
    <w:rsid w:val="00282A42"/>
    <w:rsid w:val="00282A65"/>
    <w:rsid w:val="00282D68"/>
    <w:rsid w:val="00282E96"/>
    <w:rsid w:val="00283443"/>
    <w:rsid w:val="00283633"/>
    <w:rsid w:val="002836C9"/>
    <w:rsid w:val="00283B92"/>
    <w:rsid w:val="00283D57"/>
    <w:rsid w:val="00283D60"/>
    <w:rsid w:val="0028407F"/>
    <w:rsid w:val="002841F0"/>
    <w:rsid w:val="002842CE"/>
    <w:rsid w:val="002845E0"/>
    <w:rsid w:val="00284B61"/>
    <w:rsid w:val="00284B9D"/>
    <w:rsid w:val="00284C84"/>
    <w:rsid w:val="00284C86"/>
    <w:rsid w:val="00285505"/>
    <w:rsid w:val="00285AA3"/>
    <w:rsid w:val="00285B4F"/>
    <w:rsid w:val="00285F0B"/>
    <w:rsid w:val="0028626B"/>
    <w:rsid w:val="00286394"/>
    <w:rsid w:val="00286511"/>
    <w:rsid w:val="00286879"/>
    <w:rsid w:val="00287193"/>
    <w:rsid w:val="002871D2"/>
    <w:rsid w:val="002874F6"/>
    <w:rsid w:val="00287640"/>
    <w:rsid w:val="002903A5"/>
    <w:rsid w:val="0029058D"/>
    <w:rsid w:val="002905ED"/>
    <w:rsid w:val="00290AD5"/>
    <w:rsid w:val="00290E57"/>
    <w:rsid w:val="0029101F"/>
    <w:rsid w:val="00291033"/>
    <w:rsid w:val="0029121F"/>
    <w:rsid w:val="002917EE"/>
    <w:rsid w:val="00291CF9"/>
    <w:rsid w:val="00291EEA"/>
    <w:rsid w:val="002927A6"/>
    <w:rsid w:val="00292C5A"/>
    <w:rsid w:val="00292D33"/>
    <w:rsid w:val="00292F13"/>
    <w:rsid w:val="00293602"/>
    <w:rsid w:val="00294037"/>
    <w:rsid w:val="002943DF"/>
    <w:rsid w:val="00294836"/>
    <w:rsid w:val="00294941"/>
    <w:rsid w:val="00294BA7"/>
    <w:rsid w:val="00294D37"/>
    <w:rsid w:val="00295AE4"/>
    <w:rsid w:val="00296980"/>
    <w:rsid w:val="00296A59"/>
    <w:rsid w:val="00296A7B"/>
    <w:rsid w:val="00296ABF"/>
    <w:rsid w:val="00296C57"/>
    <w:rsid w:val="00296CB2"/>
    <w:rsid w:val="00297463"/>
    <w:rsid w:val="00297BF2"/>
    <w:rsid w:val="00297C5A"/>
    <w:rsid w:val="002A004A"/>
    <w:rsid w:val="002A085E"/>
    <w:rsid w:val="002A090D"/>
    <w:rsid w:val="002A10FD"/>
    <w:rsid w:val="002A141F"/>
    <w:rsid w:val="002A146A"/>
    <w:rsid w:val="002A15C5"/>
    <w:rsid w:val="002A1CA1"/>
    <w:rsid w:val="002A1E26"/>
    <w:rsid w:val="002A2161"/>
    <w:rsid w:val="002A2452"/>
    <w:rsid w:val="002A2BE8"/>
    <w:rsid w:val="002A2D98"/>
    <w:rsid w:val="002A2FEA"/>
    <w:rsid w:val="002A3045"/>
    <w:rsid w:val="002A31C1"/>
    <w:rsid w:val="002A31FE"/>
    <w:rsid w:val="002A3739"/>
    <w:rsid w:val="002A4A0C"/>
    <w:rsid w:val="002A5201"/>
    <w:rsid w:val="002A5272"/>
    <w:rsid w:val="002A52F1"/>
    <w:rsid w:val="002A5CC8"/>
    <w:rsid w:val="002A60BA"/>
    <w:rsid w:val="002A6426"/>
    <w:rsid w:val="002A6BFA"/>
    <w:rsid w:val="002A7139"/>
    <w:rsid w:val="002A7595"/>
    <w:rsid w:val="002A7640"/>
    <w:rsid w:val="002A7A77"/>
    <w:rsid w:val="002A7AF9"/>
    <w:rsid w:val="002A7C9A"/>
    <w:rsid w:val="002A7CC9"/>
    <w:rsid w:val="002A7EB7"/>
    <w:rsid w:val="002A7F59"/>
    <w:rsid w:val="002B03E3"/>
    <w:rsid w:val="002B059D"/>
    <w:rsid w:val="002B0C12"/>
    <w:rsid w:val="002B0F27"/>
    <w:rsid w:val="002B1081"/>
    <w:rsid w:val="002B13C2"/>
    <w:rsid w:val="002B1705"/>
    <w:rsid w:val="002B174D"/>
    <w:rsid w:val="002B1A06"/>
    <w:rsid w:val="002B1EAB"/>
    <w:rsid w:val="002B1F4B"/>
    <w:rsid w:val="002B223B"/>
    <w:rsid w:val="002B2260"/>
    <w:rsid w:val="002B23F7"/>
    <w:rsid w:val="002B2500"/>
    <w:rsid w:val="002B2587"/>
    <w:rsid w:val="002B2B08"/>
    <w:rsid w:val="002B38D5"/>
    <w:rsid w:val="002B3BEB"/>
    <w:rsid w:val="002B3C8E"/>
    <w:rsid w:val="002B4353"/>
    <w:rsid w:val="002B44DF"/>
    <w:rsid w:val="002B45DB"/>
    <w:rsid w:val="002B4678"/>
    <w:rsid w:val="002B4EF3"/>
    <w:rsid w:val="002B538D"/>
    <w:rsid w:val="002B5DF8"/>
    <w:rsid w:val="002B5EF5"/>
    <w:rsid w:val="002B69C6"/>
    <w:rsid w:val="002B6D4E"/>
    <w:rsid w:val="002B6D5F"/>
    <w:rsid w:val="002B7732"/>
    <w:rsid w:val="002B774C"/>
    <w:rsid w:val="002B7A16"/>
    <w:rsid w:val="002B7B06"/>
    <w:rsid w:val="002B7B0A"/>
    <w:rsid w:val="002B7B7C"/>
    <w:rsid w:val="002C02CE"/>
    <w:rsid w:val="002C0571"/>
    <w:rsid w:val="002C05DE"/>
    <w:rsid w:val="002C06F4"/>
    <w:rsid w:val="002C0B01"/>
    <w:rsid w:val="002C0DCB"/>
    <w:rsid w:val="002C0EF0"/>
    <w:rsid w:val="002C0F74"/>
    <w:rsid w:val="002C1AC8"/>
    <w:rsid w:val="002C1B3F"/>
    <w:rsid w:val="002C1FA3"/>
    <w:rsid w:val="002C20EF"/>
    <w:rsid w:val="002C2203"/>
    <w:rsid w:val="002C239F"/>
    <w:rsid w:val="002C27BC"/>
    <w:rsid w:val="002C360D"/>
    <w:rsid w:val="002C43B3"/>
    <w:rsid w:val="002C471B"/>
    <w:rsid w:val="002C472F"/>
    <w:rsid w:val="002C4DD3"/>
    <w:rsid w:val="002C5227"/>
    <w:rsid w:val="002C5366"/>
    <w:rsid w:val="002C553C"/>
    <w:rsid w:val="002C587B"/>
    <w:rsid w:val="002C5A9B"/>
    <w:rsid w:val="002C5E03"/>
    <w:rsid w:val="002C5FB1"/>
    <w:rsid w:val="002C67C1"/>
    <w:rsid w:val="002C76A6"/>
    <w:rsid w:val="002C7A36"/>
    <w:rsid w:val="002C7B40"/>
    <w:rsid w:val="002D1470"/>
    <w:rsid w:val="002D14BB"/>
    <w:rsid w:val="002D193B"/>
    <w:rsid w:val="002D210D"/>
    <w:rsid w:val="002D2249"/>
    <w:rsid w:val="002D2485"/>
    <w:rsid w:val="002D269B"/>
    <w:rsid w:val="002D2A26"/>
    <w:rsid w:val="002D2C47"/>
    <w:rsid w:val="002D2FA9"/>
    <w:rsid w:val="002D3427"/>
    <w:rsid w:val="002D34EF"/>
    <w:rsid w:val="002D379F"/>
    <w:rsid w:val="002D40BE"/>
    <w:rsid w:val="002D40C2"/>
    <w:rsid w:val="002D450F"/>
    <w:rsid w:val="002D54C1"/>
    <w:rsid w:val="002D54DA"/>
    <w:rsid w:val="002D64EC"/>
    <w:rsid w:val="002D678F"/>
    <w:rsid w:val="002D6D87"/>
    <w:rsid w:val="002D6E29"/>
    <w:rsid w:val="002D73A5"/>
    <w:rsid w:val="002D76F9"/>
    <w:rsid w:val="002D7718"/>
    <w:rsid w:val="002D7CF2"/>
    <w:rsid w:val="002D7E13"/>
    <w:rsid w:val="002D7F6B"/>
    <w:rsid w:val="002E0826"/>
    <w:rsid w:val="002E0E3F"/>
    <w:rsid w:val="002E17D5"/>
    <w:rsid w:val="002E1B11"/>
    <w:rsid w:val="002E2223"/>
    <w:rsid w:val="002E230D"/>
    <w:rsid w:val="002E2335"/>
    <w:rsid w:val="002E2AD2"/>
    <w:rsid w:val="002E2E74"/>
    <w:rsid w:val="002E3129"/>
    <w:rsid w:val="002E37D8"/>
    <w:rsid w:val="002E402D"/>
    <w:rsid w:val="002E40B8"/>
    <w:rsid w:val="002E4AF5"/>
    <w:rsid w:val="002E4E7E"/>
    <w:rsid w:val="002E51B6"/>
    <w:rsid w:val="002E51F8"/>
    <w:rsid w:val="002E5812"/>
    <w:rsid w:val="002E5825"/>
    <w:rsid w:val="002E59AE"/>
    <w:rsid w:val="002E5F79"/>
    <w:rsid w:val="002E6113"/>
    <w:rsid w:val="002E6516"/>
    <w:rsid w:val="002E66D7"/>
    <w:rsid w:val="002E6EBB"/>
    <w:rsid w:val="002E78EA"/>
    <w:rsid w:val="002E7CB8"/>
    <w:rsid w:val="002E7D3A"/>
    <w:rsid w:val="002F0453"/>
    <w:rsid w:val="002F119A"/>
    <w:rsid w:val="002F11B6"/>
    <w:rsid w:val="002F11E3"/>
    <w:rsid w:val="002F27AA"/>
    <w:rsid w:val="002F28DF"/>
    <w:rsid w:val="002F2901"/>
    <w:rsid w:val="002F301F"/>
    <w:rsid w:val="002F3712"/>
    <w:rsid w:val="002F377B"/>
    <w:rsid w:val="002F3DC1"/>
    <w:rsid w:val="002F451D"/>
    <w:rsid w:val="002F465A"/>
    <w:rsid w:val="002F480B"/>
    <w:rsid w:val="002F4CF0"/>
    <w:rsid w:val="002F56C0"/>
    <w:rsid w:val="002F5746"/>
    <w:rsid w:val="002F5994"/>
    <w:rsid w:val="002F5CE2"/>
    <w:rsid w:val="002F654F"/>
    <w:rsid w:val="002F658B"/>
    <w:rsid w:val="002F689F"/>
    <w:rsid w:val="002F6D29"/>
    <w:rsid w:val="002F7486"/>
    <w:rsid w:val="002F7BFD"/>
    <w:rsid w:val="002F7EE8"/>
    <w:rsid w:val="002F7F11"/>
    <w:rsid w:val="00300021"/>
    <w:rsid w:val="00300A85"/>
    <w:rsid w:val="00300F58"/>
    <w:rsid w:val="003010EC"/>
    <w:rsid w:val="00301662"/>
    <w:rsid w:val="00301744"/>
    <w:rsid w:val="0030186F"/>
    <w:rsid w:val="00301D71"/>
    <w:rsid w:val="00301EB7"/>
    <w:rsid w:val="00301EC7"/>
    <w:rsid w:val="00302310"/>
    <w:rsid w:val="003023D1"/>
    <w:rsid w:val="003026F5"/>
    <w:rsid w:val="00302767"/>
    <w:rsid w:val="00302B3B"/>
    <w:rsid w:val="00302C19"/>
    <w:rsid w:val="00302C61"/>
    <w:rsid w:val="00302F64"/>
    <w:rsid w:val="003030A4"/>
    <w:rsid w:val="0030348F"/>
    <w:rsid w:val="00303788"/>
    <w:rsid w:val="00303FF7"/>
    <w:rsid w:val="00304044"/>
    <w:rsid w:val="003043B2"/>
    <w:rsid w:val="003044B4"/>
    <w:rsid w:val="00304A52"/>
    <w:rsid w:val="00305332"/>
    <w:rsid w:val="0030548D"/>
    <w:rsid w:val="003055D2"/>
    <w:rsid w:val="003062DB"/>
    <w:rsid w:val="003065C0"/>
    <w:rsid w:val="003068C6"/>
    <w:rsid w:val="0030691A"/>
    <w:rsid w:val="003075FE"/>
    <w:rsid w:val="003077DA"/>
    <w:rsid w:val="00307893"/>
    <w:rsid w:val="00307CF3"/>
    <w:rsid w:val="00307E75"/>
    <w:rsid w:val="00307EE7"/>
    <w:rsid w:val="00310145"/>
    <w:rsid w:val="0031020A"/>
    <w:rsid w:val="00310287"/>
    <w:rsid w:val="003108E1"/>
    <w:rsid w:val="00311668"/>
    <w:rsid w:val="00311C7F"/>
    <w:rsid w:val="00311D90"/>
    <w:rsid w:val="00312475"/>
    <w:rsid w:val="00312738"/>
    <w:rsid w:val="00312B6F"/>
    <w:rsid w:val="00312BFE"/>
    <w:rsid w:val="00312F4E"/>
    <w:rsid w:val="00312F93"/>
    <w:rsid w:val="00313440"/>
    <w:rsid w:val="0031372A"/>
    <w:rsid w:val="00313CC8"/>
    <w:rsid w:val="00313D89"/>
    <w:rsid w:val="00313F49"/>
    <w:rsid w:val="00314C5B"/>
    <w:rsid w:val="00314D2D"/>
    <w:rsid w:val="003157A4"/>
    <w:rsid w:val="003157F9"/>
    <w:rsid w:val="00315EC1"/>
    <w:rsid w:val="003169A4"/>
    <w:rsid w:val="00316C20"/>
    <w:rsid w:val="00316EF9"/>
    <w:rsid w:val="0031704A"/>
    <w:rsid w:val="00317917"/>
    <w:rsid w:val="00317D7D"/>
    <w:rsid w:val="0032050E"/>
    <w:rsid w:val="00320538"/>
    <w:rsid w:val="0032060C"/>
    <w:rsid w:val="003208FE"/>
    <w:rsid w:val="00321CBF"/>
    <w:rsid w:val="00322001"/>
    <w:rsid w:val="003220AB"/>
    <w:rsid w:val="003222BB"/>
    <w:rsid w:val="003222EB"/>
    <w:rsid w:val="0032259C"/>
    <w:rsid w:val="00322873"/>
    <w:rsid w:val="003228AD"/>
    <w:rsid w:val="003228F8"/>
    <w:rsid w:val="00322D74"/>
    <w:rsid w:val="00323102"/>
    <w:rsid w:val="0032310F"/>
    <w:rsid w:val="0032382B"/>
    <w:rsid w:val="00323A20"/>
    <w:rsid w:val="00323EE3"/>
    <w:rsid w:val="00323F73"/>
    <w:rsid w:val="00324096"/>
    <w:rsid w:val="0032424A"/>
    <w:rsid w:val="00324395"/>
    <w:rsid w:val="00324D5D"/>
    <w:rsid w:val="003257E7"/>
    <w:rsid w:val="00326021"/>
    <w:rsid w:val="003266A8"/>
    <w:rsid w:val="00326D06"/>
    <w:rsid w:val="00326F1B"/>
    <w:rsid w:val="00326F6E"/>
    <w:rsid w:val="003273EE"/>
    <w:rsid w:val="003276CC"/>
    <w:rsid w:val="00327DE8"/>
    <w:rsid w:val="00330109"/>
    <w:rsid w:val="00330781"/>
    <w:rsid w:val="003308C6"/>
    <w:rsid w:val="00330C57"/>
    <w:rsid w:val="00330FB0"/>
    <w:rsid w:val="003310E2"/>
    <w:rsid w:val="0033168B"/>
    <w:rsid w:val="00331B12"/>
    <w:rsid w:val="00331F05"/>
    <w:rsid w:val="00332565"/>
    <w:rsid w:val="00332EC1"/>
    <w:rsid w:val="00332FC0"/>
    <w:rsid w:val="00332FD8"/>
    <w:rsid w:val="003330D1"/>
    <w:rsid w:val="00333C63"/>
    <w:rsid w:val="00333F6A"/>
    <w:rsid w:val="0033483A"/>
    <w:rsid w:val="00334D70"/>
    <w:rsid w:val="00334DE3"/>
    <w:rsid w:val="003354B9"/>
    <w:rsid w:val="00335546"/>
    <w:rsid w:val="0033555D"/>
    <w:rsid w:val="00335BD0"/>
    <w:rsid w:val="003364DA"/>
    <w:rsid w:val="003367FB"/>
    <w:rsid w:val="00336E3F"/>
    <w:rsid w:val="00337F25"/>
    <w:rsid w:val="00337F80"/>
    <w:rsid w:val="003400D2"/>
    <w:rsid w:val="003404B2"/>
    <w:rsid w:val="00340D2D"/>
    <w:rsid w:val="00340E00"/>
    <w:rsid w:val="00341043"/>
    <w:rsid w:val="0034107C"/>
    <w:rsid w:val="00341116"/>
    <w:rsid w:val="0034119D"/>
    <w:rsid w:val="0034246C"/>
    <w:rsid w:val="003424CA"/>
    <w:rsid w:val="00342CDB"/>
    <w:rsid w:val="0034325C"/>
    <w:rsid w:val="003433B0"/>
    <w:rsid w:val="0034371A"/>
    <w:rsid w:val="00343E79"/>
    <w:rsid w:val="00344190"/>
    <w:rsid w:val="00344AFD"/>
    <w:rsid w:val="00345067"/>
    <w:rsid w:val="003453C6"/>
    <w:rsid w:val="00345525"/>
    <w:rsid w:val="003455BB"/>
    <w:rsid w:val="0034583E"/>
    <w:rsid w:val="00345B9F"/>
    <w:rsid w:val="00345E3B"/>
    <w:rsid w:val="00347093"/>
    <w:rsid w:val="00347099"/>
    <w:rsid w:val="003475E5"/>
    <w:rsid w:val="0034795B"/>
    <w:rsid w:val="00347B0B"/>
    <w:rsid w:val="00347B9B"/>
    <w:rsid w:val="00347C08"/>
    <w:rsid w:val="003508A4"/>
    <w:rsid w:val="003509EF"/>
    <w:rsid w:val="00350C1E"/>
    <w:rsid w:val="00350C6B"/>
    <w:rsid w:val="00350CB7"/>
    <w:rsid w:val="00350D3E"/>
    <w:rsid w:val="00350D4D"/>
    <w:rsid w:val="00351A73"/>
    <w:rsid w:val="00351F93"/>
    <w:rsid w:val="00353143"/>
    <w:rsid w:val="00353405"/>
    <w:rsid w:val="00353742"/>
    <w:rsid w:val="00353929"/>
    <w:rsid w:val="003541B9"/>
    <w:rsid w:val="00354368"/>
    <w:rsid w:val="003546FC"/>
    <w:rsid w:val="00354A3B"/>
    <w:rsid w:val="00354B63"/>
    <w:rsid w:val="00354CB6"/>
    <w:rsid w:val="00355088"/>
    <w:rsid w:val="00355DF5"/>
    <w:rsid w:val="0035613A"/>
    <w:rsid w:val="003561D0"/>
    <w:rsid w:val="0035699B"/>
    <w:rsid w:val="00357514"/>
    <w:rsid w:val="00360199"/>
    <w:rsid w:val="00360248"/>
    <w:rsid w:val="003602A5"/>
    <w:rsid w:val="003605D1"/>
    <w:rsid w:val="00360AAF"/>
    <w:rsid w:val="00360F4A"/>
    <w:rsid w:val="00360FCD"/>
    <w:rsid w:val="00361041"/>
    <w:rsid w:val="00361A90"/>
    <w:rsid w:val="00361B92"/>
    <w:rsid w:val="00362019"/>
    <w:rsid w:val="00362113"/>
    <w:rsid w:val="00362325"/>
    <w:rsid w:val="00362877"/>
    <w:rsid w:val="00362998"/>
    <w:rsid w:val="00362C1B"/>
    <w:rsid w:val="00363058"/>
    <w:rsid w:val="003632D2"/>
    <w:rsid w:val="003637A1"/>
    <w:rsid w:val="00363FD7"/>
    <w:rsid w:val="003644EF"/>
    <w:rsid w:val="00364745"/>
    <w:rsid w:val="00364F82"/>
    <w:rsid w:val="0036501E"/>
    <w:rsid w:val="00365328"/>
    <w:rsid w:val="00365577"/>
    <w:rsid w:val="003658DD"/>
    <w:rsid w:val="00365DA4"/>
    <w:rsid w:val="00366271"/>
    <w:rsid w:val="00366604"/>
    <w:rsid w:val="00366733"/>
    <w:rsid w:val="00366947"/>
    <w:rsid w:val="00366DE3"/>
    <w:rsid w:val="003672A7"/>
    <w:rsid w:val="00367AF3"/>
    <w:rsid w:val="00367C8D"/>
    <w:rsid w:val="0037011F"/>
    <w:rsid w:val="00370DF1"/>
    <w:rsid w:val="00371265"/>
    <w:rsid w:val="00371639"/>
    <w:rsid w:val="00372288"/>
    <w:rsid w:val="00372CE7"/>
    <w:rsid w:val="003732C1"/>
    <w:rsid w:val="003737E4"/>
    <w:rsid w:val="00373852"/>
    <w:rsid w:val="00373A83"/>
    <w:rsid w:val="00373B0D"/>
    <w:rsid w:val="003744A9"/>
    <w:rsid w:val="00374546"/>
    <w:rsid w:val="00374901"/>
    <w:rsid w:val="00374B6B"/>
    <w:rsid w:val="00374E5B"/>
    <w:rsid w:val="003750D7"/>
    <w:rsid w:val="0037574D"/>
    <w:rsid w:val="003758FC"/>
    <w:rsid w:val="00375986"/>
    <w:rsid w:val="00375B4F"/>
    <w:rsid w:val="003762C9"/>
    <w:rsid w:val="003766D7"/>
    <w:rsid w:val="00376DBD"/>
    <w:rsid w:val="0037746A"/>
    <w:rsid w:val="00377516"/>
    <w:rsid w:val="00377DF7"/>
    <w:rsid w:val="003803E6"/>
    <w:rsid w:val="00380791"/>
    <w:rsid w:val="00381490"/>
    <w:rsid w:val="00381BE2"/>
    <w:rsid w:val="00381FE7"/>
    <w:rsid w:val="00382296"/>
    <w:rsid w:val="003823E4"/>
    <w:rsid w:val="00382480"/>
    <w:rsid w:val="003824C7"/>
    <w:rsid w:val="0038263B"/>
    <w:rsid w:val="00382862"/>
    <w:rsid w:val="0038330F"/>
    <w:rsid w:val="003838C5"/>
    <w:rsid w:val="00383C57"/>
    <w:rsid w:val="0038400A"/>
    <w:rsid w:val="003840C2"/>
    <w:rsid w:val="00384235"/>
    <w:rsid w:val="0038433A"/>
    <w:rsid w:val="00384961"/>
    <w:rsid w:val="00384DB7"/>
    <w:rsid w:val="003852A7"/>
    <w:rsid w:val="003855EB"/>
    <w:rsid w:val="003861DB"/>
    <w:rsid w:val="0038645A"/>
    <w:rsid w:val="0038686B"/>
    <w:rsid w:val="00386A26"/>
    <w:rsid w:val="00386A2C"/>
    <w:rsid w:val="00387750"/>
    <w:rsid w:val="0039009B"/>
    <w:rsid w:val="00390223"/>
    <w:rsid w:val="00390DA0"/>
    <w:rsid w:val="003911C5"/>
    <w:rsid w:val="00391378"/>
    <w:rsid w:val="00391635"/>
    <w:rsid w:val="00391849"/>
    <w:rsid w:val="00391A4B"/>
    <w:rsid w:val="00391AD5"/>
    <w:rsid w:val="00391F49"/>
    <w:rsid w:val="00392E9E"/>
    <w:rsid w:val="0039303C"/>
    <w:rsid w:val="003931DE"/>
    <w:rsid w:val="00393415"/>
    <w:rsid w:val="003936B9"/>
    <w:rsid w:val="003937EF"/>
    <w:rsid w:val="00393D3E"/>
    <w:rsid w:val="00393D44"/>
    <w:rsid w:val="00393E03"/>
    <w:rsid w:val="00394BC0"/>
    <w:rsid w:val="0039511C"/>
    <w:rsid w:val="003951C8"/>
    <w:rsid w:val="00395367"/>
    <w:rsid w:val="00395ACF"/>
    <w:rsid w:val="003967C1"/>
    <w:rsid w:val="00397572"/>
    <w:rsid w:val="00397646"/>
    <w:rsid w:val="00397695"/>
    <w:rsid w:val="003976A5"/>
    <w:rsid w:val="003976E2"/>
    <w:rsid w:val="00397795"/>
    <w:rsid w:val="00397DFE"/>
    <w:rsid w:val="003A0CC5"/>
    <w:rsid w:val="003A109C"/>
    <w:rsid w:val="003A13F9"/>
    <w:rsid w:val="003A14AE"/>
    <w:rsid w:val="003A2139"/>
    <w:rsid w:val="003A228B"/>
    <w:rsid w:val="003A264B"/>
    <w:rsid w:val="003A2A37"/>
    <w:rsid w:val="003A2BDF"/>
    <w:rsid w:val="003A2DD6"/>
    <w:rsid w:val="003A3347"/>
    <w:rsid w:val="003A336E"/>
    <w:rsid w:val="003A40AD"/>
    <w:rsid w:val="003A40E5"/>
    <w:rsid w:val="003A491A"/>
    <w:rsid w:val="003A4A89"/>
    <w:rsid w:val="003A4D96"/>
    <w:rsid w:val="003A5616"/>
    <w:rsid w:val="003A5BB7"/>
    <w:rsid w:val="003A5CA0"/>
    <w:rsid w:val="003A5DD3"/>
    <w:rsid w:val="003A63A6"/>
    <w:rsid w:val="003A663E"/>
    <w:rsid w:val="003A6BFB"/>
    <w:rsid w:val="003A792A"/>
    <w:rsid w:val="003A7C35"/>
    <w:rsid w:val="003B0137"/>
    <w:rsid w:val="003B0E23"/>
    <w:rsid w:val="003B13D0"/>
    <w:rsid w:val="003B1E06"/>
    <w:rsid w:val="003B2185"/>
    <w:rsid w:val="003B22A0"/>
    <w:rsid w:val="003B2389"/>
    <w:rsid w:val="003B255C"/>
    <w:rsid w:val="003B2868"/>
    <w:rsid w:val="003B2FA9"/>
    <w:rsid w:val="003B34A8"/>
    <w:rsid w:val="003B38B7"/>
    <w:rsid w:val="003B39E3"/>
    <w:rsid w:val="003B3BE3"/>
    <w:rsid w:val="003B3EEB"/>
    <w:rsid w:val="003B3F43"/>
    <w:rsid w:val="003B43AD"/>
    <w:rsid w:val="003B52F2"/>
    <w:rsid w:val="003B573A"/>
    <w:rsid w:val="003B587F"/>
    <w:rsid w:val="003B5EE3"/>
    <w:rsid w:val="003B5EFE"/>
    <w:rsid w:val="003B6618"/>
    <w:rsid w:val="003B6950"/>
    <w:rsid w:val="003B6988"/>
    <w:rsid w:val="003B7042"/>
    <w:rsid w:val="003B75A7"/>
    <w:rsid w:val="003C01AE"/>
    <w:rsid w:val="003C02BA"/>
    <w:rsid w:val="003C0856"/>
    <w:rsid w:val="003C0BBF"/>
    <w:rsid w:val="003C0E10"/>
    <w:rsid w:val="003C1322"/>
    <w:rsid w:val="003C16C7"/>
    <w:rsid w:val="003C17A4"/>
    <w:rsid w:val="003C1829"/>
    <w:rsid w:val="003C2561"/>
    <w:rsid w:val="003C2601"/>
    <w:rsid w:val="003C2A2C"/>
    <w:rsid w:val="003C2FBE"/>
    <w:rsid w:val="003C31BC"/>
    <w:rsid w:val="003C33E6"/>
    <w:rsid w:val="003C398F"/>
    <w:rsid w:val="003C39C5"/>
    <w:rsid w:val="003C3C9E"/>
    <w:rsid w:val="003C3DCB"/>
    <w:rsid w:val="003C48A8"/>
    <w:rsid w:val="003C48D5"/>
    <w:rsid w:val="003C55AC"/>
    <w:rsid w:val="003C5653"/>
    <w:rsid w:val="003C5A46"/>
    <w:rsid w:val="003C5C39"/>
    <w:rsid w:val="003C5F15"/>
    <w:rsid w:val="003C5FC6"/>
    <w:rsid w:val="003C64A5"/>
    <w:rsid w:val="003C6835"/>
    <w:rsid w:val="003C70D7"/>
    <w:rsid w:val="003C7275"/>
    <w:rsid w:val="003C779F"/>
    <w:rsid w:val="003C787B"/>
    <w:rsid w:val="003C7B4D"/>
    <w:rsid w:val="003C7C3B"/>
    <w:rsid w:val="003C7F59"/>
    <w:rsid w:val="003D03C3"/>
    <w:rsid w:val="003D05CE"/>
    <w:rsid w:val="003D0B9C"/>
    <w:rsid w:val="003D0D57"/>
    <w:rsid w:val="003D14EC"/>
    <w:rsid w:val="003D170C"/>
    <w:rsid w:val="003D204A"/>
    <w:rsid w:val="003D24CD"/>
    <w:rsid w:val="003D256D"/>
    <w:rsid w:val="003D34F2"/>
    <w:rsid w:val="003D3B12"/>
    <w:rsid w:val="003D3DBC"/>
    <w:rsid w:val="003D3FB5"/>
    <w:rsid w:val="003D40B1"/>
    <w:rsid w:val="003D483B"/>
    <w:rsid w:val="003D4961"/>
    <w:rsid w:val="003D4B93"/>
    <w:rsid w:val="003D51FC"/>
    <w:rsid w:val="003D52E0"/>
    <w:rsid w:val="003D57CA"/>
    <w:rsid w:val="003D5BDF"/>
    <w:rsid w:val="003D6C59"/>
    <w:rsid w:val="003D6E1F"/>
    <w:rsid w:val="003D6E6E"/>
    <w:rsid w:val="003D7056"/>
    <w:rsid w:val="003D7BF9"/>
    <w:rsid w:val="003D7CF8"/>
    <w:rsid w:val="003D7D0C"/>
    <w:rsid w:val="003E0BF1"/>
    <w:rsid w:val="003E1308"/>
    <w:rsid w:val="003E1461"/>
    <w:rsid w:val="003E176D"/>
    <w:rsid w:val="003E1771"/>
    <w:rsid w:val="003E19C2"/>
    <w:rsid w:val="003E1BDF"/>
    <w:rsid w:val="003E1C8B"/>
    <w:rsid w:val="003E20DF"/>
    <w:rsid w:val="003E317A"/>
    <w:rsid w:val="003E3232"/>
    <w:rsid w:val="003E3468"/>
    <w:rsid w:val="003E34FA"/>
    <w:rsid w:val="003E3DC4"/>
    <w:rsid w:val="003E447F"/>
    <w:rsid w:val="003E44F5"/>
    <w:rsid w:val="003E4D9D"/>
    <w:rsid w:val="003E4F66"/>
    <w:rsid w:val="003E5049"/>
    <w:rsid w:val="003E5263"/>
    <w:rsid w:val="003E5D15"/>
    <w:rsid w:val="003E5FA0"/>
    <w:rsid w:val="003E64E4"/>
    <w:rsid w:val="003E68FD"/>
    <w:rsid w:val="003E6A59"/>
    <w:rsid w:val="003E7227"/>
    <w:rsid w:val="003E7B87"/>
    <w:rsid w:val="003E7CEB"/>
    <w:rsid w:val="003E7D6C"/>
    <w:rsid w:val="003F0257"/>
    <w:rsid w:val="003F04B0"/>
    <w:rsid w:val="003F0D2B"/>
    <w:rsid w:val="003F11A4"/>
    <w:rsid w:val="003F1892"/>
    <w:rsid w:val="003F1C53"/>
    <w:rsid w:val="003F200E"/>
    <w:rsid w:val="003F2691"/>
    <w:rsid w:val="003F28CC"/>
    <w:rsid w:val="003F2F71"/>
    <w:rsid w:val="003F37A3"/>
    <w:rsid w:val="003F381C"/>
    <w:rsid w:val="003F3884"/>
    <w:rsid w:val="003F3EE4"/>
    <w:rsid w:val="003F4707"/>
    <w:rsid w:val="003F49B2"/>
    <w:rsid w:val="003F4E2F"/>
    <w:rsid w:val="003F4F3A"/>
    <w:rsid w:val="003F4F9F"/>
    <w:rsid w:val="003F5154"/>
    <w:rsid w:val="003F5643"/>
    <w:rsid w:val="003F61B9"/>
    <w:rsid w:val="003F6535"/>
    <w:rsid w:val="003F6E6C"/>
    <w:rsid w:val="003F6EDC"/>
    <w:rsid w:val="003F7053"/>
    <w:rsid w:val="003F7165"/>
    <w:rsid w:val="003F71E5"/>
    <w:rsid w:val="003F7322"/>
    <w:rsid w:val="003F73FA"/>
    <w:rsid w:val="003F7971"/>
    <w:rsid w:val="003F7D44"/>
    <w:rsid w:val="003F7E92"/>
    <w:rsid w:val="004001BD"/>
    <w:rsid w:val="00400350"/>
    <w:rsid w:val="0040043A"/>
    <w:rsid w:val="004006C4"/>
    <w:rsid w:val="00400D6C"/>
    <w:rsid w:val="00400FA9"/>
    <w:rsid w:val="004010C7"/>
    <w:rsid w:val="00401509"/>
    <w:rsid w:val="004019FD"/>
    <w:rsid w:val="00401DAE"/>
    <w:rsid w:val="00402342"/>
    <w:rsid w:val="004030D5"/>
    <w:rsid w:val="004039EE"/>
    <w:rsid w:val="00403B1C"/>
    <w:rsid w:val="00403E09"/>
    <w:rsid w:val="004041B1"/>
    <w:rsid w:val="004043A4"/>
    <w:rsid w:val="0040440F"/>
    <w:rsid w:val="004044CC"/>
    <w:rsid w:val="0040461D"/>
    <w:rsid w:val="0040485B"/>
    <w:rsid w:val="0040490F"/>
    <w:rsid w:val="00404A3F"/>
    <w:rsid w:val="00404DE0"/>
    <w:rsid w:val="00404FA4"/>
    <w:rsid w:val="004054B3"/>
    <w:rsid w:val="00405780"/>
    <w:rsid w:val="00405A7C"/>
    <w:rsid w:val="00405B40"/>
    <w:rsid w:val="00405B91"/>
    <w:rsid w:val="00405E46"/>
    <w:rsid w:val="00405F24"/>
    <w:rsid w:val="00406088"/>
    <w:rsid w:val="0040610B"/>
    <w:rsid w:val="0040641B"/>
    <w:rsid w:val="0040644A"/>
    <w:rsid w:val="00406A18"/>
    <w:rsid w:val="00406D14"/>
    <w:rsid w:val="0040722B"/>
    <w:rsid w:val="00407B83"/>
    <w:rsid w:val="00407E7F"/>
    <w:rsid w:val="0041024A"/>
    <w:rsid w:val="0041040B"/>
    <w:rsid w:val="004104EE"/>
    <w:rsid w:val="004105E9"/>
    <w:rsid w:val="0041080C"/>
    <w:rsid w:val="0041099F"/>
    <w:rsid w:val="00410AF5"/>
    <w:rsid w:val="00411FC7"/>
    <w:rsid w:val="0041204F"/>
    <w:rsid w:val="0041221D"/>
    <w:rsid w:val="00412285"/>
    <w:rsid w:val="00412953"/>
    <w:rsid w:val="00412AE2"/>
    <w:rsid w:val="00412BF4"/>
    <w:rsid w:val="00412CFC"/>
    <w:rsid w:val="00413093"/>
    <w:rsid w:val="00413477"/>
    <w:rsid w:val="004136DA"/>
    <w:rsid w:val="004139EE"/>
    <w:rsid w:val="00413F4F"/>
    <w:rsid w:val="00414014"/>
    <w:rsid w:val="00414056"/>
    <w:rsid w:val="00414979"/>
    <w:rsid w:val="00414AD4"/>
    <w:rsid w:val="004154CD"/>
    <w:rsid w:val="00415564"/>
    <w:rsid w:val="004156B7"/>
    <w:rsid w:val="00415972"/>
    <w:rsid w:val="00415BFC"/>
    <w:rsid w:val="00415EFC"/>
    <w:rsid w:val="00416051"/>
    <w:rsid w:val="004161F3"/>
    <w:rsid w:val="0041643C"/>
    <w:rsid w:val="004166CB"/>
    <w:rsid w:val="004167E9"/>
    <w:rsid w:val="00416852"/>
    <w:rsid w:val="00416A32"/>
    <w:rsid w:val="00416F86"/>
    <w:rsid w:val="00417735"/>
    <w:rsid w:val="004178DB"/>
    <w:rsid w:val="00417922"/>
    <w:rsid w:val="004200BF"/>
    <w:rsid w:val="00420156"/>
    <w:rsid w:val="00420D7E"/>
    <w:rsid w:val="00420ED5"/>
    <w:rsid w:val="004217A2"/>
    <w:rsid w:val="004218D4"/>
    <w:rsid w:val="00421E96"/>
    <w:rsid w:val="00421F10"/>
    <w:rsid w:val="00422154"/>
    <w:rsid w:val="00422348"/>
    <w:rsid w:val="00422830"/>
    <w:rsid w:val="00422DB2"/>
    <w:rsid w:val="00423749"/>
    <w:rsid w:val="004237C7"/>
    <w:rsid w:val="00424492"/>
    <w:rsid w:val="0042454E"/>
    <w:rsid w:val="00424701"/>
    <w:rsid w:val="00424A02"/>
    <w:rsid w:val="00424BFA"/>
    <w:rsid w:val="00424DCC"/>
    <w:rsid w:val="0042576F"/>
    <w:rsid w:val="00425A5B"/>
    <w:rsid w:val="00425C5D"/>
    <w:rsid w:val="00425D5A"/>
    <w:rsid w:val="00426271"/>
    <w:rsid w:val="004266F2"/>
    <w:rsid w:val="00426A77"/>
    <w:rsid w:val="00426DAA"/>
    <w:rsid w:val="0042702B"/>
    <w:rsid w:val="0042725C"/>
    <w:rsid w:val="00427AB3"/>
    <w:rsid w:val="004305DC"/>
    <w:rsid w:val="00430F6A"/>
    <w:rsid w:val="00431014"/>
    <w:rsid w:val="004315DD"/>
    <w:rsid w:val="0043169C"/>
    <w:rsid w:val="004318C8"/>
    <w:rsid w:val="004319A8"/>
    <w:rsid w:val="00431A40"/>
    <w:rsid w:val="00431C49"/>
    <w:rsid w:val="004326B5"/>
    <w:rsid w:val="004328A7"/>
    <w:rsid w:val="00433735"/>
    <w:rsid w:val="00433782"/>
    <w:rsid w:val="004342FF"/>
    <w:rsid w:val="0043434B"/>
    <w:rsid w:val="00434B41"/>
    <w:rsid w:val="00434C3D"/>
    <w:rsid w:val="004350FD"/>
    <w:rsid w:val="00435244"/>
    <w:rsid w:val="004354BD"/>
    <w:rsid w:val="00435A72"/>
    <w:rsid w:val="0043675B"/>
    <w:rsid w:val="004368A1"/>
    <w:rsid w:val="004368F5"/>
    <w:rsid w:val="00436AE0"/>
    <w:rsid w:val="00436F8E"/>
    <w:rsid w:val="0043739E"/>
    <w:rsid w:val="00437BEB"/>
    <w:rsid w:val="0044066A"/>
    <w:rsid w:val="0044075C"/>
    <w:rsid w:val="00440DD4"/>
    <w:rsid w:val="00441525"/>
    <w:rsid w:val="0044188A"/>
    <w:rsid w:val="0044196C"/>
    <w:rsid w:val="004426E5"/>
    <w:rsid w:val="004427BC"/>
    <w:rsid w:val="004428CF"/>
    <w:rsid w:val="00442BA6"/>
    <w:rsid w:val="00443355"/>
    <w:rsid w:val="00443F2A"/>
    <w:rsid w:val="004442A5"/>
    <w:rsid w:val="00444408"/>
    <w:rsid w:val="00444422"/>
    <w:rsid w:val="00444596"/>
    <w:rsid w:val="00444661"/>
    <w:rsid w:val="00444AAE"/>
    <w:rsid w:val="00445351"/>
    <w:rsid w:val="00445A83"/>
    <w:rsid w:val="0044602D"/>
    <w:rsid w:val="00446409"/>
    <w:rsid w:val="00446BE1"/>
    <w:rsid w:val="004470F2"/>
    <w:rsid w:val="004471FF"/>
    <w:rsid w:val="004474F1"/>
    <w:rsid w:val="00447657"/>
    <w:rsid w:val="00447BD1"/>
    <w:rsid w:val="00450083"/>
    <w:rsid w:val="004504F4"/>
    <w:rsid w:val="004507DF"/>
    <w:rsid w:val="00450EE5"/>
    <w:rsid w:val="00451563"/>
    <w:rsid w:val="00451634"/>
    <w:rsid w:val="0045199D"/>
    <w:rsid w:val="00451AAA"/>
    <w:rsid w:val="00452404"/>
    <w:rsid w:val="0045283A"/>
    <w:rsid w:val="00452A11"/>
    <w:rsid w:val="00452B88"/>
    <w:rsid w:val="00452CBF"/>
    <w:rsid w:val="00452FB0"/>
    <w:rsid w:val="0045304E"/>
    <w:rsid w:val="00453660"/>
    <w:rsid w:val="004544B0"/>
    <w:rsid w:val="00454E58"/>
    <w:rsid w:val="00455705"/>
    <w:rsid w:val="00455D79"/>
    <w:rsid w:val="00455DED"/>
    <w:rsid w:val="0045605E"/>
    <w:rsid w:val="004560FC"/>
    <w:rsid w:val="004562CE"/>
    <w:rsid w:val="0045650B"/>
    <w:rsid w:val="00456866"/>
    <w:rsid w:val="004569B0"/>
    <w:rsid w:val="00456AA2"/>
    <w:rsid w:val="00457035"/>
    <w:rsid w:val="0046026C"/>
    <w:rsid w:val="004607AD"/>
    <w:rsid w:val="00460C0F"/>
    <w:rsid w:val="00460C57"/>
    <w:rsid w:val="00461313"/>
    <w:rsid w:val="00461456"/>
    <w:rsid w:val="00461B97"/>
    <w:rsid w:val="0046212E"/>
    <w:rsid w:val="00462551"/>
    <w:rsid w:val="0046285B"/>
    <w:rsid w:val="0046295A"/>
    <w:rsid w:val="00462C67"/>
    <w:rsid w:val="00462C84"/>
    <w:rsid w:val="0046300D"/>
    <w:rsid w:val="004633B4"/>
    <w:rsid w:val="004633CF"/>
    <w:rsid w:val="0046444F"/>
    <w:rsid w:val="00465068"/>
    <w:rsid w:val="004651A5"/>
    <w:rsid w:val="0046522D"/>
    <w:rsid w:val="004655D0"/>
    <w:rsid w:val="00465A0D"/>
    <w:rsid w:val="00465B2A"/>
    <w:rsid w:val="00465FA8"/>
    <w:rsid w:val="00466145"/>
    <w:rsid w:val="00466252"/>
    <w:rsid w:val="004665F6"/>
    <w:rsid w:val="0046669C"/>
    <w:rsid w:val="004666B0"/>
    <w:rsid w:val="00466B24"/>
    <w:rsid w:val="004671B6"/>
    <w:rsid w:val="00467324"/>
    <w:rsid w:val="0046790D"/>
    <w:rsid w:val="0046790F"/>
    <w:rsid w:val="004702B2"/>
    <w:rsid w:val="0047047C"/>
    <w:rsid w:val="00471427"/>
    <w:rsid w:val="0047191C"/>
    <w:rsid w:val="00471F39"/>
    <w:rsid w:val="0047229D"/>
    <w:rsid w:val="004722DD"/>
    <w:rsid w:val="00472572"/>
    <w:rsid w:val="00472B1F"/>
    <w:rsid w:val="00472C0C"/>
    <w:rsid w:val="004730FC"/>
    <w:rsid w:val="004735B3"/>
    <w:rsid w:val="004735CE"/>
    <w:rsid w:val="004737CE"/>
    <w:rsid w:val="00473AE5"/>
    <w:rsid w:val="00473FFD"/>
    <w:rsid w:val="00474780"/>
    <w:rsid w:val="00475713"/>
    <w:rsid w:val="00475DB1"/>
    <w:rsid w:val="00475FBE"/>
    <w:rsid w:val="004761C1"/>
    <w:rsid w:val="004761C5"/>
    <w:rsid w:val="00476589"/>
    <w:rsid w:val="004767FF"/>
    <w:rsid w:val="004769F9"/>
    <w:rsid w:val="00476D6D"/>
    <w:rsid w:val="004771DE"/>
    <w:rsid w:val="004774EC"/>
    <w:rsid w:val="00477B09"/>
    <w:rsid w:val="00477D30"/>
    <w:rsid w:val="004802CD"/>
    <w:rsid w:val="00480774"/>
    <w:rsid w:val="00480821"/>
    <w:rsid w:val="00480F11"/>
    <w:rsid w:val="00481847"/>
    <w:rsid w:val="004818C6"/>
    <w:rsid w:val="004819AA"/>
    <w:rsid w:val="00481A89"/>
    <w:rsid w:val="00481CD0"/>
    <w:rsid w:val="00481D6B"/>
    <w:rsid w:val="00481DD5"/>
    <w:rsid w:val="0048255A"/>
    <w:rsid w:val="00482EDE"/>
    <w:rsid w:val="0048323C"/>
    <w:rsid w:val="00483331"/>
    <w:rsid w:val="00483BB9"/>
    <w:rsid w:val="00483C3E"/>
    <w:rsid w:val="00483CFA"/>
    <w:rsid w:val="00484F51"/>
    <w:rsid w:val="00485002"/>
    <w:rsid w:val="00485010"/>
    <w:rsid w:val="0048516E"/>
    <w:rsid w:val="0048564F"/>
    <w:rsid w:val="004857C7"/>
    <w:rsid w:val="004858CF"/>
    <w:rsid w:val="00485C49"/>
    <w:rsid w:val="004860F3"/>
    <w:rsid w:val="004862B4"/>
    <w:rsid w:val="0048665D"/>
    <w:rsid w:val="00486920"/>
    <w:rsid w:val="00486AA6"/>
    <w:rsid w:val="00486CBC"/>
    <w:rsid w:val="00486CDE"/>
    <w:rsid w:val="004871FF"/>
    <w:rsid w:val="004874A7"/>
    <w:rsid w:val="004875AB"/>
    <w:rsid w:val="0048791A"/>
    <w:rsid w:val="00487EEA"/>
    <w:rsid w:val="00487FB3"/>
    <w:rsid w:val="00490296"/>
    <w:rsid w:val="004902AF"/>
    <w:rsid w:val="00490388"/>
    <w:rsid w:val="004903C1"/>
    <w:rsid w:val="0049103F"/>
    <w:rsid w:val="00491195"/>
    <w:rsid w:val="0049141B"/>
    <w:rsid w:val="0049173F"/>
    <w:rsid w:val="00491CF8"/>
    <w:rsid w:val="00491E42"/>
    <w:rsid w:val="00491F1B"/>
    <w:rsid w:val="00491FD2"/>
    <w:rsid w:val="0049211B"/>
    <w:rsid w:val="00492193"/>
    <w:rsid w:val="0049246D"/>
    <w:rsid w:val="00492851"/>
    <w:rsid w:val="00492A51"/>
    <w:rsid w:val="00492E8B"/>
    <w:rsid w:val="00492EBC"/>
    <w:rsid w:val="00492ECD"/>
    <w:rsid w:val="00492EE1"/>
    <w:rsid w:val="004934C7"/>
    <w:rsid w:val="0049367C"/>
    <w:rsid w:val="004939EA"/>
    <w:rsid w:val="0049408E"/>
    <w:rsid w:val="00494227"/>
    <w:rsid w:val="004948B5"/>
    <w:rsid w:val="00494AA6"/>
    <w:rsid w:val="00495076"/>
    <w:rsid w:val="00495125"/>
    <w:rsid w:val="0049515D"/>
    <w:rsid w:val="00495248"/>
    <w:rsid w:val="004956FE"/>
    <w:rsid w:val="00495E66"/>
    <w:rsid w:val="00496475"/>
    <w:rsid w:val="0049663B"/>
    <w:rsid w:val="0049695E"/>
    <w:rsid w:val="00496A6B"/>
    <w:rsid w:val="004974A1"/>
    <w:rsid w:val="004976FA"/>
    <w:rsid w:val="00497715"/>
    <w:rsid w:val="004979EF"/>
    <w:rsid w:val="00497A49"/>
    <w:rsid w:val="004A037E"/>
    <w:rsid w:val="004A08CD"/>
    <w:rsid w:val="004A0E35"/>
    <w:rsid w:val="004A185B"/>
    <w:rsid w:val="004A1FBF"/>
    <w:rsid w:val="004A204E"/>
    <w:rsid w:val="004A2441"/>
    <w:rsid w:val="004A27FD"/>
    <w:rsid w:val="004A28FF"/>
    <w:rsid w:val="004A2DE8"/>
    <w:rsid w:val="004A2EF6"/>
    <w:rsid w:val="004A3546"/>
    <w:rsid w:val="004A3678"/>
    <w:rsid w:val="004A3C9F"/>
    <w:rsid w:val="004A4437"/>
    <w:rsid w:val="004A4CB7"/>
    <w:rsid w:val="004A4DD5"/>
    <w:rsid w:val="004A5254"/>
    <w:rsid w:val="004A573B"/>
    <w:rsid w:val="004A5A65"/>
    <w:rsid w:val="004A5C32"/>
    <w:rsid w:val="004A60C9"/>
    <w:rsid w:val="004A649E"/>
    <w:rsid w:val="004A6968"/>
    <w:rsid w:val="004A73E2"/>
    <w:rsid w:val="004A75DC"/>
    <w:rsid w:val="004A7BFF"/>
    <w:rsid w:val="004B06FA"/>
    <w:rsid w:val="004B078C"/>
    <w:rsid w:val="004B0815"/>
    <w:rsid w:val="004B0A7F"/>
    <w:rsid w:val="004B0C51"/>
    <w:rsid w:val="004B104E"/>
    <w:rsid w:val="004B1664"/>
    <w:rsid w:val="004B21E6"/>
    <w:rsid w:val="004B360B"/>
    <w:rsid w:val="004B4028"/>
    <w:rsid w:val="004B40E0"/>
    <w:rsid w:val="004B46C0"/>
    <w:rsid w:val="004B4879"/>
    <w:rsid w:val="004B49B6"/>
    <w:rsid w:val="004B521F"/>
    <w:rsid w:val="004B5884"/>
    <w:rsid w:val="004B5BCA"/>
    <w:rsid w:val="004B5D58"/>
    <w:rsid w:val="004B5E41"/>
    <w:rsid w:val="004B60B0"/>
    <w:rsid w:val="004B614B"/>
    <w:rsid w:val="004B61F7"/>
    <w:rsid w:val="004B6261"/>
    <w:rsid w:val="004B67D1"/>
    <w:rsid w:val="004B67D5"/>
    <w:rsid w:val="004B6ACA"/>
    <w:rsid w:val="004B7392"/>
    <w:rsid w:val="004B7649"/>
    <w:rsid w:val="004B7ACE"/>
    <w:rsid w:val="004B7C4E"/>
    <w:rsid w:val="004C01E8"/>
    <w:rsid w:val="004C021A"/>
    <w:rsid w:val="004C054C"/>
    <w:rsid w:val="004C0B44"/>
    <w:rsid w:val="004C131C"/>
    <w:rsid w:val="004C1475"/>
    <w:rsid w:val="004C1713"/>
    <w:rsid w:val="004C1972"/>
    <w:rsid w:val="004C26E8"/>
    <w:rsid w:val="004C2915"/>
    <w:rsid w:val="004C2FCE"/>
    <w:rsid w:val="004C2FF4"/>
    <w:rsid w:val="004C339D"/>
    <w:rsid w:val="004C412C"/>
    <w:rsid w:val="004C43D1"/>
    <w:rsid w:val="004C4DB7"/>
    <w:rsid w:val="004C4FEF"/>
    <w:rsid w:val="004C53D8"/>
    <w:rsid w:val="004C5829"/>
    <w:rsid w:val="004C58AD"/>
    <w:rsid w:val="004C5B29"/>
    <w:rsid w:val="004C5BA5"/>
    <w:rsid w:val="004C5F00"/>
    <w:rsid w:val="004C6391"/>
    <w:rsid w:val="004C6559"/>
    <w:rsid w:val="004C6608"/>
    <w:rsid w:val="004C77F5"/>
    <w:rsid w:val="004C79EC"/>
    <w:rsid w:val="004C7BA7"/>
    <w:rsid w:val="004C7FBE"/>
    <w:rsid w:val="004D0693"/>
    <w:rsid w:val="004D070B"/>
    <w:rsid w:val="004D09E6"/>
    <w:rsid w:val="004D10FB"/>
    <w:rsid w:val="004D11BD"/>
    <w:rsid w:val="004D1C06"/>
    <w:rsid w:val="004D1C89"/>
    <w:rsid w:val="004D1FF9"/>
    <w:rsid w:val="004D2023"/>
    <w:rsid w:val="004D217A"/>
    <w:rsid w:val="004D21DA"/>
    <w:rsid w:val="004D2ED8"/>
    <w:rsid w:val="004D3220"/>
    <w:rsid w:val="004D37C0"/>
    <w:rsid w:val="004D3DE5"/>
    <w:rsid w:val="004D3FF1"/>
    <w:rsid w:val="004D4475"/>
    <w:rsid w:val="004D449F"/>
    <w:rsid w:val="004D44F7"/>
    <w:rsid w:val="004D51E7"/>
    <w:rsid w:val="004D56C7"/>
    <w:rsid w:val="004D58F6"/>
    <w:rsid w:val="004D5968"/>
    <w:rsid w:val="004D5ADC"/>
    <w:rsid w:val="004D60B0"/>
    <w:rsid w:val="004D6249"/>
    <w:rsid w:val="004D6293"/>
    <w:rsid w:val="004D63FD"/>
    <w:rsid w:val="004D67F2"/>
    <w:rsid w:val="004D6CF1"/>
    <w:rsid w:val="004D7073"/>
    <w:rsid w:val="004D74A1"/>
    <w:rsid w:val="004D7763"/>
    <w:rsid w:val="004D7B3D"/>
    <w:rsid w:val="004D7E12"/>
    <w:rsid w:val="004D7E5C"/>
    <w:rsid w:val="004D7FCB"/>
    <w:rsid w:val="004E0114"/>
    <w:rsid w:val="004E027C"/>
    <w:rsid w:val="004E03B2"/>
    <w:rsid w:val="004E0761"/>
    <w:rsid w:val="004E0946"/>
    <w:rsid w:val="004E0963"/>
    <w:rsid w:val="004E0A03"/>
    <w:rsid w:val="004E0C7B"/>
    <w:rsid w:val="004E0DB7"/>
    <w:rsid w:val="004E0F23"/>
    <w:rsid w:val="004E1152"/>
    <w:rsid w:val="004E1410"/>
    <w:rsid w:val="004E16E0"/>
    <w:rsid w:val="004E1B9D"/>
    <w:rsid w:val="004E1CB2"/>
    <w:rsid w:val="004E2027"/>
    <w:rsid w:val="004E2251"/>
    <w:rsid w:val="004E22D2"/>
    <w:rsid w:val="004E2948"/>
    <w:rsid w:val="004E2A23"/>
    <w:rsid w:val="004E2B4C"/>
    <w:rsid w:val="004E2BA7"/>
    <w:rsid w:val="004E2CB5"/>
    <w:rsid w:val="004E31E6"/>
    <w:rsid w:val="004E3484"/>
    <w:rsid w:val="004E350E"/>
    <w:rsid w:val="004E370B"/>
    <w:rsid w:val="004E417B"/>
    <w:rsid w:val="004E4238"/>
    <w:rsid w:val="004E451F"/>
    <w:rsid w:val="004E46C5"/>
    <w:rsid w:val="004E478D"/>
    <w:rsid w:val="004E54BB"/>
    <w:rsid w:val="004E5897"/>
    <w:rsid w:val="004E58CE"/>
    <w:rsid w:val="004E5971"/>
    <w:rsid w:val="004E639D"/>
    <w:rsid w:val="004E6653"/>
    <w:rsid w:val="004E681F"/>
    <w:rsid w:val="004E687F"/>
    <w:rsid w:val="004E6961"/>
    <w:rsid w:val="004E7182"/>
    <w:rsid w:val="004E7B2C"/>
    <w:rsid w:val="004E7E88"/>
    <w:rsid w:val="004E7EA8"/>
    <w:rsid w:val="004F0503"/>
    <w:rsid w:val="004F050C"/>
    <w:rsid w:val="004F0737"/>
    <w:rsid w:val="004F0778"/>
    <w:rsid w:val="004F0BBC"/>
    <w:rsid w:val="004F185C"/>
    <w:rsid w:val="004F18F4"/>
    <w:rsid w:val="004F196E"/>
    <w:rsid w:val="004F1CA0"/>
    <w:rsid w:val="004F2106"/>
    <w:rsid w:val="004F2134"/>
    <w:rsid w:val="004F23C1"/>
    <w:rsid w:val="004F2AEC"/>
    <w:rsid w:val="004F2D63"/>
    <w:rsid w:val="004F2E9A"/>
    <w:rsid w:val="004F2FEB"/>
    <w:rsid w:val="004F32AC"/>
    <w:rsid w:val="004F3488"/>
    <w:rsid w:val="004F3E85"/>
    <w:rsid w:val="004F4008"/>
    <w:rsid w:val="004F41D3"/>
    <w:rsid w:val="004F443C"/>
    <w:rsid w:val="004F45EF"/>
    <w:rsid w:val="004F50CF"/>
    <w:rsid w:val="004F50E2"/>
    <w:rsid w:val="004F517F"/>
    <w:rsid w:val="004F537C"/>
    <w:rsid w:val="004F53A3"/>
    <w:rsid w:val="004F57B8"/>
    <w:rsid w:val="004F59D3"/>
    <w:rsid w:val="004F5EBF"/>
    <w:rsid w:val="004F5F33"/>
    <w:rsid w:val="004F5FBC"/>
    <w:rsid w:val="004F6465"/>
    <w:rsid w:val="004F64EE"/>
    <w:rsid w:val="004F658F"/>
    <w:rsid w:val="004F65C9"/>
    <w:rsid w:val="004F6833"/>
    <w:rsid w:val="004F6835"/>
    <w:rsid w:val="004F6A2F"/>
    <w:rsid w:val="004F6C12"/>
    <w:rsid w:val="004F736B"/>
    <w:rsid w:val="004F747C"/>
    <w:rsid w:val="004F7769"/>
    <w:rsid w:val="004F796C"/>
    <w:rsid w:val="004F79CC"/>
    <w:rsid w:val="0050020C"/>
    <w:rsid w:val="00500563"/>
    <w:rsid w:val="00500F20"/>
    <w:rsid w:val="00501401"/>
    <w:rsid w:val="005014C3"/>
    <w:rsid w:val="00501709"/>
    <w:rsid w:val="00501CF5"/>
    <w:rsid w:val="00501D5D"/>
    <w:rsid w:val="0050212E"/>
    <w:rsid w:val="00502446"/>
    <w:rsid w:val="005026C9"/>
    <w:rsid w:val="0050275C"/>
    <w:rsid w:val="00502D79"/>
    <w:rsid w:val="005036D5"/>
    <w:rsid w:val="005037F8"/>
    <w:rsid w:val="00503E51"/>
    <w:rsid w:val="00504280"/>
    <w:rsid w:val="005047AA"/>
    <w:rsid w:val="005048DD"/>
    <w:rsid w:val="00504C79"/>
    <w:rsid w:val="005051F5"/>
    <w:rsid w:val="00505477"/>
    <w:rsid w:val="005056AC"/>
    <w:rsid w:val="005057EB"/>
    <w:rsid w:val="005059A5"/>
    <w:rsid w:val="00505B24"/>
    <w:rsid w:val="00505D9D"/>
    <w:rsid w:val="005061B6"/>
    <w:rsid w:val="005064C5"/>
    <w:rsid w:val="00506532"/>
    <w:rsid w:val="00506962"/>
    <w:rsid w:val="00506CA5"/>
    <w:rsid w:val="00506D0C"/>
    <w:rsid w:val="00506EB2"/>
    <w:rsid w:val="00507BD3"/>
    <w:rsid w:val="005107AF"/>
    <w:rsid w:val="005108C1"/>
    <w:rsid w:val="00510AA7"/>
    <w:rsid w:val="00510E97"/>
    <w:rsid w:val="00511071"/>
    <w:rsid w:val="005116B0"/>
    <w:rsid w:val="00511F46"/>
    <w:rsid w:val="005138A5"/>
    <w:rsid w:val="00513974"/>
    <w:rsid w:val="00513B13"/>
    <w:rsid w:val="0051455B"/>
    <w:rsid w:val="00514C26"/>
    <w:rsid w:val="00514E80"/>
    <w:rsid w:val="00515180"/>
    <w:rsid w:val="005152C8"/>
    <w:rsid w:val="0051574C"/>
    <w:rsid w:val="00515CC2"/>
    <w:rsid w:val="005165E9"/>
    <w:rsid w:val="005167B5"/>
    <w:rsid w:val="00516E61"/>
    <w:rsid w:val="005176FB"/>
    <w:rsid w:val="00517825"/>
    <w:rsid w:val="005178C4"/>
    <w:rsid w:val="00517904"/>
    <w:rsid w:val="00517E8A"/>
    <w:rsid w:val="005201C8"/>
    <w:rsid w:val="005202CB"/>
    <w:rsid w:val="00520636"/>
    <w:rsid w:val="00520ADC"/>
    <w:rsid w:val="00520D24"/>
    <w:rsid w:val="00521AE0"/>
    <w:rsid w:val="00521E80"/>
    <w:rsid w:val="005221E2"/>
    <w:rsid w:val="0052230F"/>
    <w:rsid w:val="00522A08"/>
    <w:rsid w:val="00522A11"/>
    <w:rsid w:val="00522ED7"/>
    <w:rsid w:val="00522F86"/>
    <w:rsid w:val="00523573"/>
    <w:rsid w:val="005237EE"/>
    <w:rsid w:val="00523A2F"/>
    <w:rsid w:val="00523D4B"/>
    <w:rsid w:val="00523E06"/>
    <w:rsid w:val="00523E2B"/>
    <w:rsid w:val="00523F48"/>
    <w:rsid w:val="00524533"/>
    <w:rsid w:val="00524819"/>
    <w:rsid w:val="00525145"/>
    <w:rsid w:val="00525253"/>
    <w:rsid w:val="00525541"/>
    <w:rsid w:val="00525672"/>
    <w:rsid w:val="0052590F"/>
    <w:rsid w:val="00525D79"/>
    <w:rsid w:val="00525FBC"/>
    <w:rsid w:val="00526798"/>
    <w:rsid w:val="005269C6"/>
    <w:rsid w:val="005269CE"/>
    <w:rsid w:val="00527345"/>
    <w:rsid w:val="00527515"/>
    <w:rsid w:val="00527AF3"/>
    <w:rsid w:val="00527BA6"/>
    <w:rsid w:val="00530AD7"/>
    <w:rsid w:val="00531404"/>
    <w:rsid w:val="00531D96"/>
    <w:rsid w:val="00531DED"/>
    <w:rsid w:val="00531DF1"/>
    <w:rsid w:val="00532082"/>
    <w:rsid w:val="0053223E"/>
    <w:rsid w:val="00532666"/>
    <w:rsid w:val="00532A4C"/>
    <w:rsid w:val="00532DDE"/>
    <w:rsid w:val="00533170"/>
    <w:rsid w:val="005334F9"/>
    <w:rsid w:val="00533908"/>
    <w:rsid w:val="0053394F"/>
    <w:rsid w:val="00533D1E"/>
    <w:rsid w:val="0053406E"/>
    <w:rsid w:val="005343FF"/>
    <w:rsid w:val="00534A6E"/>
    <w:rsid w:val="0053508E"/>
    <w:rsid w:val="0053550A"/>
    <w:rsid w:val="00535579"/>
    <w:rsid w:val="00535601"/>
    <w:rsid w:val="00535A99"/>
    <w:rsid w:val="00535B59"/>
    <w:rsid w:val="0053618B"/>
    <w:rsid w:val="00537E9B"/>
    <w:rsid w:val="005404DD"/>
    <w:rsid w:val="005406D3"/>
    <w:rsid w:val="00540732"/>
    <w:rsid w:val="00540A95"/>
    <w:rsid w:val="00541523"/>
    <w:rsid w:val="0054213B"/>
    <w:rsid w:val="00542DB4"/>
    <w:rsid w:val="00542DC0"/>
    <w:rsid w:val="00543196"/>
    <w:rsid w:val="005439BF"/>
    <w:rsid w:val="00543F83"/>
    <w:rsid w:val="00544A8D"/>
    <w:rsid w:val="00545043"/>
    <w:rsid w:val="005450CF"/>
    <w:rsid w:val="00545407"/>
    <w:rsid w:val="005456C8"/>
    <w:rsid w:val="005456DA"/>
    <w:rsid w:val="00545A53"/>
    <w:rsid w:val="00545B41"/>
    <w:rsid w:val="00545FF0"/>
    <w:rsid w:val="005465D7"/>
    <w:rsid w:val="00546F13"/>
    <w:rsid w:val="00547756"/>
    <w:rsid w:val="00547824"/>
    <w:rsid w:val="00547FD3"/>
    <w:rsid w:val="005500CD"/>
    <w:rsid w:val="005502DF"/>
    <w:rsid w:val="00550F68"/>
    <w:rsid w:val="00551059"/>
    <w:rsid w:val="0055150C"/>
    <w:rsid w:val="00551A47"/>
    <w:rsid w:val="00551BB2"/>
    <w:rsid w:val="00551DD5"/>
    <w:rsid w:val="0055232B"/>
    <w:rsid w:val="00552374"/>
    <w:rsid w:val="0055238B"/>
    <w:rsid w:val="005523AC"/>
    <w:rsid w:val="005524FC"/>
    <w:rsid w:val="00552A96"/>
    <w:rsid w:val="00552AFC"/>
    <w:rsid w:val="00552BF7"/>
    <w:rsid w:val="00552C3D"/>
    <w:rsid w:val="00552D9D"/>
    <w:rsid w:val="00552F59"/>
    <w:rsid w:val="00553357"/>
    <w:rsid w:val="00553901"/>
    <w:rsid w:val="00553ADC"/>
    <w:rsid w:val="00554170"/>
    <w:rsid w:val="00554826"/>
    <w:rsid w:val="005549A6"/>
    <w:rsid w:val="005549FB"/>
    <w:rsid w:val="00554B65"/>
    <w:rsid w:val="00554CFC"/>
    <w:rsid w:val="00555091"/>
    <w:rsid w:val="00555C79"/>
    <w:rsid w:val="00555E27"/>
    <w:rsid w:val="00556825"/>
    <w:rsid w:val="005568AD"/>
    <w:rsid w:val="00556A9A"/>
    <w:rsid w:val="00557E7C"/>
    <w:rsid w:val="00557EDB"/>
    <w:rsid w:val="00560840"/>
    <w:rsid w:val="005609B3"/>
    <w:rsid w:val="00560B40"/>
    <w:rsid w:val="00560E5C"/>
    <w:rsid w:val="00561685"/>
    <w:rsid w:val="00561905"/>
    <w:rsid w:val="00561922"/>
    <w:rsid w:val="005621B7"/>
    <w:rsid w:val="00562B35"/>
    <w:rsid w:val="00562D26"/>
    <w:rsid w:val="00562FDA"/>
    <w:rsid w:val="00563083"/>
    <w:rsid w:val="005630EC"/>
    <w:rsid w:val="00563609"/>
    <w:rsid w:val="005636C9"/>
    <w:rsid w:val="005639D7"/>
    <w:rsid w:val="00563DAD"/>
    <w:rsid w:val="005643E0"/>
    <w:rsid w:val="005644F8"/>
    <w:rsid w:val="00564975"/>
    <w:rsid w:val="00564E9D"/>
    <w:rsid w:val="005658CB"/>
    <w:rsid w:val="005663C2"/>
    <w:rsid w:val="00566406"/>
    <w:rsid w:val="005666C9"/>
    <w:rsid w:val="005669FD"/>
    <w:rsid w:val="00566BF5"/>
    <w:rsid w:val="00566D64"/>
    <w:rsid w:val="00566EA4"/>
    <w:rsid w:val="00567297"/>
    <w:rsid w:val="00567330"/>
    <w:rsid w:val="005678D3"/>
    <w:rsid w:val="00567BAB"/>
    <w:rsid w:val="00567FD5"/>
    <w:rsid w:val="00570AE0"/>
    <w:rsid w:val="00570C47"/>
    <w:rsid w:val="00571930"/>
    <w:rsid w:val="00571F5F"/>
    <w:rsid w:val="00572423"/>
    <w:rsid w:val="00572623"/>
    <w:rsid w:val="00572B51"/>
    <w:rsid w:val="00572F05"/>
    <w:rsid w:val="005730BB"/>
    <w:rsid w:val="0057330F"/>
    <w:rsid w:val="0057359A"/>
    <w:rsid w:val="00573639"/>
    <w:rsid w:val="005738FE"/>
    <w:rsid w:val="00573E74"/>
    <w:rsid w:val="00574113"/>
    <w:rsid w:val="0057417C"/>
    <w:rsid w:val="0057479F"/>
    <w:rsid w:val="00574A73"/>
    <w:rsid w:val="00574DD5"/>
    <w:rsid w:val="005750B2"/>
    <w:rsid w:val="00575917"/>
    <w:rsid w:val="00576BEC"/>
    <w:rsid w:val="00576C15"/>
    <w:rsid w:val="00576D80"/>
    <w:rsid w:val="00577191"/>
    <w:rsid w:val="0057784E"/>
    <w:rsid w:val="00577BD3"/>
    <w:rsid w:val="00577BF9"/>
    <w:rsid w:val="00577C9F"/>
    <w:rsid w:val="00577CF7"/>
    <w:rsid w:val="00577DC3"/>
    <w:rsid w:val="0058049F"/>
    <w:rsid w:val="005812AF"/>
    <w:rsid w:val="005812DB"/>
    <w:rsid w:val="00581875"/>
    <w:rsid w:val="00581AA0"/>
    <w:rsid w:val="00581AB9"/>
    <w:rsid w:val="00581C8B"/>
    <w:rsid w:val="00581D30"/>
    <w:rsid w:val="0058298A"/>
    <w:rsid w:val="00582A57"/>
    <w:rsid w:val="00582C66"/>
    <w:rsid w:val="00583AD4"/>
    <w:rsid w:val="00583B95"/>
    <w:rsid w:val="00583D90"/>
    <w:rsid w:val="00584073"/>
    <w:rsid w:val="0058432F"/>
    <w:rsid w:val="005847DC"/>
    <w:rsid w:val="005848E7"/>
    <w:rsid w:val="00585087"/>
    <w:rsid w:val="00585597"/>
    <w:rsid w:val="005857B9"/>
    <w:rsid w:val="00585A1D"/>
    <w:rsid w:val="00585B7F"/>
    <w:rsid w:val="00585DBD"/>
    <w:rsid w:val="00585DC0"/>
    <w:rsid w:val="00586892"/>
    <w:rsid w:val="00586BF3"/>
    <w:rsid w:val="00586F43"/>
    <w:rsid w:val="005870A2"/>
    <w:rsid w:val="005872E1"/>
    <w:rsid w:val="005875FB"/>
    <w:rsid w:val="00587600"/>
    <w:rsid w:val="00587DA3"/>
    <w:rsid w:val="00587DCC"/>
    <w:rsid w:val="00590B34"/>
    <w:rsid w:val="00590B98"/>
    <w:rsid w:val="00590DAF"/>
    <w:rsid w:val="00590E44"/>
    <w:rsid w:val="0059116E"/>
    <w:rsid w:val="00591186"/>
    <w:rsid w:val="00591CA8"/>
    <w:rsid w:val="005928B1"/>
    <w:rsid w:val="00592BFB"/>
    <w:rsid w:val="00592CBC"/>
    <w:rsid w:val="005933EA"/>
    <w:rsid w:val="00593449"/>
    <w:rsid w:val="005935E2"/>
    <w:rsid w:val="00593A96"/>
    <w:rsid w:val="00593BB0"/>
    <w:rsid w:val="00593D8D"/>
    <w:rsid w:val="00594218"/>
    <w:rsid w:val="0059442D"/>
    <w:rsid w:val="005947A7"/>
    <w:rsid w:val="00594CB2"/>
    <w:rsid w:val="00594E79"/>
    <w:rsid w:val="00595633"/>
    <w:rsid w:val="005957FE"/>
    <w:rsid w:val="00596192"/>
    <w:rsid w:val="005961E6"/>
    <w:rsid w:val="00596282"/>
    <w:rsid w:val="005967BE"/>
    <w:rsid w:val="00596A79"/>
    <w:rsid w:val="00596AC9"/>
    <w:rsid w:val="00596AFB"/>
    <w:rsid w:val="00596CB8"/>
    <w:rsid w:val="0059790C"/>
    <w:rsid w:val="0059798A"/>
    <w:rsid w:val="00597B1D"/>
    <w:rsid w:val="00597EA1"/>
    <w:rsid w:val="005A0170"/>
    <w:rsid w:val="005A01C8"/>
    <w:rsid w:val="005A02A5"/>
    <w:rsid w:val="005A071A"/>
    <w:rsid w:val="005A0C6A"/>
    <w:rsid w:val="005A0DA0"/>
    <w:rsid w:val="005A12F5"/>
    <w:rsid w:val="005A17D3"/>
    <w:rsid w:val="005A1849"/>
    <w:rsid w:val="005A19EA"/>
    <w:rsid w:val="005A1E9F"/>
    <w:rsid w:val="005A1FC0"/>
    <w:rsid w:val="005A217F"/>
    <w:rsid w:val="005A26AA"/>
    <w:rsid w:val="005A2749"/>
    <w:rsid w:val="005A29B7"/>
    <w:rsid w:val="005A2BBA"/>
    <w:rsid w:val="005A3044"/>
    <w:rsid w:val="005A31C2"/>
    <w:rsid w:val="005A31CD"/>
    <w:rsid w:val="005A3319"/>
    <w:rsid w:val="005A3435"/>
    <w:rsid w:val="005A372C"/>
    <w:rsid w:val="005A39B1"/>
    <w:rsid w:val="005A3B60"/>
    <w:rsid w:val="005A3DEE"/>
    <w:rsid w:val="005A44FD"/>
    <w:rsid w:val="005A46CD"/>
    <w:rsid w:val="005A4FCD"/>
    <w:rsid w:val="005A530E"/>
    <w:rsid w:val="005A5C02"/>
    <w:rsid w:val="005A5F18"/>
    <w:rsid w:val="005A66CC"/>
    <w:rsid w:val="005A6AD1"/>
    <w:rsid w:val="005A7184"/>
    <w:rsid w:val="005A71BE"/>
    <w:rsid w:val="005A7814"/>
    <w:rsid w:val="005A7CF4"/>
    <w:rsid w:val="005A7F99"/>
    <w:rsid w:val="005B12DD"/>
    <w:rsid w:val="005B1478"/>
    <w:rsid w:val="005B177F"/>
    <w:rsid w:val="005B17AF"/>
    <w:rsid w:val="005B19D2"/>
    <w:rsid w:val="005B19F9"/>
    <w:rsid w:val="005B1D83"/>
    <w:rsid w:val="005B2250"/>
    <w:rsid w:val="005B2688"/>
    <w:rsid w:val="005B290C"/>
    <w:rsid w:val="005B3718"/>
    <w:rsid w:val="005B3AA4"/>
    <w:rsid w:val="005B3CB3"/>
    <w:rsid w:val="005B4107"/>
    <w:rsid w:val="005B4C14"/>
    <w:rsid w:val="005B4C48"/>
    <w:rsid w:val="005B4F00"/>
    <w:rsid w:val="005B5021"/>
    <w:rsid w:val="005B5498"/>
    <w:rsid w:val="005B55BD"/>
    <w:rsid w:val="005B5DDA"/>
    <w:rsid w:val="005B5E03"/>
    <w:rsid w:val="005B5E0C"/>
    <w:rsid w:val="005B60C1"/>
    <w:rsid w:val="005B6A49"/>
    <w:rsid w:val="005B7014"/>
    <w:rsid w:val="005B72A8"/>
    <w:rsid w:val="005B7678"/>
    <w:rsid w:val="005B7796"/>
    <w:rsid w:val="005B78C2"/>
    <w:rsid w:val="005B7E7E"/>
    <w:rsid w:val="005B9845"/>
    <w:rsid w:val="005C0067"/>
    <w:rsid w:val="005C0654"/>
    <w:rsid w:val="005C06CD"/>
    <w:rsid w:val="005C0FB7"/>
    <w:rsid w:val="005C132D"/>
    <w:rsid w:val="005C156B"/>
    <w:rsid w:val="005C1666"/>
    <w:rsid w:val="005C17BC"/>
    <w:rsid w:val="005C1A07"/>
    <w:rsid w:val="005C1A47"/>
    <w:rsid w:val="005C1AC0"/>
    <w:rsid w:val="005C1E1C"/>
    <w:rsid w:val="005C1ED4"/>
    <w:rsid w:val="005C209E"/>
    <w:rsid w:val="005C2263"/>
    <w:rsid w:val="005C22B1"/>
    <w:rsid w:val="005C264B"/>
    <w:rsid w:val="005C32E2"/>
    <w:rsid w:val="005C3AD8"/>
    <w:rsid w:val="005C3AE6"/>
    <w:rsid w:val="005C3C4D"/>
    <w:rsid w:val="005C3D7A"/>
    <w:rsid w:val="005C40D7"/>
    <w:rsid w:val="005C4293"/>
    <w:rsid w:val="005C43D6"/>
    <w:rsid w:val="005C4535"/>
    <w:rsid w:val="005C455A"/>
    <w:rsid w:val="005C47CF"/>
    <w:rsid w:val="005C4950"/>
    <w:rsid w:val="005C5088"/>
    <w:rsid w:val="005C50AC"/>
    <w:rsid w:val="005C50C4"/>
    <w:rsid w:val="005C5320"/>
    <w:rsid w:val="005C57A5"/>
    <w:rsid w:val="005C585D"/>
    <w:rsid w:val="005C610D"/>
    <w:rsid w:val="005C687B"/>
    <w:rsid w:val="005C6907"/>
    <w:rsid w:val="005C6ED0"/>
    <w:rsid w:val="005C6F3D"/>
    <w:rsid w:val="005C7055"/>
    <w:rsid w:val="005C7B4F"/>
    <w:rsid w:val="005D0188"/>
    <w:rsid w:val="005D05A7"/>
    <w:rsid w:val="005D0912"/>
    <w:rsid w:val="005D1036"/>
    <w:rsid w:val="005D11A5"/>
    <w:rsid w:val="005D1C16"/>
    <w:rsid w:val="005D1D49"/>
    <w:rsid w:val="005D1EAC"/>
    <w:rsid w:val="005D20C7"/>
    <w:rsid w:val="005D20F2"/>
    <w:rsid w:val="005D2210"/>
    <w:rsid w:val="005D284A"/>
    <w:rsid w:val="005D2B95"/>
    <w:rsid w:val="005D2C48"/>
    <w:rsid w:val="005D2E48"/>
    <w:rsid w:val="005D32CF"/>
    <w:rsid w:val="005D35DB"/>
    <w:rsid w:val="005D3C5A"/>
    <w:rsid w:val="005D3C67"/>
    <w:rsid w:val="005D3D38"/>
    <w:rsid w:val="005D3E33"/>
    <w:rsid w:val="005D3E3D"/>
    <w:rsid w:val="005D3F97"/>
    <w:rsid w:val="005D422F"/>
    <w:rsid w:val="005D4280"/>
    <w:rsid w:val="005D471B"/>
    <w:rsid w:val="005D487F"/>
    <w:rsid w:val="005D5063"/>
    <w:rsid w:val="005D5575"/>
    <w:rsid w:val="005D5DB1"/>
    <w:rsid w:val="005D5DF7"/>
    <w:rsid w:val="005D63FF"/>
    <w:rsid w:val="005D6983"/>
    <w:rsid w:val="005D74B3"/>
    <w:rsid w:val="005D758F"/>
    <w:rsid w:val="005D7739"/>
    <w:rsid w:val="005D7A17"/>
    <w:rsid w:val="005D7D50"/>
    <w:rsid w:val="005E0524"/>
    <w:rsid w:val="005E0AA8"/>
    <w:rsid w:val="005E0AB5"/>
    <w:rsid w:val="005E0C39"/>
    <w:rsid w:val="005E164A"/>
    <w:rsid w:val="005E187B"/>
    <w:rsid w:val="005E19CF"/>
    <w:rsid w:val="005E1B1F"/>
    <w:rsid w:val="005E1B2B"/>
    <w:rsid w:val="005E1C22"/>
    <w:rsid w:val="005E1E79"/>
    <w:rsid w:val="005E21A5"/>
    <w:rsid w:val="005E2301"/>
    <w:rsid w:val="005E2F06"/>
    <w:rsid w:val="005E3834"/>
    <w:rsid w:val="005E38B5"/>
    <w:rsid w:val="005E3D46"/>
    <w:rsid w:val="005E3F99"/>
    <w:rsid w:val="005E42F0"/>
    <w:rsid w:val="005E445E"/>
    <w:rsid w:val="005E4DBA"/>
    <w:rsid w:val="005E4E9C"/>
    <w:rsid w:val="005E532F"/>
    <w:rsid w:val="005E56B9"/>
    <w:rsid w:val="005E5D8B"/>
    <w:rsid w:val="005E5F86"/>
    <w:rsid w:val="005E603E"/>
    <w:rsid w:val="005E69A7"/>
    <w:rsid w:val="005E71B8"/>
    <w:rsid w:val="005E726D"/>
    <w:rsid w:val="005E75B3"/>
    <w:rsid w:val="005E7809"/>
    <w:rsid w:val="005E782F"/>
    <w:rsid w:val="005E7CE1"/>
    <w:rsid w:val="005F0388"/>
    <w:rsid w:val="005F0A28"/>
    <w:rsid w:val="005F1277"/>
    <w:rsid w:val="005F127F"/>
    <w:rsid w:val="005F1986"/>
    <w:rsid w:val="005F19C4"/>
    <w:rsid w:val="005F24AA"/>
    <w:rsid w:val="005F2721"/>
    <w:rsid w:val="005F32B6"/>
    <w:rsid w:val="005F36B0"/>
    <w:rsid w:val="005F3FA5"/>
    <w:rsid w:val="005F434F"/>
    <w:rsid w:val="005F46F5"/>
    <w:rsid w:val="005F49F1"/>
    <w:rsid w:val="005F5347"/>
    <w:rsid w:val="005F56AA"/>
    <w:rsid w:val="005F60F6"/>
    <w:rsid w:val="005F6998"/>
    <w:rsid w:val="005F7230"/>
    <w:rsid w:val="005F72D1"/>
    <w:rsid w:val="005F75CE"/>
    <w:rsid w:val="005F7A7B"/>
    <w:rsid w:val="006013CD"/>
    <w:rsid w:val="006016BF"/>
    <w:rsid w:val="006019B4"/>
    <w:rsid w:val="00601AC5"/>
    <w:rsid w:val="00602063"/>
    <w:rsid w:val="00602299"/>
    <w:rsid w:val="00602A9D"/>
    <w:rsid w:val="00602BC8"/>
    <w:rsid w:val="006032AC"/>
    <w:rsid w:val="006035C0"/>
    <w:rsid w:val="00603868"/>
    <w:rsid w:val="006038D5"/>
    <w:rsid w:val="00603969"/>
    <w:rsid w:val="006039A8"/>
    <w:rsid w:val="00603EA1"/>
    <w:rsid w:val="00603F2F"/>
    <w:rsid w:val="006041DA"/>
    <w:rsid w:val="00604736"/>
    <w:rsid w:val="00604F25"/>
    <w:rsid w:val="0060555F"/>
    <w:rsid w:val="00605D5E"/>
    <w:rsid w:val="00605F9C"/>
    <w:rsid w:val="0060651D"/>
    <w:rsid w:val="00606BC1"/>
    <w:rsid w:val="00606C80"/>
    <w:rsid w:val="006070BB"/>
    <w:rsid w:val="006072BA"/>
    <w:rsid w:val="00607334"/>
    <w:rsid w:val="00607682"/>
    <w:rsid w:val="006076C5"/>
    <w:rsid w:val="00607A76"/>
    <w:rsid w:val="00610646"/>
    <w:rsid w:val="00610A85"/>
    <w:rsid w:val="0061125D"/>
    <w:rsid w:val="0061196D"/>
    <w:rsid w:val="00611DE8"/>
    <w:rsid w:val="00611F34"/>
    <w:rsid w:val="00612099"/>
    <w:rsid w:val="00612189"/>
    <w:rsid w:val="0061241D"/>
    <w:rsid w:val="0061262F"/>
    <w:rsid w:val="0061294E"/>
    <w:rsid w:val="00612F3D"/>
    <w:rsid w:val="00613845"/>
    <w:rsid w:val="006139FA"/>
    <w:rsid w:val="00614426"/>
    <w:rsid w:val="006144A3"/>
    <w:rsid w:val="006145CA"/>
    <w:rsid w:val="006147D3"/>
    <w:rsid w:val="006149CD"/>
    <w:rsid w:val="00615215"/>
    <w:rsid w:val="00615A9F"/>
    <w:rsid w:val="0061608F"/>
    <w:rsid w:val="0061616C"/>
    <w:rsid w:val="0061620B"/>
    <w:rsid w:val="00616789"/>
    <w:rsid w:val="00616A2E"/>
    <w:rsid w:val="00616A95"/>
    <w:rsid w:val="00616B00"/>
    <w:rsid w:val="00616B5C"/>
    <w:rsid w:val="00616E4D"/>
    <w:rsid w:val="006174B4"/>
    <w:rsid w:val="0061791D"/>
    <w:rsid w:val="00617A79"/>
    <w:rsid w:val="006205B6"/>
    <w:rsid w:val="00620747"/>
    <w:rsid w:val="0062080D"/>
    <w:rsid w:val="00620C32"/>
    <w:rsid w:val="00621496"/>
    <w:rsid w:val="006215BC"/>
    <w:rsid w:val="006217CA"/>
    <w:rsid w:val="006222E2"/>
    <w:rsid w:val="00622A5A"/>
    <w:rsid w:val="00622B95"/>
    <w:rsid w:val="00622BC7"/>
    <w:rsid w:val="00623033"/>
    <w:rsid w:val="0062365B"/>
    <w:rsid w:val="00623662"/>
    <w:rsid w:val="00623ACA"/>
    <w:rsid w:val="006242B8"/>
    <w:rsid w:val="00624386"/>
    <w:rsid w:val="006245EE"/>
    <w:rsid w:val="00624E52"/>
    <w:rsid w:val="0062538B"/>
    <w:rsid w:val="006256E5"/>
    <w:rsid w:val="00625B53"/>
    <w:rsid w:val="006261E2"/>
    <w:rsid w:val="00626674"/>
    <w:rsid w:val="00626B50"/>
    <w:rsid w:val="00626C58"/>
    <w:rsid w:val="0062715A"/>
    <w:rsid w:val="00627339"/>
    <w:rsid w:val="00627E32"/>
    <w:rsid w:val="0063006C"/>
    <w:rsid w:val="006301A5"/>
    <w:rsid w:val="006303B6"/>
    <w:rsid w:val="00630CBE"/>
    <w:rsid w:val="00630FCF"/>
    <w:rsid w:val="00631269"/>
    <w:rsid w:val="0063194E"/>
    <w:rsid w:val="00631BC2"/>
    <w:rsid w:val="00632368"/>
    <w:rsid w:val="006326DF"/>
    <w:rsid w:val="0063280A"/>
    <w:rsid w:val="00632DE2"/>
    <w:rsid w:val="00632F1C"/>
    <w:rsid w:val="00632F49"/>
    <w:rsid w:val="006335C2"/>
    <w:rsid w:val="00633D29"/>
    <w:rsid w:val="0063425D"/>
    <w:rsid w:val="006342C0"/>
    <w:rsid w:val="006342E3"/>
    <w:rsid w:val="0063463A"/>
    <w:rsid w:val="00634B5A"/>
    <w:rsid w:val="00634BC2"/>
    <w:rsid w:val="00634E9F"/>
    <w:rsid w:val="00634F25"/>
    <w:rsid w:val="00635480"/>
    <w:rsid w:val="00636AFC"/>
    <w:rsid w:val="00636B1C"/>
    <w:rsid w:val="00636F76"/>
    <w:rsid w:val="0063714D"/>
    <w:rsid w:val="00637504"/>
    <w:rsid w:val="00637773"/>
    <w:rsid w:val="00637B48"/>
    <w:rsid w:val="00640225"/>
    <w:rsid w:val="006404BF"/>
    <w:rsid w:val="00640DAB"/>
    <w:rsid w:val="006410A5"/>
    <w:rsid w:val="0064114B"/>
    <w:rsid w:val="00641B56"/>
    <w:rsid w:val="006421C6"/>
    <w:rsid w:val="00642CB9"/>
    <w:rsid w:val="006430B7"/>
    <w:rsid w:val="006430BF"/>
    <w:rsid w:val="0064312A"/>
    <w:rsid w:val="00643173"/>
    <w:rsid w:val="006431AA"/>
    <w:rsid w:val="006431C1"/>
    <w:rsid w:val="00643847"/>
    <w:rsid w:val="00644290"/>
    <w:rsid w:val="00644C3E"/>
    <w:rsid w:val="00644C69"/>
    <w:rsid w:val="00645E96"/>
    <w:rsid w:val="00646C64"/>
    <w:rsid w:val="00646D14"/>
    <w:rsid w:val="00646D6A"/>
    <w:rsid w:val="00646F20"/>
    <w:rsid w:val="006472FC"/>
    <w:rsid w:val="0064747E"/>
    <w:rsid w:val="006476F2"/>
    <w:rsid w:val="00647897"/>
    <w:rsid w:val="00647D03"/>
    <w:rsid w:val="006507C8"/>
    <w:rsid w:val="0065088D"/>
    <w:rsid w:val="006520DA"/>
    <w:rsid w:val="0065214C"/>
    <w:rsid w:val="0065256F"/>
    <w:rsid w:val="00652599"/>
    <w:rsid w:val="006527E6"/>
    <w:rsid w:val="00652D2F"/>
    <w:rsid w:val="00652D9D"/>
    <w:rsid w:val="00653326"/>
    <w:rsid w:val="006536D4"/>
    <w:rsid w:val="00653C43"/>
    <w:rsid w:val="00653EA4"/>
    <w:rsid w:val="00653F98"/>
    <w:rsid w:val="006542EC"/>
    <w:rsid w:val="00654AE3"/>
    <w:rsid w:val="00654B5B"/>
    <w:rsid w:val="0065507D"/>
    <w:rsid w:val="00656224"/>
    <w:rsid w:val="0065647E"/>
    <w:rsid w:val="00656820"/>
    <w:rsid w:val="006569B9"/>
    <w:rsid w:val="006569FB"/>
    <w:rsid w:val="00656BBF"/>
    <w:rsid w:val="00656D3F"/>
    <w:rsid w:val="0065703E"/>
    <w:rsid w:val="006574A5"/>
    <w:rsid w:val="006577B8"/>
    <w:rsid w:val="006579DF"/>
    <w:rsid w:val="00657BFB"/>
    <w:rsid w:val="0066014A"/>
    <w:rsid w:val="0066025A"/>
    <w:rsid w:val="006604C6"/>
    <w:rsid w:val="00660705"/>
    <w:rsid w:val="0066098A"/>
    <w:rsid w:val="00660D4B"/>
    <w:rsid w:val="00660DFF"/>
    <w:rsid w:val="00661A63"/>
    <w:rsid w:val="00661B54"/>
    <w:rsid w:val="00661D92"/>
    <w:rsid w:val="0066280C"/>
    <w:rsid w:val="00662D51"/>
    <w:rsid w:val="00662DCB"/>
    <w:rsid w:val="00662EDF"/>
    <w:rsid w:val="0066338D"/>
    <w:rsid w:val="006635E8"/>
    <w:rsid w:val="00663A58"/>
    <w:rsid w:val="00664473"/>
    <w:rsid w:val="00664525"/>
    <w:rsid w:val="00664DB0"/>
    <w:rsid w:val="006654F2"/>
    <w:rsid w:val="006656E0"/>
    <w:rsid w:val="00665AF5"/>
    <w:rsid w:val="00665BD1"/>
    <w:rsid w:val="00666C83"/>
    <w:rsid w:val="00666FFF"/>
    <w:rsid w:val="006671E4"/>
    <w:rsid w:val="006671FC"/>
    <w:rsid w:val="006672A5"/>
    <w:rsid w:val="00667543"/>
    <w:rsid w:val="0066774B"/>
    <w:rsid w:val="006700E4"/>
    <w:rsid w:val="006706E5"/>
    <w:rsid w:val="006709C1"/>
    <w:rsid w:val="00670CDE"/>
    <w:rsid w:val="00670D44"/>
    <w:rsid w:val="00670EC4"/>
    <w:rsid w:val="006718D7"/>
    <w:rsid w:val="00671B2D"/>
    <w:rsid w:val="00671B96"/>
    <w:rsid w:val="00671CDA"/>
    <w:rsid w:val="00671FDB"/>
    <w:rsid w:val="00672498"/>
    <w:rsid w:val="00672E78"/>
    <w:rsid w:val="00673099"/>
    <w:rsid w:val="006737CC"/>
    <w:rsid w:val="0067380B"/>
    <w:rsid w:val="006738EC"/>
    <w:rsid w:val="00673A6E"/>
    <w:rsid w:val="00673CBD"/>
    <w:rsid w:val="0067404C"/>
    <w:rsid w:val="006743C7"/>
    <w:rsid w:val="0067459D"/>
    <w:rsid w:val="00674667"/>
    <w:rsid w:val="006746D5"/>
    <w:rsid w:val="00674B22"/>
    <w:rsid w:val="00674BCB"/>
    <w:rsid w:val="00674D2D"/>
    <w:rsid w:val="00674D5C"/>
    <w:rsid w:val="00674D69"/>
    <w:rsid w:val="006750B6"/>
    <w:rsid w:val="006751D7"/>
    <w:rsid w:val="0067557F"/>
    <w:rsid w:val="006757A2"/>
    <w:rsid w:val="00675917"/>
    <w:rsid w:val="00675B76"/>
    <w:rsid w:val="00676014"/>
    <w:rsid w:val="00676649"/>
    <w:rsid w:val="0067664C"/>
    <w:rsid w:val="00676927"/>
    <w:rsid w:val="00676988"/>
    <w:rsid w:val="00676FB2"/>
    <w:rsid w:val="0067788B"/>
    <w:rsid w:val="00677BFE"/>
    <w:rsid w:val="00677CE3"/>
    <w:rsid w:val="00680234"/>
    <w:rsid w:val="00680430"/>
    <w:rsid w:val="006808E4"/>
    <w:rsid w:val="00681771"/>
    <w:rsid w:val="00681C17"/>
    <w:rsid w:val="00682337"/>
    <w:rsid w:val="00682507"/>
    <w:rsid w:val="0068253B"/>
    <w:rsid w:val="00682743"/>
    <w:rsid w:val="006828FF"/>
    <w:rsid w:val="00682A5B"/>
    <w:rsid w:val="00682B95"/>
    <w:rsid w:val="006831CE"/>
    <w:rsid w:val="006836AF"/>
    <w:rsid w:val="00683A48"/>
    <w:rsid w:val="00684791"/>
    <w:rsid w:val="00684922"/>
    <w:rsid w:val="00685257"/>
    <w:rsid w:val="0068562F"/>
    <w:rsid w:val="006857D7"/>
    <w:rsid w:val="00685CBB"/>
    <w:rsid w:val="00686090"/>
    <w:rsid w:val="00686169"/>
    <w:rsid w:val="0068635A"/>
    <w:rsid w:val="006865CA"/>
    <w:rsid w:val="00686622"/>
    <w:rsid w:val="00686722"/>
    <w:rsid w:val="00686816"/>
    <w:rsid w:val="0068750F"/>
    <w:rsid w:val="00687CC0"/>
    <w:rsid w:val="00687E04"/>
    <w:rsid w:val="0069075E"/>
    <w:rsid w:val="00690BD1"/>
    <w:rsid w:val="00691188"/>
    <w:rsid w:val="006918EE"/>
    <w:rsid w:val="00691AF3"/>
    <w:rsid w:val="006924BA"/>
    <w:rsid w:val="00692B09"/>
    <w:rsid w:val="00692F0C"/>
    <w:rsid w:val="006931DE"/>
    <w:rsid w:val="00693589"/>
    <w:rsid w:val="0069369D"/>
    <w:rsid w:val="00693F3B"/>
    <w:rsid w:val="006940F6"/>
    <w:rsid w:val="00694E93"/>
    <w:rsid w:val="00694FA3"/>
    <w:rsid w:val="0069599D"/>
    <w:rsid w:val="00695BBD"/>
    <w:rsid w:val="00695CC3"/>
    <w:rsid w:val="00695CFE"/>
    <w:rsid w:val="0069613A"/>
    <w:rsid w:val="00696322"/>
    <w:rsid w:val="0069632F"/>
    <w:rsid w:val="006969CC"/>
    <w:rsid w:val="00696B87"/>
    <w:rsid w:val="00696BEA"/>
    <w:rsid w:val="006973E6"/>
    <w:rsid w:val="00697B10"/>
    <w:rsid w:val="00697BC2"/>
    <w:rsid w:val="00697BED"/>
    <w:rsid w:val="00697CE9"/>
    <w:rsid w:val="00697F47"/>
    <w:rsid w:val="006A023C"/>
    <w:rsid w:val="006A0939"/>
    <w:rsid w:val="006A0958"/>
    <w:rsid w:val="006A233D"/>
    <w:rsid w:val="006A279D"/>
    <w:rsid w:val="006A2880"/>
    <w:rsid w:val="006A28DB"/>
    <w:rsid w:val="006A332C"/>
    <w:rsid w:val="006A33FB"/>
    <w:rsid w:val="006A36B3"/>
    <w:rsid w:val="006A3C03"/>
    <w:rsid w:val="006A3DB7"/>
    <w:rsid w:val="006A3F76"/>
    <w:rsid w:val="006A4895"/>
    <w:rsid w:val="006A4F74"/>
    <w:rsid w:val="006A53EE"/>
    <w:rsid w:val="006A5AC5"/>
    <w:rsid w:val="006A5D88"/>
    <w:rsid w:val="006A62E1"/>
    <w:rsid w:val="006A6807"/>
    <w:rsid w:val="006A7410"/>
    <w:rsid w:val="006A76F9"/>
    <w:rsid w:val="006A7ACA"/>
    <w:rsid w:val="006B012E"/>
    <w:rsid w:val="006B0231"/>
    <w:rsid w:val="006B028C"/>
    <w:rsid w:val="006B02E1"/>
    <w:rsid w:val="006B039A"/>
    <w:rsid w:val="006B0816"/>
    <w:rsid w:val="006B0B92"/>
    <w:rsid w:val="006B0F34"/>
    <w:rsid w:val="006B10F5"/>
    <w:rsid w:val="006B1958"/>
    <w:rsid w:val="006B258D"/>
    <w:rsid w:val="006B2600"/>
    <w:rsid w:val="006B2AE2"/>
    <w:rsid w:val="006B2F90"/>
    <w:rsid w:val="006B3106"/>
    <w:rsid w:val="006B3B13"/>
    <w:rsid w:val="006B3DE5"/>
    <w:rsid w:val="006B3E5B"/>
    <w:rsid w:val="006B3EB7"/>
    <w:rsid w:val="006B4433"/>
    <w:rsid w:val="006B47CE"/>
    <w:rsid w:val="006B4900"/>
    <w:rsid w:val="006B4ACA"/>
    <w:rsid w:val="006B4E57"/>
    <w:rsid w:val="006B4E88"/>
    <w:rsid w:val="006B539F"/>
    <w:rsid w:val="006B5D61"/>
    <w:rsid w:val="006B606C"/>
    <w:rsid w:val="006B64F3"/>
    <w:rsid w:val="006B672F"/>
    <w:rsid w:val="006B6AED"/>
    <w:rsid w:val="006B777B"/>
    <w:rsid w:val="006B7B12"/>
    <w:rsid w:val="006B7E07"/>
    <w:rsid w:val="006B7FB1"/>
    <w:rsid w:val="006C032F"/>
    <w:rsid w:val="006C05FA"/>
    <w:rsid w:val="006C0841"/>
    <w:rsid w:val="006C159D"/>
    <w:rsid w:val="006C16E8"/>
    <w:rsid w:val="006C1F50"/>
    <w:rsid w:val="006C20A5"/>
    <w:rsid w:val="006C2902"/>
    <w:rsid w:val="006C347C"/>
    <w:rsid w:val="006C34E8"/>
    <w:rsid w:val="006C39F2"/>
    <w:rsid w:val="006C3BAE"/>
    <w:rsid w:val="006C3F51"/>
    <w:rsid w:val="006C3F76"/>
    <w:rsid w:val="006C42D2"/>
    <w:rsid w:val="006C4AD6"/>
    <w:rsid w:val="006C5398"/>
    <w:rsid w:val="006C5682"/>
    <w:rsid w:val="006C5A52"/>
    <w:rsid w:val="006C5A71"/>
    <w:rsid w:val="006C5E70"/>
    <w:rsid w:val="006C60CF"/>
    <w:rsid w:val="006C6373"/>
    <w:rsid w:val="006C6C0A"/>
    <w:rsid w:val="006C716A"/>
    <w:rsid w:val="006C7301"/>
    <w:rsid w:val="006C798E"/>
    <w:rsid w:val="006C7C37"/>
    <w:rsid w:val="006C7EDE"/>
    <w:rsid w:val="006C7EF8"/>
    <w:rsid w:val="006D0A67"/>
    <w:rsid w:val="006D0E4D"/>
    <w:rsid w:val="006D1F9C"/>
    <w:rsid w:val="006D24C1"/>
    <w:rsid w:val="006D26E4"/>
    <w:rsid w:val="006D2F8C"/>
    <w:rsid w:val="006D333A"/>
    <w:rsid w:val="006D3C23"/>
    <w:rsid w:val="006D489A"/>
    <w:rsid w:val="006D49E0"/>
    <w:rsid w:val="006D4DF7"/>
    <w:rsid w:val="006D4E58"/>
    <w:rsid w:val="006D545A"/>
    <w:rsid w:val="006D5735"/>
    <w:rsid w:val="006D57AD"/>
    <w:rsid w:val="006D583F"/>
    <w:rsid w:val="006D5AE6"/>
    <w:rsid w:val="006D5E7F"/>
    <w:rsid w:val="006D612B"/>
    <w:rsid w:val="006D6198"/>
    <w:rsid w:val="006D6259"/>
    <w:rsid w:val="006D655F"/>
    <w:rsid w:val="006D6762"/>
    <w:rsid w:val="006D6A63"/>
    <w:rsid w:val="006D6B68"/>
    <w:rsid w:val="006D70CF"/>
    <w:rsid w:val="006D7784"/>
    <w:rsid w:val="006D7C4A"/>
    <w:rsid w:val="006E04A6"/>
    <w:rsid w:val="006E05BB"/>
    <w:rsid w:val="006E05CC"/>
    <w:rsid w:val="006E07EA"/>
    <w:rsid w:val="006E0CC4"/>
    <w:rsid w:val="006E0E8A"/>
    <w:rsid w:val="006E0E93"/>
    <w:rsid w:val="006E0F5B"/>
    <w:rsid w:val="006E10D8"/>
    <w:rsid w:val="006E266F"/>
    <w:rsid w:val="006E27CF"/>
    <w:rsid w:val="006E2A45"/>
    <w:rsid w:val="006E3149"/>
    <w:rsid w:val="006E39DC"/>
    <w:rsid w:val="006E3CA5"/>
    <w:rsid w:val="006E3D1F"/>
    <w:rsid w:val="006E3D92"/>
    <w:rsid w:val="006E417B"/>
    <w:rsid w:val="006E462C"/>
    <w:rsid w:val="006E4792"/>
    <w:rsid w:val="006E4933"/>
    <w:rsid w:val="006E4BC0"/>
    <w:rsid w:val="006E4FFA"/>
    <w:rsid w:val="006E51CE"/>
    <w:rsid w:val="006E5842"/>
    <w:rsid w:val="006E5AEE"/>
    <w:rsid w:val="006E5E3B"/>
    <w:rsid w:val="006E6648"/>
    <w:rsid w:val="006E7047"/>
    <w:rsid w:val="006E7494"/>
    <w:rsid w:val="006E77C1"/>
    <w:rsid w:val="006E79ED"/>
    <w:rsid w:val="006E7D3A"/>
    <w:rsid w:val="006F0857"/>
    <w:rsid w:val="006F12A7"/>
    <w:rsid w:val="006F135F"/>
    <w:rsid w:val="006F1378"/>
    <w:rsid w:val="006F1C0B"/>
    <w:rsid w:val="006F1EAF"/>
    <w:rsid w:val="006F2443"/>
    <w:rsid w:val="006F2649"/>
    <w:rsid w:val="006F2981"/>
    <w:rsid w:val="006F2B4A"/>
    <w:rsid w:val="006F2DD7"/>
    <w:rsid w:val="006F325F"/>
    <w:rsid w:val="006F3271"/>
    <w:rsid w:val="006F3572"/>
    <w:rsid w:val="006F3E48"/>
    <w:rsid w:val="006F49FE"/>
    <w:rsid w:val="006F4C77"/>
    <w:rsid w:val="006F4E1E"/>
    <w:rsid w:val="006F4E2E"/>
    <w:rsid w:val="006F518E"/>
    <w:rsid w:val="006F52D1"/>
    <w:rsid w:val="006F565D"/>
    <w:rsid w:val="006F576A"/>
    <w:rsid w:val="006F5919"/>
    <w:rsid w:val="006F5E38"/>
    <w:rsid w:val="006F6102"/>
    <w:rsid w:val="006F61E5"/>
    <w:rsid w:val="006F63F2"/>
    <w:rsid w:val="006F6A0D"/>
    <w:rsid w:val="006F6EFE"/>
    <w:rsid w:val="006F6FED"/>
    <w:rsid w:val="006F7199"/>
    <w:rsid w:val="006F72E8"/>
    <w:rsid w:val="006F7F92"/>
    <w:rsid w:val="0070057B"/>
    <w:rsid w:val="00700751"/>
    <w:rsid w:val="007010D0"/>
    <w:rsid w:val="0070149F"/>
    <w:rsid w:val="007016EB"/>
    <w:rsid w:val="007017CB"/>
    <w:rsid w:val="00701A3F"/>
    <w:rsid w:val="00702D0C"/>
    <w:rsid w:val="00702D2C"/>
    <w:rsid w:val="0070315D"/>
    <w:rsid w:val="007034BB"/>
    <w:rsid w:val="00703C1A"/>
    <w:rsid w:val="0070427E"/>
    <w:rsid w:val="007045E9"/>
    <w:rsid w:val="007046E7"/>
    <w:rsid w:val="007049EA"/>
    <w:rsid w:val="007054DC"/>
    <w:rsid w:val="00706347"/>
    <w:rsid w:val="0070698A"/>
    <w:rsid w:val="00706A10"/>
    <w:rsid w:val="00706F23"/>
    <w:rsid w:val="00707052"/>
    <w:rsid w:val="007070A1"/>
    <w:rsid w:val="00707298"/>
    <w:rsid w:val="007076E3"/>
    <w:rsid w:val="00707935"/>
    <w:rsid w:val="007079FE"/>
    <w:rsid w:val="00707DFF"/>
    <w:rsid w:val="00707E97"/>
    <w:rsid w:val="00707FE6"/>
    <w:rsid w:val="0071017A"/>
    <w:rsid w:val="007103B1"/>
    <w:rsid w:val="00711145"/>
    <w:rsid w:val="007114AD"/>
    <w:rsid w:val="007114B9"/>
    <w:rsid w:val="00712BC7"/>
    <w:rsid w:val="00712FFE"/>
    <w:rsid w:val="0071316B"/>
    <w:rsid w:val="00713175"/>
    <w:rsid w:val="0071323C"/>
    <w:rsid w:val="007132D7"/>
    <w:rsid w:val="0071374D"/>
    <w:rsid w:val="007137D1"/>
    <w:rsid w:val="007138E3"/>
    <w:rsid w:val="00713977"/>
    <w:rsid w:val="00713AD6"/>
    <w:rsid w:val="00713B14"/>
    <w:rsid w:val="00713B37"/>
    <w:rsid w:val="00713E2D"/>
    <w:rsid w:val="00713EBF"/>
    <w:rsid w:val="00714219"/>
    <w:rsid w:val="0071437F"/>
    <w:rsid w:val="007149E1"/>
    <w:rsid w:val="00714A60"/>
    <w:rsid w:val="00714D16"/>
    <w:rsid w:val="00714E05"/>
    <w:rsid w:val="00714FF7"/>
    <w:rsid w:val="007155A3"/>
    <w:rsid w:val="007158A4"/>
    <w:rsid w:val="0071622A"/>
    <w:rsid w:val="0071639A"/>
    <w:rsid w:val="007166A7"/>
    <w:rsid w:val="007168A1"/>
    <w:rsid w:val="00717360"/>
    <w:rsid w:val="0071771D"/>
    <w:rsid w:val="0071792A"/>
    <w:rsid w:val="00717E8B"/>
    <w:rsid w:val="00717F80"/>
    <w:rsid w:val="00717FC6"/>
    <w:rsid w:val="00717FE6"/>
    <w:rsid w:val="00720382"/>
    <w:rsid w:val="00720548"/>
    <w:rsid w:val="00720913"/>
    <w:rsid w:val="00721792"/>
    <w:rsid w:val="00721D5C"/>
    <w:rsid w:val="00722062"/>
    <w:rsid w:val="007223E8"/>
    <w:rsid w:val="0072277E"/>
    <w:rsid w:val="00722B61"/>
    <w:rsid w:val="00722EF0"/>
    <w:rsid w:val="007232CE"/>
    <w:rsid w:val="0072336E"/>
    <w:rsid w:val="0072384B"/>
    <w:rsid w:val="007238AF"/>
    <w:rsid w:val="00724046"/>
    <w:rsid w:val="00724989"/>
    <w:rsid w:val="00724BD6"/>
    <w:rsid w:val="00724C1B"/>
    <w:rsid w:val="00724F4C"/>
    <w:rsid w:val="0072558A"/>
    <w:rsid w:val="00725EED"/>
    <w:rsid w:val="00726240"/>
    <w:rsid w:val="00726447"/>
    <w:rsid w:val="00726676"/>
    <w:rsid w:val="007267ED"/>
    <w:rsid w:val="00726C8A"/>
    <w:rsid w:val="00726CB3"/>
    <w:rsid w:val="00727A58"/>
    <w:rsid w:val="00727C48"/>
    <w:rsid w:val="00727C61"/>
    <w:rsid w:val="00727ED5"/>
    <w:rsid w:val="00727EFA"/>
    <w:rsid w:val="00730941"/>
    <w:rsid w:val="00730997"/>
    <w:rsid w:val="00730ACA"/>
    <w:rsid w:val="00731378"/>
    <w:rsid w:val="007313CA"/>
    <w:rsid w:val="00731503"/>
    <w:rsid w:val="00731542"/>
    <w:rsid w:val="00731A7A"/>
    <w:rsid w:val="0073264C"/>
    <w:rsid w:val="0073297F"/>
    <w:rsid w:val="007330DA"/>
    <w:rsid w:val="007330E1"/>
    <w:rsid w:val="00733138"/>
    <w:rsid w:val="00733242"/>
    <w:rsid w:val="007334E9"/>
    <w:rsid w:val="00733542"/>
    <w:rsid w:val="0073381A"/>
    <w:rsid w:val="00733D12"/>
    <w:rsid w:val="00734188"/>
    <w:rsid w:val="00734637"/>
    <w:rsid w:val="00735243"/>
    <w:rsid w:val="007355C5"/>
    <w:rsid w:val="00735996"/>
    <w:rsid w:val="00735CE0"/>
    <w:rsid w:val="00735E58"/>
    <w:rsid w:val="00736053"/>
    <w:rsid w:val="007362B5"/>
    <w:rsid w:val="0073637B"/>
    <w:rsid w:val="0073652A"/>
    <w:rsid w:val="007377FC"/>
    <w:rsid w:val="00737A4E"/>
    <w:rsid w:val="00737E8D"/>
    <w:rsid w:val="00740190"/>
    <w:rsid w:val="0074023B"/>
    <w:rsid w:val="00740543"/>
    <w:rsid w:val="007408C5"/>
    <w:rsid w:val="00740A3D"/>
    <w:rsid w:val="00740C80"/>
    <w:rsid w:val="00740CF7"/>
    <w:rsid w:val="00741231"/>
    <w:rsid w:val="00741AA0"/>
    <w:rsid w:val="00741B2B"/>
    <w:rsid w:val="00742134"/>
    <w:rsid w:val="00742EB6"/>
    <w:rsid w:val="00743290"/>
    <w:rsid w:val="007438F3"/>
    <w:rsid w:val="00743C71"/>
    <w:rsid w:val="0074422E"/>
    <w:rsid w:val="00744C8D"/>
    <w:rsid w:val="00744CB4"/>
    <w:rsid w:val="00744CD3"/>
    <w:rsid w:val="00744CDE"/>
    <w:rsid w:val="00745288"/>
    <w:rsid w:val="007453D6"/>
    <w:rsid w:val="007456CB"/>
    <w:rsid w:val="00746A97"/>
    <w:rsid w:val="007473ED"/>
    <w:rsid w:val="00747AB3"/>
    <w:rsid w:val="007501CB"/>
    <w:rsid w:val="00750488"/>
    <w:rsid w:val="00750D77"/>
    <w:rsid w:val="00751040"/>
    <w:rsid w:val="007510E9"/>
    <w:rsid w:val="00751269"/>
    <w:rsid w:val="00751622"/>
    <w:rsid w:val="00751689"/>
    <w:rsid w:val="0075235E"/>
    <w:rsid w:val="007525F5"/>
    <w:rsid w:val="00752A1A"/>
    <w:rsid w:val="00752FA6"/>
    <w:rsid w:val="00753348"/>
    <w:rsid w:val="0075337D"/>
    <w:rsid w:val="00753549"/>
    <w:rsid w:val="00753680"/>
    <w:rsid w:val="00753D71"/>
    <w:rsid w:val="0075450E"/>
    <w:rsid w:val="007548B7"/>
    <w:rsid w:val="00755BD9"/>
    <w:rsid w:val="00755D17"/>
    <w:rsid w:val="00755D82"/>
    <w:rsid w:val="00755F65"/>
    <w:rsid w:val="00756E03"/>
    <w:rsid w:val="0075769E"/>
    <w:rsid w:val="00757EA6"/>
    <w:rsid w:val="00757F9D"/>
    <w:rsid w:val="007601D6"/>
    <w:rsid w:val="00760D14"/>
    <w:rsid w:val="00760EAE"/>
    <w:rsid w:val="00760F91"/>
    <w:rsid w:val="0076128C"/>
    <w:rsid w:val="00761420"/>
    <w:rsid w:val="00761D48"/>
    <w:rsid w:val="00761E80"/>
    <w:rsid w:val="00761E9A"/>
    <w:rsid w:val="00762462"/>
    <w:rsid w:val="00762522"/>
    <w:rsid w:val="0076268C"/>
    <w:rsid w:val="00762CF2"/>
    <w:rsid w:val="00762DE3"/>
    <w:rsid w:val="007630A4"/>
    <w:rsid w:val="00763C8D"/>
    <w:rsid w:val="00763C9A"/>
    <w:rsid w:val="00763F13"/>
    <w:rsid w:val="00764A34"/>
    <w:rsid w:val="00765966"/>
    <w:rsid w:val="00765BAC"/>
    <w:rsid w:val="00765F05"/>
    <w:rsid w:val="007661F1"/>
    <w:rsid w:val="00766280"/>
    <w:rsid w:val="00766471"/>
    <w:rsid w:val="00766519"/>
    <w:rsid w:val="00766854"/>
    <w:rsid w:val="0076686E"/>
    <w:rsid w:val="00766A54"/>
    <w:rsid w:val="0076704B"/>
    <w:rsid w:val="00767BF8"/>
    <w:rsid w:val="007703CB"/>
    <w:rsid w:val="0077049D"/>
    <w:rsid w:val="0077082B"/>
    <w:rsid w:val="00770A19"/>
    <w:rsid w:val="00770B68"/>
    <w:rsid w:val="00770BB2"/>
    <w:rsid w:val="00771997"/>
    <w:rsid w:val="007722EC"/>
    <w:rsid w:val="007722F2"/>
    <w:rsid w:val="0077232B"/>
    <w:rsid w:val="007727DD"/>
    <w:rsid w:val="007727E6"/>
    <w:rsid w:val="00772BCC"/>
    <w:rsid w:val="00772BE9"/>
    <w:rsid w:val="00773312"/>
    <w:rsid w:val="00773C0F"/>
    <w:rsid w:val="00773D4C"/>
    <w:rsid w:val="007747D3"/>
    <w:rsid w:val="00775048"/>
    <w:rsid w:val="007750CE"/>
    <w:rsid w:val="007751BF"/>
    <w:rsid w:val="0077531D"/>
    <w:rsid w:val="0077533B"/>
    <w:rsid w:val="007754E8"/>
    <w:rsid w:val="00775513"/>
    <w:rsid w:val="007757CC"/>
    <w:rsid w:val="00775883"/>
    <w:rsid w:val="00775E03"/>
    <w:rsid w:val="0077681C"/>
    <w:rsid w:val="00776BC6"/>
    <w:rsid w:val="00776D54"/>
    <w:rsid w:val="00776FBA"/>
    <w:rsid w:val="00777158"/>
    <w:rsid w:val="007771C1"/>
    <w:rsid w:val="00777947"/>
    <w:rsid w:val="00777DA9"/>
    <w:rsid w:val="00780C99"/>
    <w:rsid w:val="00781092"/>
    <w:rsid w:val="007811E2"/>
    <w:rsid w:val="00781401"/>
    <w:rsid w:val="00781495"/>
    <w:rsid w:val="007814F6"/>
    <w:rsid w:val="0078189D"/>
    <w:rsid w:val="007819C1"/>
    <w:rsid w:val="00781E13"/>
    <w:rsid w:val="00782500"/>
    <w:rsid w:val="007834F8"/>
    <w:rsid w:val="00783545"/>
    <w:rsid w:val="00783A90"/>
    <w:rsid w:val="00783B27"/>
    <w:rsid w:val="00783CFC"/>
    <w:rsid w:val="00784589"/>
    <w:rsid w:val="00784822"/>
    <w:rsid w:val="0078593A"/>
    <w:rsid w:val="00786026"/>
    <w:rsid w:val="007860A2"/>
    <w:rsid w:val="00786127"/>
    <w:rsid w:val="007862E5"/>
    <w:rsid w:val="00786385"/>
    <w:rsid w:val="00786D55"/>
    <w:rsid w:val="00787116"/>
    <w:rsid w:val="007876E2"/>
    <w:rsid w:val="00787DCC"/>
    <w:rsid w:val="00787E2C"/>
    <w:rsid w:val="0079047F"/>
    <w:rsid w:val="007906F3"/>
    <w:rsid w:val="00790A0E"/>
    <w:rsid w:val="00790EB3"/>
    <w:rsid w:val="00791291"/>
    <w:rsid w:val="0079178A"/>
    <w:rsid w:val="0079187E"/>
    <w:rsid w:val="007918BD"/>
    <w:rsid w:val="00791C9A"/>
    <w:rsid w:val="007921A4"/>
    <w:rsid w:val="00792520"/>
    <w:rsid w:val="00792855"/>
    <w:rsid w:val="0079293B"/>
    <w:rsid w:val="00792972"/>
    <w:rsid w:val="00792D69"/>
    <w:rsid w:val="00792E77"/>
    <w:rsid w:val="00793270"/>
    <w:rsid w:val="00793298"/>
    <w:rsid w:val="00793669"/>
    <w:rsid w:val="007936F2"/>
    <w:rsid w:val="007938F4"/>
    <w:rsid w:val="00793B4C"/>
    <w:rsid w:val="00793E32"/>
    <w:rsid w:val="00794049"/>
    <w:rsid w:val="007941CA"/>
    <w:rsid w:val="007945F2"/>
    <w:rsid w:val="00794C36"/>
    <w:rsid w:val="00795739"/>
    <w:rsid w:val="007957C5"/>
    <w:rsid w:val="00795C73"/>
    <w:rsid w:val="0079608A"/>
    <w:rsid w:val="007961B8"/>
    <w:rsid w:val="00796C04"/>
    <w:rsid w:val="007975C9"/>
    <w:rsid w:val="0079770B"/>
    <w:rsid w:val="0079777C"/>
    <w:rsid w:val="00797E3B"/>
    <w:rsid w:val="007A02BD"/>
    <w:rsid w:val="007A02C4"/>
    <w:rsid w:val="007A04E0"/>
    <w:rsid w:val="007A0ED8"/>
    <w:rsid w:val="007A11A8"/>
    <w:rsid w:val="007A187C"/>
    <w:rsid w:val="007A19D7"/>
    <w:rsid w:val="007A23B7"/>
    <w:rsid w:val="007A252B"/>
    <w:rsid w:val="007A29E5"/>
    <w:rsid w:val="007A2A54"/>
    <w:rsid w:val="007A2D1B"/>
    <w:rsid w:val="007A2DF0"/>
    <w:rsid w:val="007A2EF5"/>
    <w:rsid w:val="007A3430"/>
    <w:rsid w:val="007A3924"/>
    <w:rsid w:val="007A3A1A"/>
    <w:rsid w:val="007A3C39"/>
    <w:rsid w:val="007A425B"/>
    <w:rsid w:val="007A4636"/>
    <w:rsid w:val="007A4981"/>
    <w:rsid w:val="007A4A14"/>
    <w:rsid w:val="007A4C3E"/>
    <w:rsid w:val="007A4CEF"/>
    <w:rsid w:val="007A4F0B"/>
    <w:rsid w:val="007A7756"/>
    <w:rsid w:val="007AE972"/>
    <w:rsid w:val="007B0227"/>
    <w:rsid w:val="007B0891"/>
    <w:rsid w:val="007B0A8B"/>
    <w:rsid w:val="007B1257"/>
    <w:rsid w:val="007B1C9B"/>
    <w:rsid w:val="007B1DB6"/>
    <w:rsid w:val="007B1FB7"/>
    <w:rsid w:val="007B1FF0"/>
    <w:rsid w:val="007B2696"/>
    <w:rsid w:val="007B2B8B"/>
    <w:rsid w:val="007B2C15"/>
    <w:rsid w:val="007B3351"/>
    <w:rsid w:val="007B340D"/>
    <w:rsid w:val="007B3A73"/>
    <w:rsid w:val="007B40A0"/>
    <w:rsid w:val="007B40A3"/>
    <w:rsid w:val="007B4113"/>
    <w:rsid w:val="007B4352"/>
    <w:rsid w:val="007B4B61"/>
    <w:rsid w:val="007B4B98"/>
    <w:rsid w:val="007B4FBB"/>
    <w:rsid w:val="007B506D"/>
    <w:rsid w:val="007B55B0"/>
    <w:rsid w:val="007B56D8"/>
    <w:rsid w:val="007B644F"/>
    <w:rsid w:val="007B6692"/>
    <w:rsid w:val="007B69CC"/>
    <w:rsid w:val="007B6FFE"/>
    <w:rsid w:val="007B7461"/>
    <w:rsid w:val="007B772D"/>
    <w:rsid w:val="007B775E"/>
    <w:rsid w:val="007B79A6"/>
    <w:rsid w:val="007B7A03"/>
    <w:rsid w:val="007B7A2C"/>
    <w:rsid w:val="007B7CD8"/>
    <w:rsid w:val="007C0127"/>
    <w:rsid w:val="007C0369"/>
    <w:rsid w:val="007C04C0"/>
    <w:rsid w:val="007C0688"/>
    <w:rsid w:val="007C1008"/>
    <w:rsid w:val="007C1374"/>
    <w:rsid w:val="007C24B2"/>
    <w:rsid w:val="007C2588"/>
    <w:rsid w:val="007C3908"/>
    <w:rsid w:val="007C3981"/>
    <w:rsid w:val="007C3A3E"/>
    <w:rsid w:val="007C3BA2"/>
    <w:rsid w:val="007C3D14"/>
    <w:rsid w:val="007C3D2A"/>
    <w:rsid w:val="007C426E"/>
    <w:rsid w:val="007C4395"/>
    <w:rsid w:val="007C44DE"/>
    <w:rsid w:val="007C4A75"/>
    <w:rsid w:val="007C4F3D"/>
    <w:rsid w:val="007C4FE8"/>
    <w:rsid w:val="007C534E"/>
    <w:rsid w:val="007C584B"/>
    <w:rsid w:val="007C58C4"/>
    <w:rsid w:val="007C5BE5"/>
    <w:rsid w:val="007C72EA"/>
    <w:rsid w:val="007C73DB"/>
    <w:rsid w:val="007C7F34"/>
    <w:rsid w:val="007D0346"/>
    <w:rsid w:val="007D034A"/>
    <w:rsid w:val="007D055B"/>
    <w:rsid w:val="007D0DCF"/>
    <w:rsid w:val="007D1443"/>
    <w:rsid w:val="007D169E"/>
    <w:rsid w:val="007D19E0"/>
    <w:rsid w:val="007D1A1C"/>
    <w:rsid w:val="007D24E3"/>
    <w:rsid w:val="007D257A"/>
    <w:rsid w:val="007D2952"/>
    <w:rsid w:val="007D33D4"/>
    <w:rsid w:val="007D3522"/>
    <w:rsid w:val="007D3659"/>
    <w:rsid w:val="007D3862"/>
    <w:rsid w:val="007D3C3D"/>
    <w:rsid w:val="007D3CBB"/>
    <w:rsid w:val="007D3D34"/>
    <w:rsid w:val="007D3EAB"/>
    <w:rsid w:val="007D4243"/>
    <w:rsid w:val="007D4550"/>
    <w:rsid w:val="007D4789"/>
    <w:rsid w:val="007D4B77"/>
    <w:rsid w:val="007D4C3E"/>
    <w:rsid w:val="007D4E0A"/>
    <w:rsid w:val="007D4E79"/>
    <w:rsid w:val="007D4F32"/>
    <w:rsid w:val="007D52A7"/>
    <w:rsid w:val="007D5302"/>
    <w:rsid w:val="007D5400"/>
    <w:rsid w:val="007D57DD"/>
    <w:rsid w:val="007D674E"/>
    <w:rsid w:val="007D6768"/>
    <w:rsid w:val="007D6C7B"/>
    <w:rsid w:val="007D7195"/>
    <w:rsid w:val="007D72F8"/>
    <w:rsid w:val="007D75F7"/>
    <w:rsid w:val="007D7776"/>
    <w:rsid w:val="007D7813"/>
    <w:rsid w:val="007D791D"/>
    <w:rsid w:val="007D7D73"/>
    <w:rsid w:val="007E0562"/>
    <w:rsid w:val="007E1007"/>
    <w:rsid w:val="007E1301"/>
    <w:rsid w:val="007E1406"/>
    <w:rsid w:val="007E14AE"/>
    <w:rsid w:val="007E1F79"/>
    <w:rsid w:val="007E2C9E"/>
    <w:rsid w:val="007E2CD5"/>
    <w:rsid w:val="007E3524"/>
    <w:rsid w:val="007E36AD"/>
    <w:rsid w:val="007E3A5E"/>
    <w:rsid w:val="007E3D31"/>
    <w:rsid w:val="007E3E07"/>
    <w:rsid w:val="007E414C"/>
    <w:rsid w:val="007E4233"/>
    <w:rsid w:val="007E45F8"/>
    <w:rsid w:val="007E47B1"/>
    <w:rsid w:val="007E4E2D"/>
    <w:rsid w:val="007E50DF"/>
    <w:rsid w:val="007E569C"/>
    <w:rsid w:val="007E56EE"/>
    <w:rsid w:val="007E5C04"/>
    <w:rsid w:val="007E61BC"/>
    <w:rsid w:val="007E6216"/>
    <w:rsid w:val="007E686A"/>
    <w:rsid w:val="007E69B5"/>
    <w:rsid w:val="007E76D3"/>
    <w:rsid w:val="007E7896"/>
    <w:rsid w:val="007E78D7"/>
    <w:rsid w:val="007E7A4A"/>
    <w:rsid w:val="007E7AFF"/>
    <w:rsid w:val="007E7C67"/>
    <w:rsid w:val="007F00CB"/>
    <w:rsid w:val="007F081B"/>
    <w:rsid w:val="007F0D24"/>
    <w:rsid w:val="007F10BB"/>
    <w:rsid w:val="007F1FBA"/>
    <w:rsid w:val="007F235D"/>
    <w:rsid w:val="007F25D1"/>
    <w:rsid w:val="007F2ACD"/>
    <w:rsid w:val="007F2D97"/>
    <w:rsid w:val="007F2E7C"/>
    <w:rsid w:val="007F30E6"/>
    <w:rsid w:val="007F3426"/>
    <w:rsid w:val="007F36D9"/>
    <w:rsid w:val="007F4007"/>
    <w:rsid w:val="007F40AA"/>
    <w:rsid w:val="007F44E2"/>
    <w:rsid w:val="007F4661"/>
    <w:rsid w:val="007F4777"/>
    <w:rsid w:val="007F57E6"/>
    <w:rsid w:val="007F5B2E"/>
    <w:rsid w:val="007F5BE7"/>
    <w:rsid w:val="007F5E39"/>
    <w:rsid w:val="007F66E7"/>
    <w:rsid w:val="007F6D59"/>
    <w:rsid w:val="007F71B6"/>
    <w:rsid w:val="007F777D"/>
    <w:rsid w:val="007F7DD6"/>
    <w:rsid w:val="0080029D"/>
    <w:rsid w:val="0080050C"/>
    <w:rsid w:val="00800B46"/>
    <w:rsid w:val="0080126D"/>
    <w:rsid w:val="0080230A"/>
    <w:rsid w:val="008030E1"/>
    <w:rsid w:val="008031F3"/>
    <w:rsid w:val="0080351A"/>
    <w:rsid w:val="00803884"/>
    <w:rsid w:val="00803B56"/>
    <w:rsid w:val="00803CB4"/>
    <w:rsid w:val="00804465"/>
    <w:rsid w:val="00804B6B"/>
    <w:rsid w:val="00805276"/>
    <w:rsid w:val="00805839"/>
    <w:rsid w:val="00805863"/>
    <w:rsid w:val="00805916"/>
    <w:rsid w:val="00805966"/>
    <w:rsid w:val="00805C02"/>
    <w:rsid w:val="008068F2"/>
    <w:rsid w:val="00806956"/>
    <w:rsid w:val="0080741B"/>
    <w:rsid w:val="00807425"/>
    <w:rsid w:val="00807507"/>
    <w:rsid w:val="00807DAC"/>
    <w:rsid w:val="00807FD7"/>
    <w:rsid w:val="0081053E"/>
    <w:rsid w:val="0081125A"/>
    <w:rsid w:val="008113C1"/>
    <w:rsid w:val="008117BD"/>
    <w:rsid w:val="008126BB"/>
    <w:rsid w:val="00812C2F"/>
    <w:rsid w:val="00812D8D"/>
    <w:rsid w:val="00812DC1"/>
    <w:rsid w:val="00812F85"/>
    <w:rsid w:val="0081330F"/>
    <w:rsid w:val="00813749"/>
    <w:rsid w:val="0081383E"/>
    <w:rsid w:val="00813B6A"/>
    <w:rsid w:val="00813BCC"/>
    <w:rsid w:val="00814AEF"/>
    <w:rsid w:val="00815237"/>
    <w:rsid w:val="00815298"/>
    <w:rsid w:val="008153D8"/>
    <w:rsid w:val="008157C4"/>
    <w:rsid w:val="008159A5"/>
    <w:rsid w:val="00815CE8"/>
    <w:rsid w:val="008160EF"/>
    <w:rsid w:val="00816251"/>
    <w:rsid w:val="008167D4"/>
    <w:rsid w:val="0081683A"/>
    <w:rsid w:val="00816F6E"/>
    <w:rsid w:val="0081736A"/>
    <w:rsid w:val="008175FD"/>
    <w:rsid w:val="0081790B"/>
    <w:rsid w:val="00817B32"/>
    <w:rsid w:val="00817CA9"/>
    <w:rsid w:val="0082023D"/>
    <w:rsid w:val="00820577"/>
    <w:rsid w:val="00820677"/>
    <w:rsid w:val="00820AAA"/>
    <w:rsid w:val="00820AC0"/>
    <w:rsid w:val="00821005"/>
    <w:rsid w:val="0082155B"/>
    <w:rsid w:val="00821FC3"/>
    <w:rsid w:val="008226F0"/>
    <w:rsid w:val="00822E45"/>
    <w:rsid w:val="00822F4F"/>
    <w:rsid w:val="00823718"/>
    <w:rsid w:val="00823983"/>
    <w:rsid w:val="00823ABE"/>
    <w:rsid w:val="00823AC4"/>
    <w:rsid w:val="00823B64"/>
    <w:rsid w:val="00823E99"/>
    <w:rsid w:val="0082420D"/>
    <w:rsid w:val="008242D8"/>
    <w:rsid w:val="0082435F"/>
    <w:rsid w:val="00824680"/>
    <w:rsid w:val="008246A1"/>
    <w:rsid w:val="00824FA8"/>
    <w:rsid w:val="00824FD4"/>
    <w:rsid w:val="00825277"/>
    <w:rsid w:val="0082535C"/>
    <w:rsid w:val="00825527"/>
    <w:rsid w:val="00825621"/>
    <w:rsid w:val="00825798"/>
    <w:rsid w:val="00825D71"/>
    <w:rsid w:val="0082609F"/>
    <w:rsid w:val="008260A0"/>
    <w:rsid w:val="00827708"/>
    <w:rsid w:val="008277B0"/>
    <w:rsid w:val="008279F2"/>
    <w:rsid w:val="00827C41"/>
    <w:rsid w:val="00827D01"/>
    <w:rsid w:val="00827D2E"/>
    <w:rsid w:val="00827F9F"/>
    <w:rsid w:val="00830854"/>
    <w:rsid w:val="00830948"/>
    <w:rsid w:val="008309C1"/>
    <w:rsid w:val="00830B44"/>
    <w:rsid w:val="0083113C"/>
    <w:rsid w:val="008314A5"/>
    <w:rsid w:val="00831E46"/>
    <w:rsid w:val="0083278F"/>
    <w:rsid w:val="00833001"/>
    <w:rsid w:val="008334F1"/>
    <w:rsid w:val="00833C06"/>
    <w:rsid w:val="00833C74"/>
    <w:rsid w:val="00833E5D"/>
    <w:rsid w:val="008344F5"/>
    <w:rsid w:val="008347BA"/>
    <w:rsid w:val="0083495C"/>
    <w:rsid w:val="00834B12"/>
    <w:rsid w:val="00834ECC"/>
    <w:rsid w:val="008350D4"/>
    <w:rsid w:val="00836275"/>
    <w:rsid w:val="0083660F"/>
    <w:rsid w:val="0083713E"/>
    <w:rsid w:val="00837164"/>
    <w:rsid w:val="008372B7"/>
    <w:rsid w:val="00837559"/>
    <w:rsid w:val="00837765"/>
    <w:rsid w:val="00837891"/>
    <w:rsid w:val="00837927"/>
    <w:rsid w:val="00837A3E"/>
    <w:rsid w:val="00840498"/>
    <w:rsid w:val="008404C7"/>
    <w:rsid w:val="008409A3"/>
    <w:rsid w:val="0084103E"/>
    <w:rsid w:val="008413A8"/>
    <w:rsid w:val="008413BC"/>
    <w:rsid w:val="00841762"/>
    <w:rsid w:val="00841A78"/>
    <w:rsid w:val="00842185"/>
    <w:rsid w:val="00843186"/>
    <w:rsid w:val="00843207"/>
    <w:rsid w:val="0084328C"/>
    <w:rsid w:val="008433B0"/>
    <w:rsid w:val="008435E1"/>
    <w:rsid w:val="00843D07"/>
    <w:rsid w:val="00844A4A"/>
    <w:rsid w:val="00844AE5"/>
    <w:rsid w:val="00844EA4"/>
    <w:rsid w:val="00845582"/>
    <w:rsid w:val="00845A0F"/>
    <w:rsid w:val="00845AEC"/>
    <w:rsid w:val="00845F96"/>
    <w:rsid w:val="0084693F"/>
    <w:rsid w:val="008470BB"/>
    <w:rsid w:val="008472B2"/>
    <w:rsid w:val="00847473"/>
    <w:rsid w:val="008475B4"/>
    <w:rsid w:val="00847735"/>
    <w:rsid w:val="00847826"/>
    <w:rsid w:val="00847A70"/>
    <w:rsid w:val="00847D0C"/>
    <w:rsid w:val="00850647"/>
    <w:rsid w:val="00850A98"/>
    <w:rsid w:val="00850F0E"/>
    <w:rsid w:val="008514C9"/>
    <w:rsid w:val="0085170C"/>
    <w:rsid w:val="00851942"/>
    <w:rsid w:val="00851CC8"/>
    <w:rsid w:val="00851D19"/>
    <w:rsid w:val="00851E78"/>
    <w:rsid w:val="00851F05"/>
    <w:rsid w:val="008525D8"/>
    <w:rsid w:val="00852995"/>
    <w:rsid w:val="00852AB4"/>
    <w:rsid w:val="00852B97"/>
    <w:rsid w:val="00852D06"/>
    <w:rsid w:val="00852FB2"/>
    <w:rsid w:val="00852FD8"/>
    <w:rsid w:val="00853995"/>
    <w:rsid w:val="008547B6"/>
    <w:rsid w:val="00854CD8"/>
    <w:rsid w:val="00854D1B"/>
    <w:rsid w:val="0085507F"/>
    <w:rsid w:val="00855222"/>
    <w:rsid w:val="00855754"/>
    <w:rsid w:val="00855834"/>
    <w:rsid w:val="00855A74"/>
    <w:rsid w:val="00855EDD"/>
    <w:rsid w:val="008560ED"/>
    <w:rsid w:val="008561E2"/>
    <w:rsid w:val="00856684"/>
    <w:rsid w:val="00856799"/>
    <w:rsid w:val="00856F82"/>
    <w:rsid w:val="008578AE"/>
    <w:rsid w:val="00857F05"/>
    <w:rsid w:val="0086027D"/>
    <w:rsid w:val="008604B2"/>
    <w:rsid w:val="0086060D"/>
    <w:rsid w:val="0086095D"/>
    <w:rsid w:val="00860A57"/>
    <w:rsid w:val="00860C04"/>
    <w:rsid w:val="00860CAF"/>
    <w:rsid w:val="00860CE3"/>
    <w:rsid w:val="00860D0E"/>
    <w:rsid w:val="00861118"/>
    <w:rsid w:val="00861146"/>
    <w:rsid w:val="0086139C"/>
    <w:rsid w:val="008617A5"/>
    <w:rsid w:val="0086195D"/>
    <w:rsid w:val="00861E70"/>
    <w:rsid w:val="008623BB"/>
    <w:rsid w:val="0086244A"/>
    <w:rsid w:val="00862539"/>
    <w:rsid w:val="00862752"/>
    <w:rsid w:val="008629F0"/>
    <w:rsid w:val="008636D3"/>
    <w:rsid w:val="008638FF"/>
    <w:rsid w:val="00863A0F"/>
    <w:rsid w:val="00863B46"/>
    <w:rsid w:val="00863BAB"/>
    <w:rsid w:val="00863FCB"/>
    <w:rsid w:val="0086408F"/>
    <w:rsid w:val="00864240"/>
    <w:rsid w:val="0086427C"/>
    <w:rsid w:val="00864622"/>
    <w:rsid w:val="00864C7F"/>
    <w:rsid w:val="00864E4F"/>
    <w:rsid w:val="00864F3E"/>
    <w:rsid w:val="008655F6"/>
    <w:rsid w:val="008656BF"/>
    <w:rsid w:val="00865EE5"/>
    <w:rsid w:val="00866289"/>
    <w:rsid w:val="00866605"/>
    <w:rsid w:val="008667D0"/>
    <w:rsid w:val="00866941"/>
    <w:rsid w:val="00866FB5"/>
    <w:rsid w:val="00866FBC"/>
    <w:rsid w:val="00867074"/>
    <w:rsid w:val="008672BA"/>
    <w:rsid w:val="008674D6"/>
    <w:rsid w:val="008677E6"/>
    <w:rsid w:val="00867840"/>
    <w:rsid w:val="00867989"/>
    <w:rsid w:val="00867C35"/>
    <w:rsid w:val="00867D08"/>
    <w:rsid w:val="00867E6E"/>
    <w:rsid w:val="0087003D"/>
    <w:rsid w:val="00870698"/>
    <w:rsid w:val="00870C57"/>
    <w:rsid w:val="008715C6"/>
    <w:rsid w:val="00871931"/>
    <w:rsid w:val="00872916"/>
    <w:rsid w:val="00873C3B"/>
    <w:rsid w:val="00873F54"/>
    <w:rsid w:val="0087408F"/>
    <w:rsid w:val="0087444F"/>
    <w:rsid w:val="00874A95"/>
    <w:rsid w:val="00874E58"/>
    <w:rsid w:val="008750F3"/>
    <w:rsid w:val="00875731"/>
    <w:rsid w:val="00875C01"/>
    <w:rsid w:val="00875FB0"/>
    <w:rsid w:val="00876087"/>
    <w:rsid w:val="008761FD"/>
    <w:rsid w:val="008762C4"/>
    <w:rsid w:val="0087651E"/>
    <w:rsid w:val="00876AF2"/>
    <w:rsid w:val="00876E72"/>
    <w:rsid w:val="0087723B"/>
    <w:rsid w:val="008772C1"/>
    <w:rsid w:val="00877397"/>
    <w:rsid w:val="0087756C"/>
    <w:rsid w:val="00877723"/>
    <w:rsid w:val="008778D5"/>
    <w:rsid w:val="008778EE"/>
    <w:rsid w:val="0088062F"/>
    <w:rsid w:val="00880631"/>
    <w:rsid w:val="0088075A"/>
    <w:rsid w:val="008810A2"/>
    <w:rsid w:val="00881348"/>
    <w:rsid w:val="0088274B"/>
    <w:rsid w:val="00882D45"/>
    <w:rsid w:val="00883541"/>
    <w:rsid w:val="00883C1F"/>
    <w:rsid w:val="00884474"/>
    <w:rsid w:val="008848D5"/>
    <w:rsid w:val="00884BB6"/>
    <w:rsid w:val="0088539C"/>
    <w:rsid w:val="00885422"/>
    <w:rsid w:val="00885EDE"/>
    <w:rsid w:val="0088605E"/>
    <w:rsid w:val="0088663A"/>
    <w:rsid w:val="00886A68"/>
    <w:rsid w:val="008872FF"/>
    <w:rsid w:val="00887436"/>
    <w:rsid w:val="00887458"/>
    <w:rsid w:val="0088757F"/>
    <w:rsid w:val="0089004F"/>
    <w:rsid w:val="008902C3"/>
    <w:rsid w:val="008903B2"/>
    <w:rsid w:val="008913BD"/>
    <w:rsid w:val="008915B1"/>
    <w:rsid w:val="0089172A"/>
    <w:rsid w:val="00891BBB"/>
    <w:rsid w:val="00891C57"/>
    <w:rsid w:val="00891D79"/>
    <w:rsid w:val="00891D8F"/>
    <w:rsid w:val="00892327"/>
    <w:rsid w:val="008927BF"/>
    <w:rsid w:val="0089296E"/>
    <w:rsid w:val="00892B3E"/>
    <w:rsid w:val="00893010"/>
    <w:rsid w:val="008932E2"/>
    <w:rsid w:val="0089459F"/>
    <w:rsid w:val="00894642"/>
    <w:rsid w:val="00894A26"/>
    <w:rsid w:val="00895756"/>
    <w:rsid w:val="008959F1"/>
    <w:rsid w:val="00895D0E"/>
    <w:rsid w:val="00895D91"/>
    <w:rsid w:val="00895DC2"/>
    <w:rsid w:val="00895ED3"/>
    <w:rsid w:val="008960B7"/>
    <w:rsid w:val="0089610A"/>
    <w:rsid w:val="008966E0"/>
    <w:rsid w:val="00896D54"/>
    <w:rsid w:val="00896DCA"/>
    <w:rsid w:val="00897095"/>
    <w:rsid w:val="00897202"/>
    <w:rsid w:val="00897269"/>
    <w:rsid w:val="008977A3"/>
    <w:rsid w:val="008977C7"/>
    <w:rsid w:val="00897962"/>
    <w:rsid w:val="00897AC2"/>
    <w:rsid w:val="00897AD8"/>
    <w:rsid w:val="00897BAA"/>
    <w:rsid w:val="008A0753"/>
    <w:rsid w:val="008A0A48"/>
    <w:rsid w:val="008A0CD3"/>
    <w:rsid w:val="008A100A"/>
    <w:rsid w:val="008A1172"/>
    <w:rsid w:val="008A11BA"/>
    <w:rsid w:val="008A1333"/>
    <w:rsid w:val="008A133D"/>
    <w:rsid w:val="008A2121"/>
    <w:rsid w:val="008A2131"/>
    <w:rsid w:val="008A2137"/>
    <w:rsid w:val="008A25F7"/>
    <w:rsid w:val="008A2687"/>
    <w:rsid w:val="008A27B4"/>
    <w:rsid w:val="008A29A0"/>
    <w:rsid w:val="008A2A07"/>
    <w:rsid w:val="008A2B6C"/>
    <w:rsid w:val="008A2CB1"/>
    <w:rsid w:val="008A2E28"/>
    <w:rsid w:val="008A306C"/>
    <w:rsid w:val="008A339F"/>
    <w:rsid w:val="008A37C2"/>
    <w:rsid w:val="008A3CEB"/>
    <w:rsid w:val="008A3E02"/>
    <w:rsid w:val="008A3EF6"/>
    <w:rsid w:val="008A4295"/>
    <w:rsid w:val="008A445E"/>
    <w:rsid w:val="008A4515"/>
    <w:rsid w:val="008A465B"/>
    <w:rsid w:val="008A4EA2"/>
    <w:rsid w:val="008A51B7"/>
    <w:rsid w:val="008A5463"/>
    <w:rsid w:val="008A613A"/>
    <w:rsid w:val="008A63E8"/>
    <w:rsid w:val="008A6B30"/>
    <w:rsid w:val="008A7030"/>
    <w:rsid w:val="008A76CA"/>
    <w:rsid w:val="008A7926"/>
    <w:rsid w:val="008B0DE4"/>
    <w:rsid w:val="008B1289"/>
    <w:rsid w:val="008B16BE"/>
    <w:rsid w:val="008B1AD0"/>
    <w:rsid w:val="008B21A3"/>
    <w:rsid w:val="008B22AA"/>
    <w:rsid w:val="008B293C"/>
    <w:rsid w:val="008B380F"/>
    <w:rsid w:val="008B3A5B"/>
    <w:rsid w:val="008B41D5"/>
    <w:rsid w:val="008B41D9"/>
    <w:rsid w:val="008B442E"/>
    <w:rsid w:val="008B4D43"/>
    <w:rsid w:val="008B596C"/>
    <w:rsid w:val="008B63B2"/>
    <w:rsid w:val="008B64F8"/>
    <w:rsid w:val="008B6549"/>
    <w:rsid w:val="008B6ADA"/>
    <w:rsid w:val="008B6C2F"/>
    <w:rsid w:val="008B6E9D"/>
    <w:rsid w:val="008B6F5C"/>
    <w:rsid w:val="008B6FD9"/>
    <w:rsid w:val="008B789F"/>
    <w:rsid w:val="008C04F2"/>
    <w:rsid w:val="008C0983"/>
    <w:rsid w:val="008C0D8E"/>
    <w:rsid w:val="008C191E"/>
    <w:rsid w:val="008C22EE"/>
    <w:rsid w:val="008C23C5"/>
    <w:rsid w:val="008C33F6"/>
    <w:rsid w:val="008C3B27"/>
    <w:rsid w:val="008C45B1"/>
    <w:rsid w:val="008C4714"/>
    <w:rsid w:val="008C47CF"/>
    <w:rsid w:val="008C4BA4"/>
    <w:rsid w:val="008C4D00"/>
    <w:rsid w:val="008C5435"/>
    <w:rsid w:val="008C5E2C"/>
    <w:rsid w:val="008C5E2F"/>
    <w:rsid w:val="008C6627"/>
    <w:rsid w:val="008C675A"/>
    <w:rsid w:val="008C6BDB"/>
    <w:rsid w:val="008C7782"/>
    <w:rsid w:val="008C7D5C"/>
    <w:rsid w:val="008D02ED"/>
    <w:rsid w:val="008D0377"/>
    <w:rsid w:val="008D0451"/>
    <w:rsid w:val="008D0EEF"/>
    <w:rsid w:val="008D1219"/>
    <w:rsid w:val="008D12AE"/>
    <w:rsid w:val="008D1727"/>
    <w:rsid w:val="008D18A3"/>
    <w:rsid w:val="008D1ABB"/>
    <w:rsid w:val="008D1C76"/>
    <w:rsid w:val="008D1ED1"/>
    <w:rsid w:val="008D2076"/>
    <w:rsid w:val="008D24DD"/>
    <w:rsid w:val="008D2A59"/>
    <w:rsid w:val="008D2ACC"/>
    <w:rsid w:val="008D351E"/>
    <w:rsid w:val="008D42CC"/>
    <w:rsid w:val="008D465D"/>
    <w:rsid w:val="008D4B25"/>
    <w:rsid w:val="008D4D68"/>
    <w:rsid w:val="008D524E"/>
    <w:rsid w:val="008D5374"/>
    <w:rsid w:val="008D5F52"/>
    <w:rsid w:val="008D6366"/>
    <w:rsid w:val="008D69CD"/>
    <w:rsid w:val="008D6B52"/>
    <w:rsid w:val="008D6BFD"/>
    <w:rsid w:val="008D6F14"/>
    <w:rsid w:val="008D6F72"/>
    <w:rsid w:val="008D70B5"/>
    <w:rsid w:val="008D75CC"/>
    <w:rsid w:val="008D7D8C"/>
    <w:rsid w:val="008D7D9E"/>
    <w:rsid w:val="008E0562"/>
    <w:rsid w:val="008E0656"/>
    <w:rsid w:val="008E0688"/>
    <w:rsid w:val="008E078D"/>
    <w:rsid w:val="008E0FA4"/>
    <w:rsid w:val="008E1151"/>
    <w:rsid w:val="008E123F"/>
    <w:rsid w:val="008E1240"/>
    <w:rsid w:val="008E149D"/>
    <w:rsid w:val="008E17EE"/>
    <w:rsid w:val="008E1D06"/>
    <w:rsid w:val="008E228E"/>
    <w:rsid w:val="008E25A6"/>
    <w:rsid w:val="008E2986"/>
    <w:rsid w:val="008E2AB1"/>
    <w:rsid w:val="008E2AB5"/>
    <w:rsid w:val="008E3141"/>
    <w:rsid w:val="008E3149"/>
    <w:rsid w:val="008E3D36"/>
    <w:rsid w:val="008E3D49"/>
    <w:rsid w:val="008E3E62"/>
    <w:rsid w:val="008E3EBE"/>
    <w:rsid w:val="008E47D6"/>
    <w:rsid w:val="008E48B9"/>
    <w:rsid w:val="008E4EE1"/>
    <w:rsid w:val="008E518B"/>
    <w:rsid w:val="008E57B1"/>
    <w:rsid w:val="008E5AC0"/>
    <w:rsid w:val="008E5C76"/>
    <w:rsid w:val="008E5EF2"/>
    <w:rsid w:val="008E5F04"/>
    <w:rsid w:val="008E63B5"/>
    <w:rsid w:val="008E65FB"/>
    <w:rsid w:val="008E6BF3"/>
    <w:rsid w:val="008E70D3"/>
    <w:rsid w:val="008E7D33"/>
    <w:rsid w:val="008E7E10"/>
    <w:rsid w:val="008E7F6F"/>
    <w:rsid w:val="008E7FF3"/>
    <w:rsid w:val="008F0CE4"/>
    <w:rsid w:val="008F1354"/>
    <w:rsid w:val="008F17B1"/>
    <w:rsid w:val="008F19FF"/>
    <w:rsid w:val="008F1AC8"/>
    <w:rsid w:val="008F1F82"/>
    <w:rsid w:val="008F2332"/>
    <w:rsid w:val="008F23C2"/>
    <w:rsid w:val="008F2616"/>
    <w:rsid w:val="008F2857"/>
    <w:rsid w:val="008F2C27"/>
    <w:rsid w:val="008F306D"/>
    <w:rsid w:val="008F3403"/>
    <w:rsid w:val="008F37C3"/>
    <w:rsid w:val="008F3B73"/>
    <w:rsid w:val="008F410B"/>
    <w:rsid w:val="008F4A92"/>
    <w:rsid w:val="008F5008"/>
    <w:rsid w:val="008F52CE"/>
    <w:rsid w:val="008F5550"/>
    <w:rsid w:val="008F55C4"/>
    <w:rsid w:val="008F5798"/>
    <w:rsid w:val="008F57D8"/>
    <w:rsid w:val="008F5836"/>
    <w:rsid w:val="008F5910"/>
    <w:rsid w:val="008F5CBC"/>
    <w:rsid w:val="008F66A2"/>
    <w:rsid w:val="008F7245"/>
    <w:rsid w:val="008F7332"/>
    <w:rsid w:val="008F74C4"/>
    <w:rsid w:val="008F74D5"/>
    <w:rsid w:val="008F7852"/>
    <w:rsid w:val="008F7FEC"/>
    <w:rsid w:val="00900186"/>
    <w:rsid w:val="00900828"/>
    <w:rsid w:val="00900AB3"/>
    <w:rsid w:val="009013E4"/>
    <w:rsid w:val="0090151D"/>
    <w:rsid w:val="00901635"/>
    <w:rsid w:val="00901B44"/>
    <w:rsid w:val="00902219"/>
    <w:rsid w:val="00902767"/>
    <w:rsid w:val="00903B77"/>
    <w:rsid w:val="00903D04"/>
    <w:rsid w:val="00904025"/>
    <w:rsid w:val="00904081"/>
    <w:rsid w:val="00904588"/>
    <w:rsid w:val="00904B10"/>
    <w:rsid w:val="00904C0F"/>
    <w:rsid w:val="00904EFC"/>
    <w:rsid w:val="00904F4B"/>
    <w:rsid w:val="00905895"/>
    <w:rsid w:val="00905A2A"/>
    <w:rsid w:val="00905BC0"/>
    <w:rsid w:val="00905DBD"/>
    <w:rsid w:val="00906A97"/>
    <w:rsid w:val="009071DA"/>
    <w:rsid w:val="009077A6"/>
    <w:rsid w:val="009100CA"/>
    <w:rsid w:val="00910133"/>
    <w:rsid w:val="00910155"/>
    <w:rsid w:val="009102AB"/>
    <w:rsid w:val="00910913"/>
    <w:rsid w:val="009109E6"/>
    <w:rsid w:val="00910AAA"/>
    <w:rsid w:val="00911D0B"/>
    <w:rsid w:val="00912268"/>
    <w:rsid w:val="009122DA"/>
    <w:rsid w:val="0091250F"/>
    <w:rsid w:val="0091260A"/>
    <w:rsid w:val="00912BC3"/>
    <w:rsid w:val="0091344B"/>
    <w:rsid w:val="0091373B"/>
    <w:rsid w:val="009139A9"/>
    <w:rsid w:val="00913F7F"/>
    <w:rsid w:val="00914319"/>
    <w:rsid w:val="00914CF1"/>
    <w:rsid w:val="00915B00"/>
    <w:rsid w:val="00916414"/>
    <w:rsid w:val="009166D0"/>
    <w:rsid w:val="009166EE"/>
    <w:rsid w:val="00916B66"/>
    <w:rsid w:val="00916DE3"/>
    <w:rsid w:val="009172CF"/>
    <w:rsid w:val="009176DC"/>
    <w:rsid w:val="00920341"/>
    <w:rsid w:val="009203AD"/>
    <w:rsid w:val="00920516"/>
    <w:rsid w:val="00920D78"/>
    <w:rsid w:val="00920DC1"/>
    <w:rsid w:val="00921916"/>
    <w:rsid w:val="00921BE3"/>
    <w:rsid w:val="00921C50"/>
    <w:rsid w:val="00921D02"/>
    <w:rsid w:val="00921F22"/>
    <w:rsid w:val="0092237C"/>
    <w:rsid w:val="0092292E"/>
    <w:rsid w:val="00922E71"/>
    <w:rsid w:val="009230EE"/>
    <w:rsid w:val="00923540"/>
    <w:rsid w:val="009245D5"/>
    <w:rsid w:val="00924E37"/>
    <w:rsid w:val="009255FD"/>
    <w:rsid w:val="00925638"/>
    <w:rsid w:val="009266BF"/>
    <w:rsid w:val="00927232"/>
    <w:rsid w:val="0092750E"/>
    <w:rsid w:val="00927D1E"/>
    <w:rsid w:val="00927ED0"/>
    <w:rsid w:val="00927F36"/>
    <w:rsid w:val="00930796"/>
    <w:rsid w:val="009316A9"/>
    <w:rsid w:val="00931816"/>
    <w:rsid w:val="00931E6F"/>
    <w:rsid w:val="00931F1E"/>
    <w:rsid w:val="009320EF"/>
    <w:rsid w:val="009322D6"/>
    <w:rsid w:val="00932AC0"/>
    <w:rsid w:val="00932BD8"/>
    <w:rsid w:val="009330C2"/>
    <w:rsid w:val="00933248"/>
    <w:rsid w:val="00933561"/>
    <w:rsid w:val="009349E0"/>
    <w:rsid w:val="00934C5D"/>
    <w:rsid w:val="00935F05"/>
    <w:rsid w:val="00936168"/>
    <w:rsid w:val="009362D8"/>
    <w:rsid w:val="009367FA"/>
    <w:rsid w:val="00936C6B"/>
    <w:rsid w:val="00936DCB"/>
    <w:rsid w:val="00937E86"/>
    <w:rsid w:val="00937F51"/>
    <w:rsid w:val="00940153"/>
    <w:rsid w:val="009402EB"/>
    <w:rsid w:val="00940C5D"/>
    <w:rsid w:val="00940DE0"/>
    <w:rsid w:val="00941480"/>
    <w:rsid w:val="0094176C"/>
    <w:rsid w:val="0094190F"/>
    <w:rsid w:val="00941A2C"/>
    <w:rsid w:val="0094206F"/>
    <w:rsid w:val="0094261E"/>
    <w:rsid w:val="00942B7C"/>
    <w:rsid w:val="00943B66"/>
    <w:rsid w:val="00943CEF"/>
    <w:rsid w:val="009441FB"/>
    <w:rsid w:val="00944336"/>
    <w:rsid w:val="0094463C"/>
    <w:rsid w:val="009449D6"/>
    <w:rsid w:val="009451F2"/>
    <w:rsid w:val="00945492"/>
    <w:rsid w:val="009456D8"/>
    <w:rsid w:val="00945727"/>
    <w:rsid w:val="00945888"/>
    <w:rsid w:val="009459EC"/>
    <w:rsid w:val="00945B88"/>
    <w:rsid w:val="009460E0"/>
    <w:rsid w:val="009467AC"/>
    <w:rsid w:val="00946DDF"/>
    <w:rsid w:val="00947142"/>
    <w:rsid w:val="00947533"/>
    <w:rsid w:val="00947A7D"/>
    <w:rsid w:val="00947F4F"/>
    <w:rsid w:val="00950226"/>
    <w:rsid w:val="0095131D"/>
    <w:rsid w:val="00952093"/>
    <w:rsid w:val="00952529"/>
    <w:rsid w:val="00952AD5"/>
    <w:rsid w:val="00952CB4"/>
    <w:rsid w:val="0095319A"/>
    <w:rsid w:val="009531DA"/>
    <w:rsid w:val="009532B0"/>
    <w:rsid w:val="009532D1"/>
    <w:rsid w:val="00953458"/>
    <w:rsid w:val="00953636"/>
    <w:rsid w:val="00953CDE"/>
    <w:rsid w:val="009540F7"/>
    <w:rsid w:val="009542D1"/>
    <w:rsid w:val="00954842"/>
    <w:rsid w:val="00954D7D"/>
    <w:rsid w:val="00954DF7"/>
    <w:rsid w:val="009550FD"/>
    <w:rsid w:val="009557E5"/>
    <w:rsid w:val="00956856"/>
    <w:rsid w:val="009568A2"/>
    <w:rsid w:val="00956A31"/>
    <w:rsid w:val="00956C2B"/>
    <w:rsid w:val="00957337"/>
    <w:rsid w:val="009579FE"/>
    <w:rsid w:val="00957CD5"/>
    <w:rsid w:val="009604ED"/>
    <w:rsid w:val="00960800"/>
    <w:rsid w:val="00960AE8"/>
    <w:rsid w:val="00960BF6"/>
    <w:rsid w:val="0096195F"/>
    <w:rsid w:val="00961A0B"/>
    <w:rsid w:val="0096242E"/>
    <w:rsid w:val="0096268C"/>
    <w:rsid w:val="00962DD6"/>
    <w:rsid w:val="0096336E"/>
    <w:rsid w:val="0096365F"/>
    <w:rsid w:val="009641DB"/>
    <w:rsid w:val="0096424F"/>
    <w:rsid w:val="00965242"/>
    <w:rsid w:val="00965679"/>
    <w:rsid w:val="00965833"/>
    <w:rsid w:val="009658E3"/>
    <w:rsid w:val="00965D89"/>
    <w:rsid w:val="00966483"/>
    <w:rsid w:val="009665C3"/>
    <w:rsid w:val="00966F29"/>
    <w:rsid w:val="0096738F"/>
    <w:rsid w:val="009673C4"/>
    <w:rsid w:val="00967435"/>
    <w:rsid w:val="009674EF"/>
    <w:rsid w:val="00967546"/>
    <w:rsid w:val="00967780"/>
    <w:rsid w:val="00967D4B"/>
    <w:rsid w:val="00967EA6"/>
    <w:rsid w:val="00970EAD"/>
    <w:rsid w:val="00970F15"/>
    <w:rsid w:val="0097140F"/>
    <w:rsid w:val="00971842"/>
    <w:rsid w:val="009718EB"/>
    <w:rsid w:val="00971A4B"/>
    <w:rsid w:val="00971FE2"/>
    <w:rsid w:val="00972DE9"/>
    <w:rsid w:val="00973A17"/>
    <w:rsid w:val="00975244"/>
    <w:rsid w:val="00976C13"/>
    <w:rsid w:val="009770C7"/>
    <w:rsid w:val="009779A6"/>
    <w:rsid w:val="00977C00"/>
    <w:rsid w:val="00977FF4"/>
    <w:rsid w:val="00980485"/>
    <w:rsid w:val="00980820"/>
    <w:rsid w:val="00980C8C"/>
    <w:rsid w:val="00980C90"/>
    <w:rsid w:val="00980EB8"/>
    <w:rsid w:val="0098125A"/>
    <w:rsid w:val="00981CB2"/>
    <w:rsid w:val="00981F3D"/>
    <w:rsid w:val="00981FA5"/>
    <w:rsid w:val="0098220E"/>
    <w:rsid w:val="009828A9"/>
    <w:rsid w:val="0098352E"/>
    <w:rsid w:val="009837B4"/>
    <w:rsid w:val="00983992"/>
    <w:rsid w:val="00983A49"/>
    <w:rsid w:val="00984298"/>
    <w:rsid w:val="00984572"/>
    <w:rsid w:val="009846AF"/>
    <w:rsid w:val="00984B95"/>
    <w:rsid w:val="00984C5A"/>
    <w:rsid w:val="009850FC"/>
    <w:rsid w:val="00985233"/>
    <w:rsid w:val="00985D3C"/>
    <w:rsid w:val="00985E40"/>
    <w:rsid w:val="009864AA"/>
    <w:rsid w:val="009865DF"/>
    <w:rsid w:val="00986940"/>
    <w:rsid w:val="00990929"/>
    <w:rsid w:val="00990E07"/>
    <w:rsid w:val="00990EA4"/>
    <w:rsid w:val="00991276"/>
    <w:rsid w:val="00991438"/>
    <w:rsid w:val="009915F9"/>
    <w:rsid w:val="00991796"/>
    <w:rsid w:val="00991C2E"/>
    <w:rsid w:val="00992094"/>
    <w:rsid w:val="0099273A"/>
    <w:rsid w:val="009928FA"/>
    <w:rsid w:val="00992D8B"/>
    <w:rsid w:val="009931EB"/>
    <w:rsid w:val="00993646"/>
    <w:rsid w:val="009939D4"/>
    <w:rsid w:val="00993E00"/>
    <w:rsid w:val="00993E77"/>
    <w:rsid w:val="0099441D"/>
    <w:rsid w:val="00994571"/>
    <w:rsid w:val="00994661"/>
    <w:rsid w:val="00994940"/>
    <w:rsid w:val="00994943"/>
    <w:rsid w:val="00994F2F"/>
    <w:rsid w:val="0099519A"/>
    <w:rsid w:val="00995204"/>
    <w:rsid w:val="00995567"/>
    <w:rsid w:val="00995663"/>
    <w:rsid w:val="00995A25"/>
    <w:rsid w:val="00995B52"/>
    <w:rsid w:val="009960B5"/>
    <w:rsid w:val="0099620B"/>
    <w:rsid w:val="00996800"/>
    <w:rsid w:val="0099689D"/>
    <w:rsid w:val="00996954"/>
    <w:rsid w:val="009970DD"/>
    <w:rsid w:val="00997736"/>
    <w:rsid w:val="00997945"/>
    <w:rsid w:val="00997ADB"/>
    <w:rsid w:val="00997CD7"/>
    <w:rsid w:val="009A0414"/>
    <w:rsid w:val="009A099F"/>
    <w:rsid w:val="009A0E10"/>
    <w:rsid w:val="009A1056"/>
    <w:rsid w:val="009A11FE"/>
    <w:rsid w:val="009A1294"/>
    <w:rsid w:val="009A132A"/>
    <w:rsid w:val="009A13C0"/>
    <w:rsid w:val="009A1427"/>
    <w:rsid w:val="009A174D"/>
    <w:rsid w:val="009A19AB"/>
    <w:rsid w:val="009A22F0"/>
    <w:rsid w:val="009A23DC"/>
    <w:rsid w:val="009A250D"/>
    <w:rsid w:val="009A2782"/>
    <w:rsid w:val="009A2885"/>
    <w:rsid w:val="009A2906"/>
    <w:rsid w:val="009A2E4A"/>
    <w:rsid w:val="009A3438"/>
    <w:rsid w:val="009A3591"/>
    <w:rsid w:val="009A379B"/>
    <w:rsid w:val="009A37A5"/>
    <w:rsid w:val="009A3D13"/>
    <w:rsid w:val="009A3DD3"/>
    <w:rsid w:val="009A3DF5"/>
    <w:rsid w:val="009A4196"/>
    <w:rsid w:val="009A42E3"/>
    <w:rsid w:val="009A44B8"/>
    <w:rsid w:val="009A4675"/>
    <w:rsid w:val="009A46E9"/>
    <w:rsid w:val="009A4CCC"/>
    <w:rsid w:val="009A528A"/>
    <w:rsid w:val="009A52B0"/>
    <w:rsid w:val="009A566D"/>
    <w:rsid w:val="009A59B0"/>
    <w:rsid w:val="009A5B43"/>
    <w:rsid w:val="009A5C0D"/>
    <w:rsid w:val="009A5FB6"/>
    <w:rsid w:val="009A618A"/>
    <w:rsid w:val="009A67C1"/>
    <w:rsid w:val="009A6A28"/>
    <w:rsid w:val="009A6B7F"/>
    <w:rsid w:val="009A741B"/>
    <w:rsid w:val="009A75DC"/>
    <w:rsid w:val="009A7881"/>
    <w:rsid w:val="009B001A"/>
    <w:rsid w:val="009B0B07"/>
    <w:rsid w:val="009B0C74"/>
    <w:rsid w:val="009B1690"/>
    <w:rsid w:val="009B1A24"/>
    <w:rsid w:val="009B1BBA"/>
    <w:rsid w:val="009B218E"/>
    <w:rsid w:val="009B232E"/>
    <w:rsid w:val="009B2FE1"/>
    <w:rsid w:val="009B335A"/>
    <w:rsid w:val="009B3DAE"/>
    <w:rsid w:val="009B41E0"/>
    <w:rsid w:val="009B43AB"/>
    <w:rsid w:val="009B43AD"/>
    <w:rsid w:val="009B45CF"/>
    <w:rsid w:val="009B46A7"/>
    <w:rsid w:val="009B4E4A"/>
    <w:rsid w:val="009B5266"/>
    <w:rsid w:val="009B57AE"/>
    <w:rsid w:val="009B57D9"/>
    <w:rsid w:val="009B5888"/>
    <w:rsid w:val="009B58DF"/>
    <w:rsid w:val="009B5FFC"/>
    <w:rsid w:val="009B5FFF"/>
    <w:rsid w:val="009B6061"/>
    <w:rsid w:val="009B66FF"/>
    <w:rsid w:val="009B75A5"/>
    <w:rsid w:val="009B768A"/>
    <w:rsid w:val="009B7B60"/>
    <w:rsid w:val="009C0449"/>
    <w:rsid w:val="009C0512"/>
    <w:rsid w:val="009C051F"/>
    <w:rsid w:val="009C0718"/>
    <w:rsid w:val="009C0E8E"/>
    <w:rsid w:val="009C15E3"/>
    <w:rsid w:val="009C190D"/>
    <w:rsid w:val="009C1B5C"/>
    <w:rsid w:val="009C1DB2"/>
    <w:rsid w:val="009C1E7C"/>
    <w:rsid w:val="009C239F"/>
    <w:rsid w:val="009C2E1C"/>
    <w:rsid w:val="009C2E82"/>
    <w:rsid w:val="009C2FC8"/>
    <w:rsid w:val="009C3CE1"/>
    <w:rsid w:val="009C404B"/>
    <w:rsid w:val="009C4579"/>
    <w:rsid w:val="009C4589"/>
    <w:rsid w:val="009C5589"/>
    <w:rsid w:val="009C5AC9"/>
    <w:rsid w:val="009C5C76"/>
    <w:rsid w:val="009C5E12"/>
    <w:rsid w:val="009C5FF6"/>
    <w:rsid w:val="009C606A"/>
    <w:rsid w:val="009C635B"/>
    <w:rsid w:val="009C642B"/>
    <w:rsid w:val="009C6D27"/>
    <w:rsid w:val="009C7F1E"/>
    <w:rsid w:val="009C7FD9"/>
    <w:rsid w:val="009D0184"/>
    <w:rsid w:val="009D0584"/>
    <w:rsid w:val="009D0AC6"/>
    <w:rsid w:val="009D0D69"/>
    <w:rsid w:val="009D0E50"/>
    <w:rsid w:val="009D111B"/>
    <w:rsid w:val="009D1381"/>
    <w:rsid w:val="009D1BAB"/>
    <w:rsid w:val="009D230D"/>
    <w:rsid w:val="009D2836"/>
    <w:rsid w:val="009D2FAD"/>
    <w:rsid w:val="009D3204"/>
    <w:rsid w:val="009D321D"/>
    <w:rsid w:val="009D3258"/>
    <w:rsid w:val="009D3333"/>
    <w:rsid w:val="009D364F"/>
    <w:rsid w:val="009D408F"/>
    <w:rsid w:val="009D4877"/>
    <w:rsid w:val="009D4AD7"/>
    <w:rsid w:val="009D506E"/>
    <w:rsid w:val="009D513E"/>
    <w:rsid w:val="009D5227"/>
    <w:rsid w:val="009D536C"/>
    <w:rsid w:val="009D5521"/>
    <w:rsid w:val="009D6236"/>
    <w:rsid w:val="009D6308"/>
    <w:rsid w:val="009D6E75"/>
    <w:rsid w:val="009D7156"/>
    <w:rsid w:val="009D7267"/>
    <w:rsid w:val="009D7677"/>
    <w:rsid w:val="009D7683"/>
    <w:rsid w:val="009D7B7F"/>
    <w:rsid w:val="009D7C51"/>
    <w:rsid w:val="009D7CBB"/>
    <w:rsid w:val="009D7F35"/>
    <w:rsid w:val="009E016E"/>
    <w:rsid w:val="009E1067"/>
    <w:rsid w:val="009E17B8"/>
    <w:rsid w:val="009E2589"/>
    <w:rsid w:val="009E25C3"/>
    <w:rsid w:val="009E2661"/>
    <w:rsid w:val="009E2AF7"/>
    <w:rsid w:val="009E3003"/>
    <w:rsid w:val="009E3031"/>
    <w:rsid w:val="009E376C"/>
    <w:rsid w:val="009E38E3"/>
    <w:rsid w:val="009E39E3"/>
    <w:rsid w:val="009E39F9"/>
    <w:rsid w:val="009E3A0F"/>
    <w:rsid w:val="009E3A5D"/>
    <w:rsid w:val="009E3FE0"/>
    <w:rsid w:val="009E503F"/>
    <w:rsid w:val="009E51AC"/>
    <w:rsid w:val="009E5454"/>
    <w:rsid w:val="009E58C1"/>
    <w:rsid w:val="009E58CD"/>
    <w:rsid w:val="009E5D25"/>
    <w:rsid w:val="009E63E9"/>
    <w:rsid w:val="009E6AD5"/>
    <w:rsid w:val="009E6D43"/>
    <w:rsid w:val="009E6FBE"/>
    <w:rsid w:val="009E72D7"/>
    <w:rsid w:val="009E7484"/>
    <w:rsid w:val="009E76C0"/>
    <w:rsid w:val="009E77FD"/>
    <w:rsid w:val="009F00CE"/>
    <w:rsid w:val="009F016C"/>
    <w:rsid w:val="009F0359"/>
    <w:rsid w:val="009F04F9"/>
    <w:rsid w:val="009F0567"/>
    <w:rsid w:val="009F09D3"/>
    <w:rsid w:val="009F13EE"/>
    <w:rsid w:val="009F1A55"/>
    <w:rsid w:val="009F1A77"/>
    <w:rsid w:val="009F1BAC"/>
    <w:rsid w:val="009F1DF7"/>
    <w:rsid w:val="009F206F"/>
    <w:rsid w:val="009F2625"/>
    <w:rsid w:val="009F2632"/>
    <w:rsid w:val="009F2A7C"/>
    <w:rsid w:val="009F2BC9"/>
    <w:rsid w:val="009F30AB"/>
    <w:rsid w:val="009F3149"/>
    <w:rsid w:val="009F3723"/>
    <w:rsid w:val="009F38D2"/>
    <w:rsid w:val="009F3A15"/>
    <w:rsid w:val="009F3C81"/>
    <w:rsid w:val="009F3D91"/>
    <w:rsid w:val="009F3ECB"/>
    <w:rsid w:val="009F41E7"/>
    <w:rsid w:val="009F456B"/>
    <w:rsid w:val="009F4938"/>
    <w:rsid w:val="009F4AA2"/>
    <w:rsid w:val="009F4AD2"/>
    <w:rsid w:val="009F51ED"/>
    <w:rsid w:val="009F55FA"/>
    <w:rsid w:val="009F566A"/>
    <w:rsid w:val="009F5BE1"/>
    <w:rsid w:val="009F5D11"/>
    <w:rsid w:val="009F5D14"/>
    <w:rsid w:val="009F5F2B"/>
    <w:rsid w:val="009F6079"/>
    <w:rsid w:val="009F698B"/>
    <w:rsid w:val="009F6A16"/>
    <w:rsid w:val="009F6F8D"/>
    <w:rsid w:val="00A0007E"/>
    <w:rsid w:val="00A0013D"/>
    <w:rsid w:val="00A0017E"/>
    <w:rsid w:val="00A00CA4"/>
    <w:rsid w:val="00A00DF5"/>
    <w:rsid w:val="00A00EE1"/>
    <w:rsid w:val="00A016CE"/>
    <w:rsid w:val="00A01C2F"/>
    <w:rsid w:val="00A020DB"/>
    <w:rsid w:val="00A02267"/>
    <w:rsid w:val="00A025C4"/>
    <w:rsid w:val="00A02668"/>
    <w:rsid w:val="00A02A9B"/>
    <w:rsid w:val="00A02B56"/>
    <w:rsid w:val="00A02B9E"/>
    <w:rsid w:val="00A02DEB"/>
    <w:rsid w:val="00A02E6B"/>
    <w:rsid w:val="00A03105"/>
    <w:rsid w:val="00A034D3"/>
    <w:rsid w:val="00A035A7"/>
    <w:rsid w:val="00A03BD1"/>
    <w:rsid w:val="00A04D59"/>
    <w:rsid w:val="00A05455"/>
    <w:rsid w:val="00A05566"/>
    <w:rsid w:val="00A05778"/>
    <w:rsid w:val="00A05F17"/>
    <w:rsid w:val="00A06074"/>
    <w:rsid w:val="00A06685"/>
    <w:rsid w:val="00A06B9D"/>
    <w:rsid w:val="00A07158"/>
    <w:rsid w:val="00A0733D"/>
    <w:rsid w:val="00A07378"/>
    <w:rsid w:val="00A07755"/>
    <w:rsid w:val="00A109E5"/>
    <w:rsid w:val="00A11267"/>
    <w:rsid w:val="00A11D1C"/>
    <w:rsid w:val="00A11E20"/>
    <w:rsid w:val="00A120A3"/>
    <w:rsid w:val="00A120EE"/>
    <w:rsid w:val="00A1298E"/>
    <w:rsid w:val="00A129EB"/>
    <w:rsid w:val="00A12E0E"/>
    <w:rsid w:val="00A12F50"/>
    <w:rsid w:val="00A1349C"/>
    <w:rsid w:val="00A14160"/>
    <w:rsid w:val="00A14217"/>
    <w:rsid w:val="00A14245"/>
    <w:rsid w:val="00A142A7"/>
    <w:rsid w:val="00A143A3"/>
    <w:rsid w:val="00A147A4"/>
    <w:rsid w:val="00A14826"/>
    <w:rsid w:val="00A14C26"/>
    <w:rsid w:val="00A15167"/>
    <w:rsid w:val="00A1570D"/>
    <w:rsid w:val="00A159C1"/>
    <w:rsid w:val="00A15B5A"/>
    <w:rsid w:val="00A15BA4"/>
    <w:rsid w:val="00A16134"/>
    <w:rsid w:val="00A166FD"/>
    <w:rsid w:val="00A168FD"/>
    <w:rsid w:val="00A169D0"/>
    <w:rsid w:val="00A16F0A"/>
    <w:rsid w:val="00A17177"/>
    <w:rsid w:val="00A172FB"/>
    <w:rsid w:val="00A173A9"/>
    <w:rsid w:val="00A200AD"/>
    <w:rsid w:val="00A2053E"/>
    <w:rsid w:val="00A205C7"/>
    <w:rsid w:val="00A20D67"/>
    <w:rsid w:val="00A20ED4"/>
    <w:rsid w:val="00A21070"/>
    <w:rsid w:val="00A210EF"/>
    <w:rsid w:val="00A2143F"/>
    <w:rsid w:val="00A2187A"/>
    <w:rsid w:val="00A2265B"/>
    <w:rsid w:val="00A22A2A"/>
    <w:rsid w:val="00A22B8B"/>
    <w:rsid w:val="00A22B8E"/>
    <w:rsid w:val="00A22F07"/>
    <w:rsid w:val="00A2305A"/>
    <w:rsid w:val="00A2366B"/>
    <w:rsid w:val="00A2371D"/>
    <w:rsid w:val="00A238AB"/>
    <w:rsid w:val="00A23C4E"/>
    <w:rsid w:val="00A23FD3"/>
    <w:rsid w:val="00A240DE"/>
    <w:rsid w:val="00A24254"/>
    <w:rsid w:val="00A245EB"/>
    <w:rsid w:val="00A24B62"/>
    <w:rsid w:val="00A24D60"/>
    <w:rsid w:val="00A2520C"/>
    <w:rsid w:val="00A255D5"/>
    <w:rsid w:val="00A2562A"/>
    <w:rsid w:val="00A2568A"/>
    <w:rsid w:val="00A258CB"/>
    <w:rsid w:val="00A25C64"/>
    <w:rsid w:val="00A26B42"/>
    <w:rsid w:val="00A26DF9"/>
    <w:rsid w:val="00A27510"/>
    <w:rsid w:val="00A27656"/>
    <w:rsid w:val="00A27B56"/>
    <w:rsid w:val="00A306C2"/>
    <w:rsid w:val="00A30792"/>
    <w:rsid w:val="00A30A04"/>
    <w:rsid w:val="00A30CD8"/>
    <w:rsid w:val="00A30E0B"/>
    <w:rsid w:val="00A3110C"/>
    <w:rsid w:val="00A3129A"/>
    <w:rsid w:val="00A312B8"/>
    <w:rsid w:val="00A316BE"/>
    <w:rsid w:val="00A31868"/>
    <w:rsid w:val="00A318A1"/>
    <w:rsid w:val="00A31B7A"/>
    <w:rsid w:val="00A31C68"/>
    <w:rsid w:val="00A31E36"/>
    <w:rsid w:val="00A32101"/>
    <w:rsid w:val="00A3269D"/>
    <w:rsid w:val="00A32886"/>
    <w:rsid w:val="00A33101"/>
    <w:rsid w:val="00A3356B"/>
    <w:rsid w:val="00A33D8C"/>
    <w:rsid w:val="00A34145"/>
    <w:rsid w:val="00A3427B"/>
    <w:rsid w:val="00A345C6"/>
    <w:rsid w:val="00A351BF"/>
    <w:rsid w:val="00A35213"/>
    <w:rsid w:val="00A357C4"/>
    <w:rsid w:val="00A36CC5"/>
    <w:rsid w:val="00A37185"/>
    <w:rsid w:val="00A3729D"/>
    <w:rsid w:val="00A374D0"/>
    <w:rsid w:val="00A4040A"/>
    <w:rsid w:val="00A4096C"/>
    <w:rsid w:val="00A40D9B"/>
    <w:rsid w:val="00A41C68"/>
    <w:rsid w:val="00A41C81"/>
    <w:rsid w:val="00A41CB3"/>
    <w:rsid w:val="00A41F56"/>
    <w:rsid w:val="00A42A4F"/>
    <w:rsid w:val="00A42A88"/>
    <w:rsid w:val="00A430A8"/>
    <w:rsid w:val="00A4358C"/>
    <w:rsid w:val="00A44A5D"/>
    <w:rsid w:val="00A44EC8"/>
    <w:rsid w:val="00A4542D"/>
    <w:rsid w:val="00A456D8"/>
    <w:rsid w:val="00A458DC"/>
    <w:rsid w:val="00A4590A"/>
    <w:rsid w:val="00A45C06"/>
    <w:rsid w:val="00A46078"/>
    <w:rsid w:val="00A461C9"/>
    <w:rsid w:val="00A4640C"/>
    <w:rsid w:val="00A465F9"/>
    <w:rsid w:val="00A469BB"/>
    <w:rsid w:val="00A46BC3"/>
    <w:rsid w:val="00A46C45"/>
    <w:rsid w:val="00A46F44"/>
    <w:rsid w:val="00A4717F"/>
    <w:rsid w:val="00A47214"/>
    <w:rsid w:val="00A4736C"/>
    <w:rsid w:val="00A477A2"/>
    <w:rsid w:val="00A477AE"/>
    <w:rsid w:val="00A47B4E"/>
    <w:rsid w:val="00A47C28"/>
    <w:rsid w:val="00A47CD2"/>
    <w:rsid w:val="00A501B6"/>
    <w:rsid w:val="00A50744"/>
    <w:rsid w:val="00A50BED"/>
    <w:rsid w:val="00A50F83"/>
    <w:rsid w:val="00A50FD8"/>
    <w:rsid w:val="00A511C0"/>
    <w:rsid w:val="00A51619"/>
    <w:rsid w:val="00A51F00"/>
    <w:rsid w:val="00A52509"/>
    <w:rsid w:val="00A52B1D"/>
    <w:rsid w:val="00A52D36"/>
    <w:rsid w:val="00A52EB6"/>
    <w:rsid w:val="00A532D9"/>
    <w:rsid w:val="00A53528"/>
    <w:rsid w:val="00A5357A"/>
    <w:rsid w:val="00A53CFC"/>
    <w:rsid w:val="00A53E81"/>
    <w:rsid w:val="00A542DD"/>
    <w:rsid w:val="00A544F8"/>
    <w:rsid w:val="00A5460E"/>
    <w:rsid w:val="00A54B10"/>
    <w:rsid w:val="00A554D5"/>
    <w:rsid w:val="00A5555D"/>
    <w:rsid w:val="00A555B3"/>
    <w:rsid w:val="00A557AA"/>
    <w:rsid w:val="00A5593D"/>
    <w:rsid w:val="00A5596A"/>
    <w:rsid w:val="00A55FC5"/>
    <w:rsid w:val="00A56296"/>
    <w:rsid w:val="00A564B6"/>
    <w:rsid w:val="00A56610"/>
    <w:rsid w:val="00A566B5"/>
    <w:rsid w:val="00A5676A"/>
    <w:rsid w:val="00A56A69"/>
    <w:rsid w:val="00A5728D"/>
    <w:rsid w:val="00A57993"/>
    <w:rsid w:val="00A57A26"/>
    <w:rsid w:val="00A57CC7"/>
    <w:rsid w:val="00A57D1D"/>
    <w:rsid w:val="00A601E6"/>
    <w:rsid w:val="00A60EAB"/>
    <w:rsid w:val="00A60F98"/>
    <w:rsid w:val="00A6132F"/>
    <w:rsid w:val="00A6140F"/>
    <w:rsid w:val="00A620A7"/>
    <w:rsid w:val="00A625AD"/>
    <w:rsid w:val="00A6260A"/>
    <w:rsid w:val="00A6274C"/>
    <w:rsid w:val="00A62794"/>
    <w:rsid w:val="00A62EEA"/>
    <w:rsid w:val="00A631FA"/>
    <w:rsid w:val="00A6358B"/>
    <w:rsid w:val="00A63720"/>
    <w:rsid w:val="00A6373C"/>
    <w:rsid w:val="00A63A11"/>
    <w:rsid w:val="00A63B22"/>
    <w:rsid w:val="00A647F3"/>
    <w:rsid w:val="00A64F46"/>
    <w:rsid w:val="00A65761"/>
    <w:rsid w:val="00A65771"/>
    <w:rsid w:val="00A65894"/>
    <w:rsid w:val="00A658F4"/>
    <w:rsid w:val="00A65BA2"/>
    <w:rsid w:val="00A65D50"/>
    <w:rsid w:val="00A65E13"/>
    <w:rsid w:val="00A6660B"/>
    <w:rsid w:val="00A66EC7"/>
    <w:rsid w:val="00A66F74"/>
    <w:rsid w:val="00A67430"/>
    <w:rsid w:val="00A701D5"/>
    <w:rsid w:val="00A706C7"/>
    <w:rsid w:val="00A707C6"/>
    <w:rsid w:val="00A70951"/>
    <w:rsid w:val="00A72211"/>
    <w:rsid w:val="00A72318"/>
    <w:rsid w:val="00A728D0"/>
    <w:rsid w:val="00A72A5C"/>
    <w:rsid w:val="00A737D5"/>
    <w:rsid w:val="00A73860"/>
    <w:rsid w:val="00A738FE"/>
    <w:rsid w:val="00A73AC6"/>
    <w:rsid w:val="00A73B7E"/>
    <w:rsid w:val="00A73E3F"/>
    <w:rsid w:val="00A746B7"/>
    <w:rsid w:val="00A7470F"/>
    <w:rsid w:val="00A74769"/>
    <w:rsid w:val="00A74931"/>
    <w:rsid w:val="00A75350"/>
    <w:rsid w:val="00A753E7"/>
    <w:rsid w:val="00A75689"/>
    <w:rsid w:val="00A76000"/>
    <w:rsid w:val="00A769AE"/>
    <w:rsid w:val="00A76BC5"/>
    <w:rsid w:val="00A76D13"/>
    <w:rsid w:val="00A77C7C"/>
    <w:rsid w:val="00A77E70"/>
    <w:rsid w:val="00A802A5"/>
    <w:rsid w:val="00A80692"/>
    <w:rsid w:val="00A807E6"/>
    <w:rsid w:val="00A8080B"/>
    <w:rsid w:val="00A808C4"/>
    <w:rsid w:val="00A81045"/>
    <w:rsid w:val="00A81334"/>
    <w:rsid w:val="00A82217"/>
    <w:rsid w:val="00A8232D"/>
    <w:rsid w:val="00A82D82"/>
    <w:rsid w:val="00A83125"/>
    <w:rsid w:val="00A83152"/>
    <w:rsid w:val="00A83205"/>
    <w:rsid w:val="00A835C4"/>
    <w:rsid w:val="00A83B3D"/>
    <w:rsid w:val="00A83E25"/>
    <w:rsid w:val="00A83FEF"/>
    <w:rsid w:val="00A84590"/>
    <w:rsid w:val="00A8558B"/>
    <w:rsid w:val="00A855E5"/>
    <w:rsid w:val="00A85613"/>
    <w:rsid w:val="00A85715"/>
    <w:rsid w:val="00A863E5"/>
    <w:rsid w:val="00A864A3"/>
    <w:rsid w:val="00A86F95"/>
    <w:rsid w:val="00A87795"/>
    <w:rsid w:val="00A87828"/>
    <w:rsid w:val="00A90231"/>
    <w:rsid w:val="00A90326"/>
    <w:rsid w:val="00A903A9"/>
    <w:rsid w:val="00A903DE"/>
    <w:rsid w:val="00A904E3"/>
    <w:rsid w:val="00A90B35"/>
    <w:rsid w:val="00A911CD"/>
    <w:rsid w:val="00A91993"/>
    <w:rsid w:val="00A91ADF"/>
    <w:rsid w:val="00A9201B"/>
    <w:rsid w:val="00A921EF"/>
    <w:rsid w:val="00A924B4"/>
    <w:rsid w:val="00A92E24"/>
    <w:rsid w:val="00A936E3"/>
    <w:rsid w:val="00A937D9"/>
    <w:rsid w:val="00A93FA5"/>
    <w:rsid w:val="00A940F1"/>
    <w:rsid w:val="00A94478"/>
    <w:rsid w:val="00A944A1"/>
    <w:rsid w:val="00A94EE0"/>
    <w:rsid w:val="00A9546D"/>
    <w:rsid w:val="00A956CB"/>
    <w:rsid w:val="00A9599A"/>
    <w:rsid w:val="00A959CB"/>
    <w:rsid w:val="00A95AE1"/>
    <w:rsid w:val="00A95B44"/>
    <w:rsid w:val="00A96033"/>
    <w:rsid w:val="00A960AA"/>
    <w:rsid w:val="00A96414"/>
    <w:rsid w:val="00A96D98"/>
    <w:rsid w:val="00A96DB6"/>
    <w:rsid w:val="00A9740D"/>
    <w:rsid w:val="00A97416"/>
    <w:rsid w:val="00A97901"/>
    <w:rsid w:val="00A979BD"/>
    <w:rsid w:val="00A97B9F"/>
    <w:rsid w:val="00AA0194"/>
    <w:rsid w:val="00AA02C9"/>
    <w:rsid w:val="00AA07D1"/>
    <w:rsid w:val="00AA09B8"/>
    <w:rsid w:val="00AA0B26"/>
    <w:rsid w:val="00AA0F20"/>
    <w:rsid w:val="00AA0FBE"/>
    <w:rsid w:val="00AA15BA"/>
    <w:rsid w:val="00AA1BAA"/>
    <w:rsid w:val="00AA26B0"/>
    <w:rsid w:val="00AA27FB"/>
    <w:rsid w:val="00AA2C54"/>
    <w:rsid w:val="00AA306A"/>
    <w:rsid w:val="00AA3751"/>
    <w:rsid w:val="00AA4400"/>
    <w:rsid w:val="00AA4AEA"/>
    <w:rsid w:val="00AA4CE1"/>
    <w:rsid w:val="00AA515D"/>
    <w:rsid w:val="00AA5380"/>
    <w:rsid w:val="00AA57AC"/>
    <w:rsid w:val="00AA5A1D"/>
    <w:rsid w:val="00AA5D14"/>
    <w:rsid w:val="00AA5FF4"/>
    <w:rsid w:val="00AA61C6"/>
    <w:rsid w:val="00AA6493"/>
    <w:rsid w:val="00AA65FB"/>
    <w:rsid w:val="00AA67EE"/>
    <w:rsid w:val="00AA683E"/>
    <w:rsid w:val="00AA68F9"/>
    <w:rsid w:val="00AA6D00"/>
    <w:rsid w:val="00AA6EBF"/>
    <w:rsid w:val="00AA6F3F"/>
    <w:rsid w:val="00AA6F78"/>
    <w:rsid w:val="00AA7152"/>
    <w:rsid w:val="00AA7343"/>
    <w:rsid w:val="00AA7457"/>
    <w:rsid w:val="00AA792D"/>
    <w:rsid w:val="00AB0584"/>
    <w:rsid w:val="00AB05BF"/>
    <w:rsid w:val="00AB09F9"/>
    <w:rsid w:val="00AB0AE1"/>
    <w:rsid w:val="00AB1456"/>
    <w:rsid w:val="00AB159B"/>
    <w:rsid w:val="00AB1E0B"/>
    <w:rsid w:val="00AB1E42"/>
    <w:rsid w:val="00AB1EC4"/>
    <w:rsid w:val="00AB1FE1"/>
    <w:rsid w:val="00AB2447"/>
    <w:rsid w:val="00AB2AA1"/>
    <w:rsid w:val="00AB2AD4"/>
    <w:rsid w:val="00AB2CA4"/>
    <w:rsid w:val="00AB364E"/>
    <w:rsid w:val="00AB41B4"/>
    <w:rsid w:val="00AB41FD"/>
    <w:rsid w:val="00AB47E6"/>
    <w:rsid w:val="00AB4AB1"/>
    <w:rsid w:val="00AB4CBC"/>
    <w:rsid w:val="00AB5104"/>
    <w:rsid w:val="00AB6099"/>
    <w:rsid w:val="00AB60D5"/>
    <w:rsid w:val="00AB6C1E"/>
    <w:rsid w:val="00AB76D3"/>
    <w:rsid w:val="00AC035C"/>
    <w:rsid w:val="00AC0854"/>
    <w:rsid w:val="00AC0D83"/>
    <w:rsid w:val="00AC0DBC"/>
    <w:rsid w:val="00AC0E81"/>
    <w:rsid w:val="00AC1152"/>
    <w:rsid w:val="00AC148B"/>
    <w:rsid w:val="00AC173F"/>
    <w:rsid w:val="00AC1F76"/>
    <w:rsid w:val="00AC1FA1"/>
    <w:rsid w:val="00AC2089"/>
    <w:rsid w:val="00AC2404"/>
    <w:rsid w:val="00AC2427"/>
    <w:rsid w:val="00AC28D2"/>
    <w:rsid w:val="00AC2E3C"/>
    <w:rsid w:val="00AC33B9"/>
    <w:rsid w:val="00AC3E56"/>
    <w:rsid w:val="00AC41D7"/>
    <w:rsid w:val="00AC4335"/>
    <w:rsid w:val="00AC4A45"/>
    <w:rsid w:val="00AC536B"/>
    <w:rsid w:val="00AC5900"/>
    <w:rsid w:val="00AC5C27"/>
    <w:rsid w:val="00AC5D86"/>
    <w:rsid w:val="00AC5FA8"/>
    <w:rsid w:val="00AC6026"/>
    <w:rsid w:val="00AC6131"/>
    <w:rsid w:val="00AC6416"/>
    <w:rsid w:val="00AC6765"/>
    <w:rsid w:val="00AC6795"/>
    <w:rsid w:val="00AC67DF"/>
    <w:rsid w:val="00AC6C6F"/>
    <w:rsid w:val="00AC7203"/>
    <w:rsid w:val="00AC745F"/>
    <w:rsid w:val="00AC75DD"/>
    <w:rsid w:val="00AC7932"/>
    <w:rsid w:val="00AC7C5E"/>
    <w:rsid w:val="00AD0339"/>
    <w:rsid w:val="00AD2233"/>
    <w:rsid w:val="00AD2315"/>
    <w:rsid w:val="00AD2365"/>
    <w:rsid w:val="00AD23F7"/>
    <w:rsid w:val="00AD27C7"/>
    <w:rsid w:val="00AD31EE"/>
    <w:rsid w:val="00AD3540"/>
    <w:rsid w:val="00AD3B4E"/>
    <w:rsid w:val="00AD3DFB"/>
    <w:rsid w:val="00AD3E59"/>
    <w:rsid w:val="00AD3EAC"/>
    <w:rsid w:val="00AD4064"/>
    <w:rsid w:val="00AD42AC"/>
    <w:rsid w:val="00AD4D6A"/>
    <w:rsid w:val="00AD4E4A"/>
    <w:rsid w:val="00AD4E60"/>
    <w:rsid w:val="00AD55DC"/>
    <w:rsid w:val="00AD5BDB"/>
    <w:rsid w:val="00AD6CB1"/>
    <w:rsid w:val="00AD6F59"/>
    <w:rsid w:val="00AD7053"/>
    <w:rsid w:val="00AD7748"/>
    <w:rsid w:val="00AD78DC"/>
    <w:rsid w:val="00AD7C74"/>
    <w:rsid w:val="00AD7E7A"/>
    <w:rsid w:val="00AE013A"/>
    <w:rsid w:val="00AE04A8"/>
    <w:rsid w:val="00AE0917"/>
    <w:rsid w:val="00AE0C24"/>
    <w:rsid w:val="00AE0E7F"/>
    <w:rsid w:val="00AE1D0E"/>
    <w:rsid w:val="00AE1D2D"/>
    <w:rsid w:val="00AE1DEF"/>
    <w:rsid w:val="00AE222A"/>
    <w:rsid w:val="00AE232E"/>
    <w:rsid w:val="00AE28A5"/>
    <w:rsid w:val="00AE2DAF"/>
    <w:rsid w:val="00AE33EE"/>
    <w:rsid w:val="00AE37A9"/>
    <w:rsid w:val="00AE44BD"/>
    <w:rsid w:val="00AE4E9D"/>
    <w:rsid w:val="00AE4F0F"/>
    <w:rsid w:val="00AE516F"/>
    <w:rsid w:val="00AE53FD"/>
    <w:rsid w:val="00AE56A0"/>
    <w:rsid w:val="00AE5768"/>
    <w:rsid w:val="00AE5CD0"/>
    <w:rsid w:val="00AE5D6F"/>
    <w:rsid w:val="00AE5F1E"/>
    <w:rsid w:val="00AE5F83"/>
    <w:rsid w:val="00AE67CF"/>
    <w:rsid w:val="00AE6BCE"/>
    <w:rsid w:val="00AE6E19"/>
    <w:rsid w:val="00AE7285"/>
    <w:rsid w:val="00AE7540"/>
    <w:rsid w:val="00AE7601"/>
    <w:rsid w:val="00AE77D1"/>
    <w:rsid w:val="00AE7849"/>
    <w:rsid w:val="00AE7888"/>
    <w:rsid w:val="00AE7B90"/>
    <w:rsid w:val="00AF0032"/>
    <w:rsid w:val="00AF03C6"/>
    <w:rsid w:val="00AF0677"/>
    <w:rsid w:val="00AF0862"/>
    <w:rsid w:val="00AF0FC2"/>
    <w:rsid w:val="00AF201C"/>
    <w:rsid w:val="00AF233B"/>
    <w:rsid w:val="00AF253D"/>
    <w:rsid w:val="00AF3228"/>
    <w:rsid w:val="00AF35E5"/>
    <w:rsid w:val="00AF3BA1"/>
    <w:rsid w:val="00AF3F5A"/>
    <w:rsid w:val="00AF41AB"/>
    <w:rsid w:val="00AF4DBA"/>
    <w:rsid w:val="00AF4FC9"/>
    <w:rsid w:val="00AF50D7"/>
    <w:rsid w:val="00AF519A"/>
    <w:rsid w:val="00AF546C"/>
    <w:rsid w:val="00AF5C66"/>
    <w:rsid w:val="00AF5D0B"/>
    <w:rsid w:val="00AF5E64"/>
    <w:rsid w:val="00AF668D"/>
    <w:rsid w:val="00AF66C7"/>
    <w:rsid w:val="00AF6AD6"/>
    <w:rsid w:val="00AF6B32"/>
    <w:rsid w:val="00AF6DF6"/>
    <w:rsid w:val="00AF6F3C"/>
    <w:rsid w:val="00AF707E"/>
    <w:rsid w:val="00AF766F"/>
    <w:rsid w:val="00AF7E69"/>
    <w:rsid w:val="00AF7E84"/>
    <w:rsid w:val="00B00247"/>
    <w:rsid w:val="00B0026A"/>
    <w:rsid w:val="00B00DD7"/>
    <w:rsid w:val="00B01162"/>
    <w:rsid w:val="00B01789"/>
    <w:rsid w:val="00B017A8"/>
    <w:rsid w:val="00B01A0B"/>
    <w:rsid w:val="00B02ADF"/>
    <w:rsid w:val="00B02C21"/>
    <w:rsid w:val="00B02D7D"/>
    <w:rsid w:val="00B02EDA"/>
    <w:rsid w:val="00B033A9"/>
    <w:rsid w:val="00B037AC"/>
    <w:rsid w:val="00B047C1"/>
    <w:rsid w:val="00B048FC"/>
    <w:rsid w:val="00B0497D"/>
    <w:rsid w:val="00B04A32"/>
    <w:rsid w:val="00B04A3C"/>
    <w:rsid w:val="00B05032"/>
    <w:rsid w:val="00B050F7"/>
    <w:rsid w:val="00B061B5"/>
    <w:rsid w:val="00B0646D"/>
    <w:rsid w:val="00B06627"/>
    <w:rsid w:val="00B0665B"/>
    <w:rsid w:val="00B0686A"/>
    <w:rsid w:val="00B06CEE"/>
    <w:rsid w:val="00B06E5A"/>
    <w:rsid w:val="00B06F11"/>
    <w:rsid w:val="00B0779A"/>
    <w:rsid w:val="00B079FE"/>
    <w:rsid w:val="00B07C79"/>
    <w:rsid w:val="00B101B3"/>
    <w:rsid w:val="00B104F8"/>
    <w:rsid w:val="00B105F2"/>
    <w:rsid w:val="00B10767"/>
    <w:rsid w:val="00B10899"/>
    <w:rsid w:val="00B10A26"/>
    <w:rsid w:val="00B10CC7"/>
    <w:rsid w:val="00B10CCB"/>
    <w:rsid w:val="00B11146"/>
    <w:rsid w:val="00B113F1"/>
    <w:rsid w:val="00B11951"/>
    <w:rsid w:val="00B11A17"/>
    <w:rsid w:val="00B11A47"/>
    <w:rsid w:val="00B12150"/>
    <w:rsid w:val="00B125A6"/>
    <w:rsid w:val="00B1262F"/>
    <w:rsid w:val="00B12C54"/>
    <w:rsid w:val="00B12E7F"/>
    <w:rsid w:val="00B12F2A"/>
    <w:rsid w:val="00B134A1"/>
    <w:rsid w:val="00B1359F"/>
    <w:rsid w:val="00B135E8"/>
    <w:rsid w:val="00B13CE6"/>
    <w:rsid w:val="00B13D9E"/>
    <w:rsid w:val="00B13FF6"/>
    <w:rsid w:val="00B140E1"/>
    <w:rsid w:val="00B14BA8"/>
    <w:rsid w:val="00B14CAC"/>
    <w:rsid w:val="00B14DA2"/>
    <w:rsid w:val="00B14F4F"/>
    <w:rsid w:val="00B15093"/>
    <w:rsid w:val="00B15431"/>
    <w:rsid w:val="00B16014"/>
    <w:rsid w:val="00B1608B"/>
    <w:rsid w:val="00B167EA"/>
    <w:rsid w:val="00B16895"/>
    <w:rsid w:val="00B16B51"/>
    <w:rsid w:val="00B16C43"/>
    <w:rsid w:val="00B16DCD"/>
    <w:rsid w:val="00B16E47"/>
    <w:rsid w:val="00B170A5"/>
    <w:rsid w:val="00B175E4"/>
    <w:rsid w:val="00B17627"/>
    <w:rsid w:val="00B17695"/>
    <w:rsid w:val="00B1791C"/>
    <w:rsid w:val="00B17D3C"/>
    <w:rsid w:val="00B17DDF"/>
    <w:rsid w:val="00B20507"/>
    <w:rsid w:val="00B2061A"/>
    <w:rsid w:val="00B207D8"/>
    <w:rsid w:val="00B20A81"/>
    <w:rsid w:val="00B20AD7"/>
    <w:rsid w:val="00B20F82"/>
    <w:rsid w:val="00B21348"/>
    <w:rsid w:val="00B213AB"/>
    <w:rsid w:val="00B21671"/>
    <w:rsid w:val="00B21C91"/>
    <w:rsid w:val="00B21E2C"/>
    <w:rsid w:val="00B22077"/>
    <w:rsid w:val="00B22C5E"/>
    <w:rsid w:val="00B22CF2"/>
    <w:rsid w:val="00B23104"/>
    <w:rsid w:val="00B23400"/>
    <w:rsid w:val="00B239F6"/>
    <w:rsid w:val="00B23CD7"/>
    <w:rsid w:val="00B2414B"/>
    <w:rsid w:val="00B241BA"/>
    <w:rsid w:val="00B2484D"/>
    <w:rsid w:val="00B24BE8"/>
    <w:rsid w:val="00B24D5D"/>
    <w:rsid w:val="00B24F1F"/>
    <w:rsid w:val="00B25250"/>
    <w:rsid w:val="00B25471"/>
    <w:rsid w:val="00B26779"/>
    <w:rsid w:val="00B2696E"/>
    <w:rsid w:val="00B26A9E"/>
    <w:rsid w:val="00B26ADF"/>
    <w:rsid w:val="00B26BB2"/>
    <w:rsid w:val="00B26C10"/>
    <w:rsid w:val="00B26E63"/>
    <w:rsid w:val="00B270D7"/>
    <w:rsid w:val="00B271A2"/>
    <w:rsid w:val="00B276A7"/>
    <w:rsid w:val="00B27EB8"/>
    <w:rsid w:val="00B27FDE"/>
    <w:rsid w:val="00B30259"/>
    <w:rsid w:val="00B30758"/>
    <w:rsid w:val="00B30EBF"/>
    <w:rsid w:val="00B315FB"/>
    <w:rsid w:val="00B31905"/>
    <w:rsid w:val="00B31AF4"/>
    <w:rsid w:val="00B31DC5"/>
    <w:rsid w:val="00B32351"/>
    <w:rsid w:val="00B32507"/>
    <w:rsid w:val="00B32709"/>
    <w:rsid w:val="00B3293A"/>
    <w:rsid w:val="00B32C9C"/>
    <w:rsid w:val="00B33178"/>
    <w:rsid w:val="00B3330A"/>
    <w:rsid w:val="00B33EC6"/>
    <w:rsid w:val="00B34449"/>
    <w:rsid w:val="00B3448A"/>
    <w:rsid w:val="00B34668"/>
    <w:rsid w:val="00B34D44"/>
    <w:rsid w:val="00B34E62"/>
    <w:rsid w:val="00B352AC"/>
    <w:rsid w:val="00B35966"/>
    <w:rsid w:val="00B35EA8"/>
    <w:rsid w:val="00B360B2"/>
    <w:rsid w:val="00B3653A"/>
    <w:rsid w:val="00B369E7"/>
    <w:rsid w:val="00B37C42"/>
    <w:rsid w:val="00B40558"/>
    <w:rsid w:val="00B406DE"/>
    <w:rsid w:val="00B40BC3"/>
    <w:rsid w:val="00B40D6F"/>
    <w:rsid w:val="00B415EC"/>
    <w:rsid w:val="00B4179E"/>
    <w:rsid w:val="00B41AAC"/>
    <w:rsid w:val="00B41CDF"/>
    <w:rsid w:val="00B41ECD"/>
    <w:rsid w:val="00B421BF"/>
    <w:rsid w:val="00B426B3"/>
    <w:rsid w:val="00B42A0C"/>
    <w:rsid w:val="00B42D78"/>
    <w:rsid w:val="00B42DB5"/>
    <w:rsid w:val="00B42F30"/>
    <w:rsid w:val="00B43163"/>
    <w:rsid w:val="00B431AA"/>
    <w:rsid w:val="00B4338B"/>
    <w:rsid w:val="00B43558"/>
    <w:rsid w:val="00B44678"/>
    <w:rsid w:val="00B44807"/>
    <w:rsid w:val="00B44927"/>
    <w:rsid w:val="00B44EB9"/>
    <w:rsid w:val="00B45AE6"/>
    <w:rsid w:val="00B46351"/>
    <w:rsid w:val="00B4686C"/>
    <w:rsid w:val="00B46912"/>
    <w:rsid w:val="00B470EA"/>
    <w:rsid w:val="00B470F2"/>
    <w:rsid w:val="00B47A03"/>
    <w:rsid w:val="00B47CED"/>
    <w:rsid w:val="00B47DCD"/>
    <w:rsid w:val="00B50021"/>
    <w:rsid w:val="00B50328"/>
    <w:rsid w:val="00B50468"/>
    <w:rsid w:val="00B50688"/>
    <w:rsid w:val="00B506EF"/>
    <w:rsid w:val="00B50DC6"/>
    <w:rsid w:val="00B518B9"/>
    <w:rsid w:val="00B52143"/>
    <w:rsid w:val="00B52CB6"/>
    <w:rsid w:val="00B52F3C"/>
    <w:rsid w:val="00B52F86"/>
    <w:rsid w:val="00B5307E"/>
    <w:rsid w:val="00B53782"/>
    <w:rsid w:val="00B5391B"/>
    <w:rsid w:val="00B5427A"/>
    <w:rsid w:val="00B54319"/>
    <w:rsid w:val="00B547B3"/>
    <w:rsid w:val="00B548C4"/>
    <w:rsid w:val="00B550C5"/>
    <w:rsid w:val="00B55C62"/>
    <w:rsid w:val="00B55E0D"/>
    <w:rsid w:val="00B55EF5"/>
    <w:rsid w:val="00B56117"/>
    <w:rsid w:val="00B566BF"/>
    <w:rsid w:val="00B568A0"/>
    <w:rsid w:val="00B569C2"/>
    <w:rsid w:val="00B56EB4"/>
    <w:rsid w:val="00B571C7"/>
    <w:rsid w:val="00B572F1"/>
    <w:rsid w:val="00B572FE"/>
    <w:rsid w:val="00B57FC9"/>
    <w:rsid w:val="00B6038A"/>
    <w:rsid w:val="00B60F5C"/>
    <w:rsid w:val="00B61F2B"/>
    <w:rsid w:val="00B621B5"/>
    <w:rsid w:val="00B62245"/>
    <w:rsid w:val="00B623CA"/>
    <w:rsid w:val="00B626AE"/>
    <w:rsid w:val="00B6272C"/>
    <w:rsid w:val="00B627C2"/>
    <w:rsid w:val="00B62816"/>
    <w:rsid w:val="00B62A06"/>
    <w:rsid w:val="00B62BDC"/>
    <w:rsid w:val="00B62FCB"/>
    <w:rsid w:val="00B63144"/>
    <w:rsid w:val="00B639C8"/>
    <w:rsid w:val="00B64224"/>
    <w:rsid w:val="00B64521"/>
    <w:rsid w:val="00B64757"/>
    <w:rsid w:val="00B650CA"/>
    <w:rsid w:val="00B652A8"/>
    <w:rsid w:val="00B65772"/>
    <w:rsid w:val="00B657C8"/>
    <w:rsid w:val="00B65A92"/>
    <w:rsid w:val="00B65D77"/>
    <w:rsid w:val="00B65F74"/>
    <w:rsid w:val="00B673FE"/>
    <w:rsid w:val="00B67739"/>
    <w:rsid w:val="00B678F1"/>
    <w:rsid w:val="00B67921"/>
    <w:rsid w:val="00B67C1C"/>
    <w:rsid w:val="00B67FB8"/>
    <w:rsid w:val="00B6C3EB"/>
    <w:rsid w:val="00B70250"/>
    <w:rsid w:val="00B70375"/>
    <w:rsid w:val="00B70430"/>
    <w:rsid w:val="00B709F6"/>
    <w:rsid w:val="00B70B78"/>
    <w:rsid w:val="00B70F28"/>
    <w:rsid w:val="00B716D0"/>
    <w:rsid w:val="00B719E2"/>
    <w:rsid w:val="00B7223B"/>
    <w:rsid w:val="00B7252C"/>
    <w:rsid w:val="00B7271F"/>
    <w:rsid w:val="00B73D3A"/>
    <w:rsid w:val="00B74011"/>
    <w:rsid w:val="00B74043"/>
    <w:rsid w:val="00B74121"/>
    <w:rsid w:val="00B74140"/>
    <w:rsid w:val="00B747D5"/>
    <w:rsid w:val="00B75572"/>
    <w:rsid w:val="00B75784"/>
    <w:rsid w:val="00B7618B"/>
    <w:rsid w:val="00B763BB"/>
    <w:rsid w:val="00B764F8"/>
    <w:rsid w:val="00B76609"/>
    <w:rsid w:val="00B769E9"/>
    <w:rsid w:val="00B77934"/>
    <w:rsid w:val="00B77959"/>
    <w:rsid w:val="00B77B8B"/>
    <w:rsid w:val="00B77D03"/>
    <w:rsid w:val="00B77DA2"/>
    <w:rsid w:val="00B77E69"/>
    <w:rsid w:val="00B80318"/>
    <w:rsid w:val="00B808DE"/>
    <w:rsid w:val="00B80F3A"/>
    <w:rsid w:val="00B80F96"/>
    <w:rsid w:val="00B81160"/>
    <w:rsid w:val="00B8181B"/>
    <w:rsid w:val="00B81960"/>
    <w:rsid w:val="00B81C1C"/>
    <w:rsid w:val="00B81C5E"/>
    <w:rsid w:val="00B81D07"/>
    <w:rsid w:val="00B82364"/>
    <w:rsid w:val="00B82EA0"/>
    <w:rsid w:val="00B82F09"/>
    <w:rsid w:val="00B836C7"/>
    <w:rsid w:val="00B83F99"/>
    <w:rsid w:val="00B84045"/>
    <w:rsid w:val="00B84266"/>
    <w:rsid w:val="00B842FB"/>
    <w:rsid w:val="00B85464"/>
    <w:rsid w:val="00B856A0"/>
    <w:rsid w:val="00B8595F"/>
    <w:rsid w:val="00B85E9C"/>
    <w:rsid w:val="00B86118"/>
    <w:rsid w:val="00B8693D"/>
    <w:rsid w:val="00B8694F"/>
    <w:rsid w:val="00B86CD1"/>
    <w:rsid w:val="00B87223"/>
    <w:rsid w:val="00B878E8"/>
    <w:rsid w:val="00B87E1F"/>
    <w:rsid w:val="00B87E5D"/>
    <w:rsid w:val="00B87EC5"/>
    <w:rsid w:val="00B9005D"/>
    <w:rsid w:val="00B90477"/>
    <w:rsid w:val="00B90CC7"/>
    <w:rsid w:val="00B91023"/>
    <w:rsid w:val="00B91117"/>
    <w:rsid w:val="00B912F3"/>
    <w:rsid w:val="00B9158F"/>
    <w:rsid w:val="00B91BC5"/>
    <w:rsid w:val="00B91DDF"/>
    <w:rsid w:val="00B91F2B"/>
    <w:rsid w:val="00B92035"/>
    <w:rsid w:val="00B925D2"/>
    <w:rsid w:val="00B925EF"/>
    <w:rsid w:val="00B927BB"/>
    <w:rsid w:val="00B928C7"/>
    <w:rsid w:val="00B92B58"/>
    <w:rsid w:val="00B92FDC"/>
    <w:rsid w:val="00B93237"/>
    <w:rsid w:val="00B93345"/>
    <w:rsid w:val="00B93731"/>
    <w:rsid w:val="00B93E5B"/>
    <w:rsid w:val="00B945C8"/>
    <w:rsid w:val="00B945FE"/>
    <w:rsid w:val="00B946D3"/>
    <w:rsid w:val="00B947BA"/>
    <w:rsid w:val="00B94923"/>
    <w:rsid w:val="00B94DC0"/>
    <w:rsid w:val="00B951FA"/>
    <w:rsid w:val="00B95C6D"/>
    <w:rsid w:val="00B95FAB"/>
    <w:rsid w:val="00B96265"/>
    <w:rsid w:val="00B96583"/>
    <w:rsid w:val="00B967F3"/>
    <w:rsid w:val="00B9684F"/>
    <w:rsid w:val="00B969B9"/>
    <w:rsid w:val="00B96A39"/>
    <w:rsid w:val="00B96B4E"/>
    <w:rsid w:val="00B96D0A"/>
    <w:rsid w:val="00B970C4"/>
    <w:rsid w:val="00B979A7"/>
    <w:rsid w:val="00B97CD0"/>
    <w:rsid w:val="00B97DB7"/>
    <w:rsid w:val="00B97EE0"/>
    <w:rsid w:val="00BA01D6"/>
    <w:rsid w:val="00BA035C"/>
    <w:rsid w:val="00BA03E0"/>
    <w:rsid w:val="00BA04C4"/>
    <w:rsid w:val="00BA08CE"/>
    <w:rsid w:val="00BA0B20"/>
    <w:rsid w:val="00BA165E"/>
    <w:rsid w:val="00BA1A40"/>
    <w:rsid w:val="00BA1B9F"/>
    <w:rsid w:val="00BA1D6C"/>
    <w:rsid w:val="00BA1F63"/>
    <w:rsid w:val="00BA22B7"/>
    <w:rsid w:val="00BA2796"/>
    <w:rsid w:val="00BA2A4A"/>
    <w:rsid w:val="00BA2BFB"/>
    <w:rsid w:val="00BA2CFA"/>
    <w:rsid w:val="00BA38DB"/>
    <w:rsid w:val="00BA402F"/>
    <w:rsid w:val="00BA4453"/>
    <w:rsid w:val="00BA4A02"/>
    <w:rsid w:val="00BA4A55"/>
    <w:rsid w:val="00BA4BAE"/>
    <w:rsid w:val="00BA4ED8"/>
    <w:rsid w:val="00BA5062"/>
    <w:rsid w:val="00BA5065"/>
    <w:rsid w:val="00BA50B9"/>
    <w:rsid w:val="00BA50FB"/>
    <w:rsid w:val="00BA588E"/>
    <w:rsid w:val="00BA5C8E"/>
    <w:rsid w:val="00BA6743"/>
    <w:rsid w:val="00BA72D9"/>
    <w:rsid w:val="00BA7370"/>
    <w:rsid w:val="00BA7B0F"/>
    <w:rsid w:val="00BA7E4D"/>
    <w:rsid w:val="00BB03A5"/>
    <w:rsid w:val="00BB0549"/>
    <w:rsid w:val="00BB0793"/>
    <w:rsid w:val="00BB082B"/>
    <w:rsid w:val="00BB09FE"/>
    <w:rsid w:val="00BB0A46"/>
    <w:rsid w:val="00BB1006"/>
    <w:rsid w:val="00BB10E3"/>
    <w:rsid w:val="00BB12C5"/>
    <w:rsid w:val="00BB146F"/>
    <w:rsid w:val="00BB155B"/>
    <w:rsid w:val="00BB2031"/>
    <w:rsid w:val="00BB214E"/>
    <w:rsid w:val="00BB2237"/>
    <w:rsid w:val="00BB24EF"/>
    <w:rsid w:val="00BB2884"/>
    <w:rsid w:val="00BB2F7C"/>
    <w:rsid w:val="00BB330A"/>
    <w:rsid w:val="00BB3360"/>
    <w:rsid w:val="00BB3CC3"/>
    <w:rsid w:val="00BB3DAC"/>
    <w:rsid w:val="00BB3FDD"/>
    <w:rsid w:val="00BB403E"/>
    <w:rsid w:val="00BB42BC"/>
    <w:rsid w:val="00BB43F8"/>
    <w:rsid w:val="00BB499C"/>
    <w:rsid w:val="00BB4C29"/>
    <w:rsid w:val="00BB4F0D"/>
    <w:rsid w:val="00BB5233"/>
    <w:rsid w:val="00BB53AF"/>
    <w:rsid w:val="00BB6151"/>
    <w:rsid w:val="00BB68BC"/>
    <w:rsid w:val="00BB6966"/>
    <w:rsid w:val="00BB6E0B"/>
    <w:rsid w:val="00BB6F66"/>
    <w:rsid w:val="00BB7B7B"/>
    <w:rsid w:val="00BC0059"/>
    <w:rsid w:val="00BC00AD"/>
    <w:rsid w:val="00BC0255"/>
    <w:rsid w:val="00BC04AF"/>
    <w:rsid w:val="00BC0A02"/>
    <w:rsid w:val="00BC161C"/>
    <w:rsid w:val="00BC1A18"/>
    <w:rsid w:val="00BC1DB6"/>
    <w:rsid w:val="00BC2578"/>
    <w:rsid w:val="00BC2D70"/>
    <w:rsid w:val="00BC2DDA"/>
    <w:rsid w:val="00BC2F8B"/>
    <w:rsid w:val="00BC32D8"/>
    <w:rsid w:val="00BC3405"/>
    <w:rsid w:val="00BC4259"/>
    <w:rsid w:val="00BC483E"/>
    <w:rsid w:val="00BC4ADB"/>
    <w:rsid w:val="00BC4E80"/>
    <w:rsid w:val="00BC4FB6"/>
    <w:rsid w:val="00BC5179"/>
    <w:rsid w:val="00BC5182"/>
    <w:rsid w:val="00BC5267"/>
    <w:rsid w:val="00BC53D7"/>
    <w:rsid w:val="00BC569D"/>
    <w:rsid w:val="00BC59A4"/>
    <w:rsid w:val="00BC5A92"/>
    <w:rsid w:val="00BC5B4E"/>
    <w:rsid w:val="00BC6396"/>
    <w:rsid w:val="00BC64AC"/>
    <w:rsid w:val="00BC681F"/>
    <w:rsid w:val="00BC68FA"/>
    <w:rsid w:val="00BC6A1A"/>
    <w:rsid w:val="00BC6BEF"/>
    <w:rsid w:val="00BC7573"/>
    <w:rsid w:val="00BC7B11"/>
    <w:rsid w:val="00BD00A8"/>
    <w:rsid w:val="00BD0915"/>
    <w:rsid w:val="00BD10E4"/>
    <w:rsid w:val="00BD1163"/>
    <w:rsid w:val="00BD12EE"/>
    <w:rsid w:val="00BD15F7"/>
    <w:rsid w:val="00BD17FA"/>
    <w:rsid w:val="00BD18BE"/>
    <w:rsid w:val="00BD1AC8"/>
    <w:rsid w:val="00BD230C"/>
    <w:rsid w:val="00BD2DAD"/>
    <w:rsid w:val="00BD2EE8"/>
    <w:rsid w:val="00BD33BC"/>
    <w:rsid w:val="00BD3452"/>
    <w:rsid w:val="00BD3703"/>
    <w:rsid w:val="00BD40D9"/>
    <w:rsid w:val="00BD41B0"/>
    <w:rsid w:val="00BD4BC7"/>
    <w:rsid w:val="00BD4DD7"/>
    <w:rsid w:val="00BD51D9"/>
    <w:rsid w:val="00BD53E1"/>
    <w:rsid w:val="00BD5539"/>
    <w:rsid w:val="00BD55A2"/>
    <w:rsid w:val="00BD57AB"/>
    <w:rsid w:val="00BD5AD1"/>
    <w:rsid w:val="00BD5EBE"/>
    <w:rsid w:val="00BD5F0A"/>
    <w:rsid w:val="00BD6816"/>
    <w:rsid w:val="00BD6D82"/>
    <w:rsid w:val="00BD6DC9"/>
    <w:rsid w:val="00BD72FE"/>
    <w:rsid w:val="00BD7782"/>
    <w:rsid w:val="00BD7828"/>
    <w:rsid w:val="00BE0004"/>
    <w:rsid w:val="00BE00DD"/>
    <w:rsid w:val="00BE0769"/>
    <w:rsid w:val="00BE096F"/>
    <w:rsid w:val="00BE09FD"/>
    <w:rsid w:val="00BE0B5D"/>
    <w:rsid w:val="00BE13B8"/>
    <w:rsid w:val="00BE189F"/>
    <w:rsid w:val="00BE18F1"/>
    <w:rsid w:val="00BE18FB"/>
    <w:rsid w:val="00BE198A"/>
    <w:rsid w:val="00BE19F7"/>
    <w:rsid w:val="00BE1AD1"/>
    <w:rsid w:val="00BE1AFC"/>
    <w:rsid w:val="00BE1D20"/>
    <w:rsid w:val="00BE2358"/>
    <w:rsid w:val="00BE268D"/>
    <w:rsid w:val="00BE280D"/>
    <w:rsid w:val="00BE2C38"/>
    <w:rsid w:val="00BE2D01"/>
    <w:rsid w:val="00BE3549"/>
    <w:rsid w:val="00BE3597"/>
    <w:rsid w:val="00BE3600"/>
    <w:rsid w:val="00BE3CA6"/>
    <w:rsid w:val="00BE3E5F"/>
    <w:rsid w:val="00BE3FA1"/>
    <w:rsid w:val="00BE402F"/>
    <w:rsid w:val="00BE4068"/>
    <w:rsid w:val="00BE452D"/>
    <w:rsid w:val="00BE4C2A"/>
    <w:rsid w:val="00BE4D52"/>
    <w:rsid w:val="00BE5346"/>
    <w:rsid w:val="00BE60DF"/>
    <w:rsid w:val="00BE69B6"/>
    <w:rsid w:val="00BE6ADB"/>
    <w:rsid w:val="00BE6D24"/>
    <w:rsid w:val="00BE6F0E"/>
    <w:rsid w:val="00BE7258"/>
    <w:rsid w:val="00BE761A"/>
    <w:rsid w:val="00BF0242"/>
    <w:rsid w:val="00BF0244"/>
    <w:rsid w:val="00BF0279"/>
    <w:rsid w:val="00BF1919"/>
    <w:rsid w:val="00BF1CB4"/>
    <w:rsid w:val="00BF210E"/>
    <w:rsid w:val="00BF2202"/>
    <w:rsid w:val="00BF2389"/>
    <w:rsid w:val="00BF23BC"/>
    <w:rsid w:val="00BF27D2"/>
    <w:rsid w:val="00BF29D5"/>
    <w:rsid w:val="00BF2CB0"/>
    <w:rsid w:val="00BF3114"/>
    <w:rsid w:val="00BF34A8"/>
    <w:rsid w:val="00BF3F8D"/>
    <w:rsid w:val="00BF4126"/>
    <w:rsid w:val="00BF43F6"/>
    <w:rsid w:val="00BF4701"/>
    <w:rsid w:val="00BF4743"/>
    <w:rsid w:val="00BF4A3B"/>
    <w:rsid w:val="00BF5075"/>
    <w:rsid w:val="00BF52D1"/>
    <w:rsid w:val="00BF54AD"/>
    <w:rsid w:val="00BF5F03"/>
    <w:rsid w:val="00BF5F5E"/>
    <w:rsid w:val="00BF630D"/>
    <w:rsid w:val="00BF64CC"/>
    <w:rsid w:val="00BF673C"/>
    <w:rsid w:val="00BF6929"/>
    <w:rsid w:val="00BF6FEB"/>
    <w:rsid w:val="00C001CF"/>
    <w:rsid w:val="00C003B6"/>
    <w:rsid w:val="00C00AB5"/>
    <w:rsid w:val="00C01533"/>
    <w:rsid w:val="00C01601"/>
    <w:rsid w:val="00C01668"/>
    <w:rsid w:val="00C017A6"/>
    <w:rsid w:val="00C0192E"/>
    <w:rsid w:val="00C01BF1"/>
    <w:rsid w:val="00C01CDB"/>
    <w:rsid w:val="00C01E64"/>
    <w:rsid w:val="00C01F86"/>
    <w:rsid w:val="00C020AE"/>
    <w:rsid w:val="00C02431"/>
    <w:rsid w:val="00C02722"/>
    <w:rsid w:val="00C03169"/>
    <w:rsid w:val="00C03B70"/>
    <w:rsid w:val="00C03FAE"/>
    <w:rsid w:val="00C0429C"/>
    <w:rsid w:val="00C04BB4"/>
    <w:rsid w:val="00C04E92"/>
    <w:rsid w:val="00C04FAF"/>
    <w:rsid w:val="00C05013"/>
    <w:rsid w:val="00C05154"/>
    <w:rsid w:val="00C05A91"/>
    <w:rsid w:val="00C05BF0"/>
    <w:rsid w:val="00C05D71"/>
    <w:rsid w:val="00C06052"/>
    <w:rsid w:val="00C063EB"/>
    <w:rsid w:val="00C07003"/>
    <w:rsid w:val="00C074F0"/>
    <w:rsid w:val="00C104C5"/>
    <w:rsid w:val="00C1055B"/>
    <w:rsid w:val="00C112A3"/>
    <w:rsid w:val="00C11831"/>
    <w:rsid w:val="00C11E18"/>
    <w:rsid w:val="00C1288A"/>
    <w:rsid w:val="00C128CE"/>
    <w:rsid w:val="00C12E3B"/>
    <w:rsid w:val="00C13545"/>
    <w:rsid w:val="00C13C97"/>
    <w:rsid w:val="00C13F1B"/>
    <w:rsid w:val="00C14507"/>
    <w:rsid w:val="00C1456C"/>
    <w:rsid w:val="00C149E7"/>
    <w:rsid w:val="00C1590B"/>
    <w:rsid w:val="00C15AA2"/>
    <w:rsid w:val="00C167BC"/>
    <w:rsid w:val="00C16A83"/>
    <w:rsid w:val="00C17317"/>
    <w:rsid w:val="00C173A3"/>
    <w:rsid w:val="00C17421"/>
    <w:rsid w:val="00C17590"/>
    <w:rsid w:val="00C17C18"/>
    <w:rsid w:val="00C17EC6"/>
    <w:rsid w:val="00C20A2B"/>
    <w:rsid w:val="00C2184C"/>
    <w:rsid w:val="00C21997"/>
    <w:rsid w:val="00C219E1"/>
    <w:rsid w:val="00C21BDA"/>
    <w:rsid w:val="00C21FAD"/>
    <w:rsid w:val="00C22348"/>
    <w:rsid w:val="00C2256C"/>
    <w:rsid w:val="00C22A03"/>
    <w:rsid w:val="00C22AFD"/>
    <w:rsid w:val="00C22CA6"/>
    <w:rsid w:val="00C23364"/>
    <w:rsid w:val="00C23A03"/>
    <w:rsid w:val="00C23CEA"/>
    <w:rsid w:val="00C23EB7"/>
    <w:rsid w:val="00C24BF8"/>
    <w:rsid w:val="00C24D17"/>
    <w:rsid w:val="00C24D51"/>
    <w:rsid w:val="00C24E7C"/>
    <w:rsid w:val="00C24F1E"/>
    <w:rsid w:val="00C24FA0"/>
    <w:rsid w:val="00C2500A"/>
    <w:rsid w:val="00C250EA"/>
    <w:rsid w:val="00C25313"/>
    <w:rsid w:val="00C25431"/>
    <w:rsid w:val="00C256B5"/>
    <w:rsid w:val="00C257C6"/>
    <w:rsid w:val="00C2687B"/>
    <w:rsid w:val="00C26AAD"/>
    <w:rsid w:val="00C26DC6"/>
    <w:rsid w:val="00C26DDB"/>
    <w:rsid w:val="00C26E18"/>
    <w:rsid w:val="00C275AE"/>
    <w:rsid w:val="00C2766B"/>
    <w:rsid w:val="00C27D6A"/>
    <w:rsid w:val="00C27EE1"/>
    <w:rsid w:val="00C30750"/>
    <w:rsid w:val="00C319A8"/>
    <w:rsid w:val="00C322E1"/>
    <w:rsid w:val="00C330D9"/>
    <w:rsid w:val="00C33399"/>
    <w:rsid w:val="00C33743"/>
    <w:rsid w:val="00C33BC0"/>
    <w:rsid w:val="00C341A0"/>
    <w:rsid w:val="00C346D8"/>
    <w:rsid w:val="00C34DC4"/>
    <w:rsid w:val="00C353FB"/>
    <w:rsid w:val="00C35992"/>
    <w:rsid w:val="00C35BA9"/>
    <w:rsid w:val="00C35E05"/>
    <w:rsid w:val="00C3624F"/>
    <w:rsid w:val="00C3678D"/>
    <w:rsid w:val="00C367B8"/>
    <w:rsid w:val="00C368D9"/>
    <w:rsid w:val="00C3698D"/>
    <w:rsid w:val="00C369F1"/>
    <w:rsid w:val="00C36C5E"/>
    <w:rsid w:val="00C36D37"/>
    <w:rsid w:val="00C3718C"/>
    <w:rsid w:val="00C37B07"/>
    <w:rsid w:val="00C37C1B"/>
    <w:rsid w:val="00C37FB7"/>
    <w:rsid w:val="00C40227"/>
    <w:rsid w:val="00C4083C"/>
    <w:rsid w:val="00C4087F"/>
    <w:rsid w:val="00C4126E"/>
    <w:rsid w:val="00C41BE0"/>
    <w:rsid w:val="00C42016"/>
    <w:rsid w:val="00C42295"/>
    <w:rsid w:val="00C4247F"/>
    <w:rsid w:val="00C425D7"/>
    <w:rsid w:val="00C42A07"/>
    <w:rsid w:val="00C42FE0"/>
    <w:rsid w:val="00C43110"/>
    <w:rsid w:val="00C43535"/>
    <w:rsid w:val="00C43804"/>
    <w:rsid w:val="00C4401E"/>
    <w:rsid w:val="00C44041"/>
    <w:rsid w:val="00C447B2"/>
    <w:rsid w:val="00C44958"/>
    <w:rsid w:val="00C44F41"/>
    <w:rsid w:val="00C45174"/>
    <w:rsid w:val="00C4534B"/>
    <w:rsid w:val="00C453E6"/>
    <w:rsid w:val="00C45F2C"/>
    <w:rsid w:val="00C46160"/>
    <w:rsid w:val="00C464DF"/>
    <w:rsid w:val="00C46514"/>
    <w:rsid w:val="00C4760B"/>
    <w:rsid w:val="00C477AD"/>
    <w:rsid w:val="00C479BF"/>
    <w:rsid w:val="00C47A1F"/>
    <w:rsid w:val="00C47E1B"/>
    <w:rsid w:val="00C5004A"/>
    <w:rsid w:val="00C50383"/>
    <w:rsid w:val="00C503BF"/>
    <w:rsid w:val="00C50C62"/>
    <w:rsid w:val="00C50DDD"/>
    <w:rsid w:val="00C5140B"/>
    <w:rsid w:val="00C51947"/>
    <w:rsid w:val="00C51F0E"/>
    <w:rsid w:val="00C5233C"/>
    <w:rsid w:val="00C52813"/>
    <w:rsid w:val="00C52A38"/>
    <w:rsid w:val="00C52AE9"/>
    <w:rsid w:val="00C52FC6"/>
    <w:rsid w:val="00C53E6B"/>
    <w:rsid w:val="00C545F1"/>
    <w:rsid w:val="00C54DFB"/>
    <w:rsid w:val="00C55174"/>
    <w:rsid w:val="00C551F0"/>
    <w:rsid w:val="00C55769"/>
    <w:rsid w:val="00C55AFB"/>
    <w:rsid w:val="00C55B61"/>
    <w:rsid w:val="00C55B71"/>
    <w:rsid w:val="00C55D37"/>
    <w:rsid w:val="00C55E0A"/>
    <w:rsid w:val="00C56156"/>
    <w:rsid w:val="00C566B3"/>
    <w:rsid w:val="00C56A14"/>
    <w:rsid w:val="00C56F32"/>
    <w:rsid w:val="00C57071"/>
    <w:rsid w:val="00C571C2"/>
    <w:rsid w:val="00C5758C"/>
    <w:rsid w:val="00C5763B"/>
    <w:rsid w:val="00C5763E"/>
    <w:rsid w:val="00C579EA"/>
    <w:rsid w:val="00C57AC1"/>
    <w:rsid w:val="00C57DA4"/>
    <w:rsid w:val="00C603D9"/>
    <w:rsid w:val="00C604DD"/>
    <w:rsid w:val="00C60613"/>
    <w:rsid w:val="00C6074E"/>
    <w:rsid w:val="00C607BF"/>
    <w:rsid w:val="00C60D66"/>
    <w:rsid w:val="00C614F2"/>
    <w:rsid w:val="00C61E07"/>
    <w:rsid w:val="00C61F3A"/>
    <w:rsid w:val="00C62345"/>
    <w:rsid w:val="00C6244A"/>
    <w:rsid w:val="00C62626"/>
    <w:rsid w:val="00C626E3"/>
    <w:rsid w:val="00C62CC0"/>
    <w:rsid w:val="00C62E5C"/>
    <w:rsid w:val="00C62EE9"/>
    <w:rsid w:val="00C6355B"/>
    <w:rsid w:val="00C639F2"/>
    <w:rsid w:val="00C63AE5"/>
    <w:rsid w:val="00C63CF0"/>
    <w:rsid w:val="00C63F8E"/>
    <w:rsid w:val="00C64859"/>
    <w:rsid w:val="00C64925"/>
    <w:rsid w:val="00C64A81"/>
    <w:rsid w:val="00C64AD3"/>
    <w:rsid w:val="00C65F2B"/>
    <w:rsid w:val="00C66839"/>
    <w:rsid w:val="00C6692C"/>
    <w:rsid w:val="00C66A89"/>
    <w:rsid w:val="00C66AD1"/>
    <w:rsid w:val="00C66AE9"/>
    <w:rsid w:val="00C66B45"/>
    <w:rsid w:val="00C66C5C"/>
    <w:rsid w:val="00C66C95"/>
    <w:rsid w:val="00C6776D"/>
    <w:rsid w:val="00C6780B"/>
    <w:rsid w:val="00C70752"/>
    <w:rsid w:val="00C7077D"/>
    <w:rsid w:val="00C70992"/>
    <w:rsid w:val="00C70CDF"/>
    <w:rsid w:val="00C70E49"/>
    <w:rsid w:val="00C711E6"/>
    <w:rsid w:val="00C718DC"/>
    <w:rsid w:val="00C71BBB"/>
    <w:rsid w:val="00C71D7F"/>
    <w:rsid w:val="00C7222E"/>
    <w:rsid w:val="00C72404"/>
    <w:rsid w:val="00C72963"/>
    <w:rsid w:val="00C729F3"/>
    <w:rsid w:val="00C73A9C"/>
    <w:rsid w:val="00C74061"/>
    <w:rsid w:val="00C743C3"/>
    <w:rsid w:val="00C744C0"/>
    <w:rsid w:val="00C746D9"/>
    <w:rsid w:val="00C74A36"/>
    <w:rsid w:val="00C74CBF"/>
    <w:rsid w:val="00C74FB4"/>
    <w:rsid w:val="00C75276"/>
    <w:rsid w:val="00C75762"/>
    <w:rsid w:val="00C75808"/>
    <w:rsid w:val="00C7592A"/>
    <w:rsid w:val="00C76796"/>
    <w:rsid w:val="00C769EF"/>
    <w:rsid w:val="00C77321"/>
    <w:rsid w:val="00C7769C"/>
    <w:rsid w:val="00C7785B"/>
    <w:rsid w:val="00C8004E"/>
    <w:rsid w:val="00C80382"/>
    <w:rsid w:val="00C80F26"/>
    <w:rsid w:val="00C814C1"/>
    <w:rsid w:val="00C815EA"/>
    <w:rsid w:val="00C81907"/>
    <w:rsid w:val="00C81926"/>
    <w:rsid w:val="00C820DE"/>
    <w:rsid w:val="00C82200"/>
    <w:rsid w:val="00C822C5"/>
    <w:rsid w:val="00C82D23"/>
    <w:rsid w:val="00C82FCB"/>
    <w:rsid w:val="00C83165"/>
    <w:rsid w:val="00C83E17"/>
    <w:rsid w:val="00C83EA5"/>
    <w:rsid w:val="00C8410D"/>
    <w:rsid w:val="00C843C3"/>
    <w:rsid w:val="00C84659"/>
    <w:rsid w:val="00C8560E"/>
    <w:rsid w:val="00C85900"/>
    <w:rsid w:val="00C85E4E"/>
    <w:rsid w:val="00C86352"/>
    <w:rsid w:val="00C864A8"/>
    <w:rsid w:val="00C86724"/>
    <w:rsid w:val="00C869EE"/>
    <w:rsid w:val="00C87506"/>
    <w:rsid w:val="00C876D5"/>
    <w:rsid w:val="00C87B61"/>
    <w:rsid w:val="00C87BD8"/>
    <w:rsid w:val="00C87D05"/>
    <w:rsid w:val="00C90013"/>
    <w:rsid w:val="00C90536"/>
    <w:rsid w:val="00C90802"/>
    <w:rsid w:val="00C91521"/>
    <w:rsid w:val="00C91B42"/>
    <w:rsid w:val="00C91BAB"/>
    <w:rsid w:val="00C920EB"/>
    <w:rsid w:val="00C926F8"/>
    <w:rsid w:val="00C929BA"/>
    <w:rsid w:val="00C929E0"/>
    <w:rsid w:val="00C92C63"/>
    <w:rsid w:val="00C92DDB"/>
    <w:rsid w:val="00C938FF"/>
    <w:rsid w:val="00C93DCB"/>
    <w:rsid w:val="00C946D0"/>
    <w:rsid w:val="00C9477F"/>
    <w:rsid w:val="00C94AB9"/>
    <w:rsid w:val="00C94CE0"/>
    <w:rsid w:val="00C94D1C"/>
    <w:rsid w:val="00C9510C"/>
    <w:rsid w:val="00C95217"/>
    <w:rsid w:val="00C964E2"/>
    <w:rsid w:val="00C965D6"/>
    <w:rsid w:val="00C96DAA"/>
    <w:rsid w:val="00C97108"/>
    <w:rsid w:val="00C97814"/>
    <w:rsid w:val="00C9792F"/>
    <w:rsid w:val="00C979B7"/>
    <w:rsid w:val="00C97C45"/>
    <w:rsid w:val="00C97EE9"/>
    <w:rsid w:val="00CA0087"/>
    <w:rsid w:val="00CA0B28"/>
    <w:rsid w:val="00CA0CDC"/>
    <w:rsid w:val="00CA1751"/>
    <w:rsid w:val="00CA1836"/>
    <w:rsid w:val="00CA19DE"/>
    <w:rsid w:val="00CA1A75"/>
    <w:rsid w:val="00CA2DD7"/>
    <w:rsid w:val="00CA352E"/>
    <w:rsid w:val="00CA3932"/>
    <w:rsid w:val="00CA4138"/>
    <w:rsid w:val="00CA4540"/>
    <w:rsid w:val="00CA4E76"/>
    <w:rsid w:val="00CA4EF1"/>
    <w:rsid w:val="00CA5013"/>
    <w:rsid w:val="00CA5182"/>
    <w:rsid w:val="00CA5766"/>
    <w:rsid w:val="00CA5EFF"/>
    <w:rsid w:val="00CA6BFE"/>
    <w:rsid w:val="00CA6F0C"/>
    <w:rsid w:val="00CA6F64"/>
    <w:rsid w:val="00CA719A"/>
    <w:rsid w:val="00CA723E"/>
    <w:rsid w:val="00CA75EE"/>
    <w:rsid w:val="00CA7AF4"/>
    <w:rsid w:val="00CA7D25"/>
    <w:rsid w:val="00CB0529"/>
    <w:rsid w:val="00CB05D2"/>
    <w:rsid w:val="00CB064F"/>
    <w:rsid w:val="00CB0710"/>
    <w:rsid w:val="00CB09C8"/>
    <w:rsid w:val="00CB0B58"/>
    <w:rsid w:val="00CB0C63"/>
    <w:rsid w:val="00CB0CF1"/>
    <w:rsid w:val="00CB1035"/>
    <w:rsid w:val="00CB14FE"/>
    <w:rsid w:val="00CB1905"/>
    <w:rsid w:val="00CB1AF8"/>
    <w:rsid w:val="00CB1E4A"/>
    <w:rsid w:val="00CB2BAA"/>
    <w:rsid w:val="00CB2D18"/>
    <w:rsid w:val="00CB3005"/>
    <w:rsid w:val="00CB343F"/>
    <w:rsid w:val="00CB3A5D"/>
    <w:rsid w:val="00CB42CB"/>
    <w:rsid w:val="00CB4B70"/>
    <w:rsid w:val="00CB53D3"/>
    <w:rsid w:val="00CB5B70"/>
    <w:rsid w:val="00CB5C8C"/>
    <w:rsid w:val="00CB5D9C"/>
    <w:rsid w:val="00CB625E"/>
    <w:rsid w:val="00CB6486"/>
    <w:rsid w:val="00CB6737"/>
    <w:rsid w:val="00CB6A48"/>
    <w:rsid w:val="00CB6C66"/>
    <w:rsid w:val="00CB773F"/>
    <w:rsid w:val="00CB7B73"/>
    <w:rsid w:val="00CB7C80"/>
    <w:rsid w:val="00CC000C"/>
    <w:rsid w:val="00CC00A1"/>
    <w:rsid w:val="00CC02C5"/>
    <w:rsid w:val="00CC0303"/>
    <w:rsid w:val="00CC07D3"/>
    <w:rsid w:val="00CC0F00"/>
    <w:rsid w:val="00CC104D"/>
    <w:rsid w:val="00CC107A"/>
    <w:rsid w:val="00CC16C1"/>
    <w:rsid w:val="00CC1DC4"/>
    <w:rsid w:val="00CC25DE"/>
    <w:rsid w:val="00CC27B5"/>
    <w:rsid w:val="00CC27C2"/>
    <w:rsid w:val="00CC29D3"/>
    <w:rsid w:val="00CC2AC6"/>
    <w:rsid w:val="00CC2C2D"/>
    <w:rsid w:val="00CC2DB0"/>
    <w:rsid w:val="00CC2DFF"/>
    <w:rsid w:val="00CC2FC8"/>
    <w:rsid w:val="00CC3001"/>
    <w:rsid w:val="00CC3DF6"/>
    <w:rsid w:val="00CC43C3"/>
    <w:rsid w:val="00CC4B64"/>
    <w:rsid w:val="00CC4F1B"/>
    <w:rsid w:val="00CC518D"/>
    <w:rsid w:val="00CC5B7F"/>
    <w:rsid w:val="00CC665C"/>
    <w:rsid w:val="00CC6A9B"/>
    <w:rsid w:val="00CC6B16"/>
    <w:rsid w:val="00CC738F"/>
    <w:rsid w:val="00CC7963"/>
    <w:rsid w:val="00CC7F76"/>
    <w:rsid w:val="00CD03F4"/>
    <w:rsid w:val="00CD0AA5"/>
    <w:rsid w:val="00CD0B0A"/>
    <w:rsid w:val="00CD24F2"/>
    <w:rsid w:val="00CD2684"/>
    <w:rsid w:val="00CD27BD"/>
    <w:rsid w:val="00CD2A37"/>
    <w:rsid w:val="00CD2D7B"/>
    <w:rsid w:val="00CD2EE4"/>
    <w:rsid w:val="00CD31EE"/>
    <w:rsid w:val="00CD3CE1"/>
    <w:rsid w:val="00CD3D07"/>
    <w:rsid w:val="00CD4CFA"/>
    <w:rsid w:val="00CD50B6"/>
    <w:rsid w:val="00CD526A"/>
    <w:rsid w:val="00CD563C"/>
    <w:rsid w:val="00CD62B0"/>
    <w:rsid w:val="00CD639B"/>
    <w:rsid w:val="00CE0239"/>
    <w:rsid w:val="00CE0262"/>
    <w:rsid w:val="00CE095C"/>
    <w:rsid w:val="00CE0D06"/>
    <w:rsid w:val="00CE0EB3"/>
    <w:rsid w:val="00CE17E4"/>
    <w:rsid w:val="00CE184C"/>
    <w:rsid w:val="00CE18B5"/>
    <w:rsid w:val="00CE1FF1"/>
    <w:rsid w:val="00CE22BE"/>
    <w:rsid w:val="00CE2C21"/>
    <w:rsid w:val="00CE2C8D"/>
    <w:rsid w:val="00CE2CE1"/>
    <w:rsid w:val="00CE30EF"/>
    <w:rsid w:val="00CE30F0"/>
    <w:rsid w:val="00CE3220"/>
    <w:rsid w:val="00CE3CBF"/>
    <w:rsid w:val="00CE3CD5"/>
    <w:rsid w:val="00CE418E"/>
    <w:rsid w:val="00CE4492"/>
    <w:rsid w:val="00CE47E0"/>
    <w:rsid w:val="00CE48A3"/>
    <w:rsid w:val="00CE48E6"/>
    <w:rsid w:val="00CE4D13"/>
    <w:rsid w:val="00CE4DD5"/>
    <w:rsid w:val="00CE508C"/>
    <w:rsid w:val="00CE5265"/>
    <w:rsid w:val="00CE52AE"/>
    <w:rsid w:val="00CE5376"/>
    <w:rsid w:val="00CE54DF"/>
    <w:rsid w:val="00CE5805"/>
    <w:rsid w:val="00CE5D24"/>
    <w:rsid w:val="00CE5F6E"/>
    <w:rsid w:val="00CE60DD"/>
    <w:rsid w:val="00CE6203"/>
    <w:rsid w:val="00CE63AA"/>
    <w:rsid w:val="00CE63B0"/>
    <w:rsid w:val="00CE648B"/>
    <w:rsid w:val="00CE65CD"/>
    <w:rsid w:val="00CE67CF"/>
    <w:rsid w:val="00CE6A09"/>
    <w:rsid w:val="00CE6D0F"/>
    <w:rsid w:val="00CE6D9D"/>
    <w:rsid w:val="00CE7217"/>
    <w:rsid w:val="00CE72AF"/>
    <w:rsid w:val="00CE7411"/>
    <w:rsid w:val="00CE77A8"/>
    <w:rsid w:val="00CE7872"/>
    <w:rsid w:val="00CE7E47"/>
    <w:rsid w:val="00CF0FC7"/>
    <w:rsid w:val="00CF1149"/>
    <w:rsid w:val="00CF154D"/>
    <w:rsid w:val="00CF1940"/>
    <w:rsid w:val="00CF1E57"/>
    <w:rsid w:val="00CF24AB"/>
    <w:rsid w:val="00CF2715"/>
    <w:rsid w:val="00CF2861"/>
    <w:rsid w:val="00CF2F94"/>
    <w:rsid w:val="00CF3089"/>
    <w:rsid w:val="00CF310D"/>
    <w:rsid w:val="00CF3113"/>
    <w:rsid w:val="00CF3433"/>
    <w:rsid w:val="00CF34FA"/>
    <w:rsid w:val="00CF39DB"/>
    <w:rsid w:val="00CF3A96"/>
    <w:rsid w:val="00CF45BF"/>
    <w:rsid w:val="00CF46B5"/>
    <w:rsid w:val="00CF4A2A"/>
    <w:rsid w:val="00CF4C4E"/>
    <w:rsid w:val="00CF505A"/>
    <w:rsid w:val="00CF51F0"/>
    <w:rsid w:val="00CF529D"/>
    <w:rsid w:val="00CF55F3"/>
    <w:rsid w:val="00CF56E8"/>
    <w:rsid w:val="00CF5B15"/>
    <w:rsid w:val="00CF5B63"/>
    <w:rsid w:val="00CF5E95"/>
    <w:rsid w:val="00CF5ED0"/>
    <w:rsid w:val="00CF6093"/>
    <w:rsid w:val="00CF657D"/>
    <w:rsid w:val="00CF66BC"/>
    <w:rsid w:val="00CF6C8F"/>
    <w:rsid w:val="00CF7114"/>
    <w:rsid w:val="00CF72D2"/>
    <w:rsid w:val="00D004CF"/>
    <w:rsid w:val="00D0071F"/>
    <w:rsid w:val="00D008F5"/>
    <w:rsid w:val="00D00FBE"/>
    <w:rsid w:val="00D00FCC"/>
    <w:rsid w:val="00D0152B"/>
    <w:rsid w:val="00D0158E"/>
    <w:rsid w:val="00D0162C"/>
    <w:rsid w:val="00D0177F"/>
    <w:rsid w:val="00D01B42"/>
    <w:rsid w:val="00D01E33"/>
    <w:rsid w:val="00D02452"/>
    <w:rsid w:val="00D024A6"/>
    <w:rsid w:val="00D02A7C"/>
    <w:rsid w:val="00D02EA4"/>
    <w:rsid w:val="00D0394E"/>
    <w:rsid w:val="00D03B22"/>
    <w:rsid w:val="00D03F9F"/>
    <w:rsid w:val="00D03FED"/>
    <w:rsid w:val="00D041FF"/>
    <w:rsid w:val="00D0466F"/>
    <w:rsid w:val="00D04756"/>
    <w:rsid w:val="00D05918"/>
    <w:rsid w:val="00D061FC"/>
    <w:rsid w:val="00D065BF"/>
    <w:rsid w:val="00D06733"/>
    <w:rsid w:val="00D0676F"/>
    <w:rsid w:val="00D06BE8"/>
    <w:rsid w:val="00D06C7F"/>
    <w:rsid w:val="00D07153"/>
    <w:rsid w:val="00D072C4"/>
    <w:rsid w:val="00D07A92"/>
    <w:rsid w:val="00D07ADF"/>
    <w:rsid w:val="00D108D2"/>
    <w:rsid w:val="00D1094C"/>
    <w:rsid w:val="00D10ADE"/>
    <w:rsid w:val="00D11507"/>
    <w:rsid w:val="00D11FA3"/>
    <w:rsid w:val="00D1213C"/>
    <w:rsid w:val="00D122C7"/>
    <w:rsid w:val="00D12735"/>
    <w:rsid w:val="00D12835"/>
    <w:rsid w:val="00D13449"/>
    <w:rsid w:val="00D13915"/>
    <w:rsid w:val="00D13CD0"/>
    <w:rsid w:val="00D140D7"/>
    <w:rsid w:val="00D14E46"/>
    <w:rsid w:val="00D14FD8"/>
    <w:rsid w:val="00D152CD"/>
    <w:rsid w:val="00D15468"/>
    <w:rsid w:val="00D1547E"/>
    <w:rsid w:val="00D15485"/>
    <w:rsid w:val="00D15BA3"/>
    <w:rsid w:val="00D15BD3"/>
    <w:rsid w:val="00D15EFE"/>
    <w:rsid w:val="00D16040"/>
    <w:rsid w:val="00D161B4"/>
    <w:rsid w:val="00D168E0"/>
    <w:rsid w:val="00D16ACA"/>
    <w:rsid w:val="00D16ADF"/>
    <w:rsid w:val="00D16B1A"/>
    <w:rsid w:val="00D16EFD"/>
    <w:rsid w:val="00D16F2E"/>
    <w:rsid w:val="00D17435"/>
    <w:rsid w:val="00D17B34"/>
    <w:rsid w:val="00D205A9"/>
    <w:rsid w:val="00D209ED"/>
    <w:rsid w:val="00D2125C"/>
    <w:rsid w:val="00D214D5"/>
    <w:rsid w:val="00D21961"/>
    <w:rsid w:val="00D219FE"/>
    <w:rsid w:val="00D21A60"/>
    <w:rsid w:val="00D21E4D"/>
    <w:rsid w:val="00D22792"/>
    <w:rsid w:val="00D22E25"/>
    <w:rsid w:val="00D23255"/>
    <w:rsid w:val="00D238AB"/>
    <w:rsid w:val="00D23920"/>
    <w:rsid w:val="00D23962"/>
    <w:rsid w:val="00D23C49"/>
    <w:rsid w:val="00D249DD"/>
    <w:rsid w:val="00D24C7C"/>
    <w:rsid w:val="00D24E37"/>
    <w:rsid w:val="00D24F08"/>
    <w:rsid w:val="00D24F50"/>
    <w:rsid w:val="00D24F9C"/>
    <w:rsid w:val="00D2560C"/>
    <w:rsid w:val="00D256DA"/>
    <w:rsid w:val="00D25BBF"/>
    <w:rsid w:val="00D25E9F"/>
    <w:rsid w:val="00D26B19"/>
    <w:rsid w:val="00D26C65"/>
    <w:rsid w:val="00D26E33"/>
    <w:rsid w:val="00D270B5"/>
    <w:rsid w:val="00D27AC0"/>
    <w:rsid w:val="00D27B4E"/>
    <w:rsid w:val="00D30695"/>
    <w:rsid w:val="00D30825"/>
    <w:rsid w:val="00D30CC1"/>
    <w:rsid w:val="00D31371"/>
    <w:rsid w:val="00D31DFD"/>
    <w:rsid w:val="00D323C3"/>
    <w:rsid w:val="00D32461"/>
    <w:rsid w:val="00D32614"/>
    <w:rsid w:val="00D328D1"/>
    <w:rsid w:val="00D331F6"/>
    <w:rsid w:val="00D332E1"/>
    <w:rsid w:val="00D33699"/>
    <w:rsid w:val="00D3391A"/>
    <w:rsid w:val="00D33E08"/>
    <w:rsid w:val="00D34426"/>
    <w:rsid w:val="00D34524"/>
    <w:rsid w:val="00D3463A"/>
    <w:rsid w:val="00D346CA"/>
    <w:rsid w:val="00D34A11"/>
    <w:rsid w:val="00D34C36"/>
    <w:rsid w:val="00D3518C"/>
    <w:rsid w:val="00D355AD"/>
    <w:rsid w:val="00D355FB"/>
    <w:rsid w:val="00D36061"/>
    <w:rsid w:val="00D36534"/>
    <w:rsid w:val="00D36689"/>
    <w:rsid w:val="00D36B4F"/>
    <w:rsid w:val="00D36C2D"/>
    <w:rsid w:val="00D36DD1"/>
    <w:rsid w:val="00D3754D"/>
    <w:rsid w:val="00D376B9"/>
    <w:rsid w:val="00D3773E"/>
    <w:rsid w:val="00D37C55"/>
    <w:rsid w:val="00D37DD2"/>
    <w:rsid w:val="00D37F1A"/>
    <w:rsid w:val="00D40ABA"/>
    <w:rsid w:val="00D40BD9"/>
    <w:rsid w:val="00D40CF9"/>
    <w:rsid w:val="00D40D1D"/>
    <w:rsid w:val="00D40D73"/>
    <w:rsid w:val="00D40F24"/>
    <w:rsid w:val="00D41435"/>
    <w:rsid w:val="00D41A90"/>
    <w:rsid w:val="00D41C2D"/>
    <w:rsid w:val="00D41D3D"/>
    <w:rsid w:val="00D420FE"/>
    <w:rsid w:val="00D42411"/>
    <w:rsid w:val="00D43458"/>
    <w:rsid w:val="00D434FC"/>
    <w:rsid w:val="00D436F9"/>
    <w:rsid w:val="00D43968"/>
    <w:rsid w:val="00D43E1B"/>
    <w:rsid w:val="00D4402B"/>
    <w:rsid w:val="00D441C1"/>
    <w:rsid w:val="00D44559"/>
    <w:rsid w:val="00D44848"/>
    <w:rsid w:val="00D44D22"/>
    <w:rsid w:val="00D44ED8"/>
    <w:rsid w:val="00D454C6"/>
    <w:rsid w:val="00D45BFE"/>
    <w:rsid w:val="00D45E23"/>
    <w:rsid w:val="00D46016"/>
    <w:rsid w:val="00D46068"/>
    <w:rsid w:val="00D475D7"/>
    <w:rsid w:val="00D476E8"/>
    <w:rsid w:val="00D47A4E"/>
    <w:rsid w:val="00D47D6F"/>
    <w:rsid w:val="00D5018F"/>
    <w:rsid w:val="00D5052E"/>
    <w:rsid w:val="00D51BE7"/>
    <w:rsid w:val="00D51DA1"/>
    <w:rsid w:val="00D51F07"/>
    <w:rsid w:val="00D52838"/>
    <w:rsid w:val="00D52917"/>
    <w:rsid w:val="00D52A74"/>
    <w:rsid w:val="00D52DF4"/>
    <w:rsid w:val="00D52DF5"/>
    <w:rsid w:val="00D5361B"/>
    <w:rsid w:val="00D5395E"/>
    <w:rsid w:val="00D53AF6"/>
    <w:rsid w:val="00D549AF"/>
    <w:rsid w:val="00D54A69"/>
    <w:rsid w:val="00D54A8E"/>
    <w:rsid w:val="00D54B2C"/>
    <w:rsid w:val="00D55214"/>
    <w:rsid w:val="00D5534C"/>
    <w:rsid w:val="00D555AF"/>
    <w:rsid w:val="00D555ED"/>
    <w:rsid w:val="00D55D88"/>
    <w:rsid w:val="00D560FE"/>
    <w:rsid w:val="00D56198"/>
    <w:rsid w:val="00D563C4"/>
    <w:rsid w:val="00D56568"/>
    <w:rsid w:val="00D56E0F"/>
    <w:rsid w:val="00D57271"/>
    <w:rsid w:val="00D57428"/>
    <w:rsid w:val="00D57686"/>
    <w:rsid w:val="00D60641"/>
    <w:rsid w:val="00D6083B"/>
    <w:rsid w:val="00D60C25"/>
    <w:rsid w:val="00D61527"/>
    <w:rsid w:val="00D618E7"/>
    <w:rsid w:val="00D619C6"/>
    <w:rsid w:val="00D62327"/>
    <w:rsid w:val="00D62B7E"/>
    <w:rsid w:val="00D630F8"/>
    <w:rsid w:val="00D6366B"/>
    <w:rsid w:val="00D639E2"/>
    <w:rsid w:val="00D63D5F"/>
    <w:rsid w:val="00D641AF"/>
    <w:rsid w:val="00D64914"/>
    <w:rsid w:val="00D64986"/>
    <w:rsid w:val="00D651AE"/>
    <w:rsid w:val="00D65BE8"/>
    <w:rsid w:val="00D66357"/>
    <w:rsid w:val="00D66A3A"/>
    <w:rsid w:val="00D66E66"/>
    <w:rsid w:val="00D6770A"/>
    <w:rsid w:val="00D67B24"/>
    <w:rsid w:val="00D67CBB"/>
    <w:rsid w:val="00D67E7E"/>
    <w:rsid w:val="00D7012D"/>
    <w:rsid w:val="00D70134"/>
    <w:rsid w:val="00D7055D"/>
    <w:rsid w:val="00D705BB"/>
    <w:rsid w:val="00D7066C"/>
    <w:rsid w:val="00D70C4A"/>
    <w:rsid w:val="00D711C4"/>
    <w:rsid w:val="00D71A4D"/>
    <w:rsid w:val="00D71F11"/>
    <w:rsid w:val="00D72006"/>
    <w:rsid w:val="00D723F0"/>
    <w:rsid w:val="00D72C01"/>
    <w:rsid w:val="00D733E6"/>
    <w:rsid w:val="00D7340E"/>
    <w:rsid w:val="00D73656"/>
    <w:rsid w:val="00D73723"/>
    <w:rsid w:val="00D73CDA"/>
    <w:rsid w:val="00D73CF3"/>
    <w:rsid w:val="00D73DC9"/>
    <w:rsid w:val="00D73DF7"/>
    <w:rsid w:val="00D7418F"/>
    <w:rsid w:val="00D74297"/>
    <w:rsid w:val="00D744AB"/>
    <w:rsid w:val="00D74ED8"/>
    <w:rsid w:val="00D752D8"/>
    <w:rsid w:val="00D758A1"/>
    <w:rsid w:val="00D75B26"/>
    <w:rsid w:val="00D7604A"/>
    <w:rsid w:val="00D76B30"/>
    <w:rsid w:val="00D76BF0"/>
    <w:rsid w:val="00D77488"/>
    <w:rsid w:val="00D77555"/>
    <w:rsid w:val="00D77B1F"/>
    <w:rsid w:val="00D80023"/>
    <w:rsid w:val="00D80B6B"/>
    <w:rsid w:val="00D80EF0"/>
    <w:rsid w:val="00D81803"/>
    <w:rsid w:val="00D81822"/>
    <w:rsid w:val="00D818A6"/>
    <w:rsid w:val="00D819CF"/>
    <w:rsid w:val="00D81C6E"/>
    <w:rsid w:val="00D81E63"/>
    <w:rsid w:val="00D832C6"/>
    <w:rsid w:val="00D836DF"/>
    <w:rsid w:val="00D83A37"/>
    <w:rsid w:val="00D83B8D"/>
    <w:rsid w:val="00D840B8"/>
    <w:rsid w:val="00D8446E"/>
    <w:rsid w:val="00D84802"/>
    <w:rsid w:val="00D85059"/>
    <w:rsid w:val="00D85112"/>
    <w:rsid w:val="00D85F87"/>
    <w:rsid w:val="00D86119"/>
    <w:rsid w:val="00D8618F"/>
    <w:rsid w:val="00D8641C"/>
    <w:rsid w:val="00D86591"/>
    <w:rsid w:val="00D866C3"/>
    <w:rsid w:val="00D86CBD"/>
    <w:rsid w:val="00D86CBF"/>
    <w:rsid w:val="00D870A3"/>
    <w:rsid w:val="00D874B9"/>
    <w:rsid w:val="00D87735"/>
    <w:rsid w:val="00D87A3C"/>
    <w:rsid w:val="00D87B5A"/>
    <w:rsid w:val="00D8ED40"/>
    <w:rsid w:val="00D90001"/>
    <w:rsid w:val="00D902BD"/>
    <w:rsid w:val="00D9032E"/>
    <w:rsid w:val="00D905EF"/>
    <w:rsid w:val="00D909B5"/>
    <w:rsid w:val="00D90C60"/>
    <w:rsid w:val="00D912AC"/>
    <w:rsid w:val="00D9147D"/>
    <w:rsid w:val="00D9148D"/>
    <w:rsid w:val="00D91779"/>
    <w:rsid w:val="00D91898"/>
    <w:rsid w:val="00D91968"/>
    <w:rsid w:val="00D91CEC"/>
    <w:rsid w:val="00D9224B"/>
    <w:rsid w:val="00D924EE"/>
    <w:rsid w:val="00D93A53"/>
    <w:rsid w:val="00D940B5"/>
    <w:rsid w:val="00D94D1D"/>
    <w:rsid w:val="00D952C4"/>
    <w:rsid w:val="00D95EA5"/>
    <w:rsid w:val="00D9659B"/>
    <w:rsid w:val="00D96692"/>
    <w:rsid w:val="00D9678E"/>
    <w:rsid w:val="00D967C0"/>
    <w:rsid w:val="00D96B8D"/>
    <w:rsid w:val="00D970C9"/>
    <w:rsid w:val="00D9785E"/>
    <w:rsid w:val="00D97D89"/>
    <w:rsid w:val="00D97E3B"/>
    <w:rsid w:val="00D97F86"/>
    <w:rsid w:val="00D97FF8"/>
    <w:rsid w:val="00DA0C89"/>
    <w:rsid w:val="00DA0D55"/>
    <w:rsid w:val="00DA1498"/>
    <w:rsid w:val="00DA1B08"/>
    <w:rsid w:val="00DA2406"/>
    <w:rsid w:val="00DA2AC0"/>
    <w:rsid w:val="00DA2B6A"/>
    <w:rsid w:val="00DA2B75"/>
    <w:rsid w:val="00DA31E8"/>
    <w:rsid w:val="00DA33D1"/>
    <w:rsid w:val="00DA434E"/>
    <w:rsid w:val="00DA4581"/>
    <w:rsid w:val="00DA47E7"/>
    <w:rsid w:val="00DA4827"/>
    <w:rsid w:val="00DA4A3C"/>
    <w:rsid w:val="00DA5056"/>
    <w:rsid w:val="00DA50E0"/>
    <w:rsid w:val="00DA51DF"/>
    <w:rsid w:val="00DA527B"/>
    <w:rsid w:val="00DA5417"/>
    <w:rsid w:val="00DA5C06"/>
    <w:rsid w:val="00DA6124"/>
    <w:rsid w:val="00DA6408"/>
    <w:rsid w:val="00DA6587"/>
    <w:rsid w:val="00DA6C24"/>
    <w:rsid w:val="00DA6D80"/>
    <w:rsid w:val="00DA6FD1"/>
    <w:rsid w:val="00DA7071"/>
    <w:rsid w:val="00DA7198"/>
    <w:rsid w:val="00DA7659"/>
    <w:rsid w:val="00DA7850"/>
    <w:rsid w:val="00DA7921"/>
    <w:rsid w:val="00DB005C"/>
    <w:rsid w:val="00DB0260"/>
    <w:rsid w:val="00DB0782"/>
    <w:rsid w:val="00DB096A"/>
    <w:rsid w:val="00DB0DAE"/>
    <w:rsid w:val="00DB1023"/>
    <w:rsid w:val="00DB18C9"/>
    <w:rsid w:val="00DB1C61"/>
    <w:rsid w:val="00DB20ED"/>
    <w:rsid w:val="00DB2143"/>
    <w:rsid w:val="00DB257C"/>
    <w:rsid w:val="00DB2792"/>
    <w:rsid w:val="00DB2826"/>
    <w:rsid w:val="00DB2B54"/>
    <w:rsid w:val="00DB2BD1"/>
    <w:rsid w:val="00DB32A9"/>
    <w:rsid w:val="00DB371B"/>
    <w:rsid w:val="00DB3F04"/>
    <w:rsid w:val="00DB4048"/>
    <w:rsid w:val="00DB4103"/>
    <w:rsid w:val="00DB4D43"/>
    <w:rsid w:val="00DB4D7B"/>
    <w:rsid w:val="00DB5466"/>
    <w:rsid w:val="00DB58FD"/>
    <w:rsid w:val="00DB5B3F"/>
    <w:rsid w:val="00DB5C74"/>
    <w:rsid w:val="00DB5C97"/>
    <w:rsid w:val="00DB6DA1"/>
    <w:rsid w:val="00DB7B5A"/>
    <w:rsid w:val="00DC072D"/>
    <w:rsid w:val="00DC0788"/>
    <w:rsid w:val="00DC09BA"/>
    <w:rsid w:val="00DC0E68"/>
    <w:rsid w:val="00DC228D"/>
    <w:rsid w:val="00DC2393"/>
    <w:rsid w:val="00DC260F"/>
    <w:rsid w:val="00DC2F11"/>
    <w:rsid w:val="00DC343A"/>
    <w:rsid w:val="00DC3584"/>
    <w:rsid w:val="00DC3CD4"/>
    <w:rsid w:val="00DC3F41"/>
    <w:rsid w:val="00DC44AA"/>
    <w:rsid w:val="00DC4549"/>
    <w:rsid w:val="00DC4576"/>
    <w:rsid w:val="00DC4954"/>
    <w:rsid w:val="00DC5954"/>
    <w:rsid w:val="00DC5E1C"/>
    <w:rsid w:val="00DC60EF"/>
    <w:rsid w:val="00DC6240"/>
    <w:rsid w:val="00DC6247"/>
    <w:rsid w:val="00DC62B2"/>
    <w:rsid w:val="00DC6895"/>
    <w:rsid w:val="00DC6E2D"/>
    <w:rsid w:val="00DC6F9E"/>
    <w:rsid w:val="00DC710B"/>
    <w:rsid w:val="00DC778E"/>
    <w:rsid w:val="00DC7A37"/>
    <w:rsid w:val="00DD07A2"/>
    <w:rsid w:val="00DD0A67"/>
    <w:rsid w:val="00DD0C78"/>
    <w:rsid w:val="00DD0D93"/>
    <w:rsid w:val="00DD113E"/>
    <w:rsid w:val="00DD1334"/>
    <w:rsid w:val="00DD1339"/>
    <w:rsid w:val="00DD1AD7"/>
    <w:rsid w:val="00DD1E2E"/>
    <w:rsid w:val="00DD246F"/>
    <w:rsid w:val="00DD27BB"/>
    <w:rsid w:val="00DD30F5"/>
    <w:rsid w:val="00DD31EC"/>
    <w:rsid w:val="00DD36E5"/>
    <w:rsid w:val="00DD383E"/>
    <w:rsid w:val="00DD3A5D"/>
    <w:rsid w:val="00DD3C9C"/>
    <w:rsid w:val="00DD4788"/>
    <w:rsid w:val="00DD47FB"/>
    <w:rsid w:val="00DD4D4A"/>
    <w:rsid w:val="00DD4F05"/>
    <w:rsid w:val="00DD5454"/>
    <w:rsid w:val="00DD5762"/>
    <w:rsid w:val="00DD589A"/>
    <w:rsid w:val="00DD5A4C"/>
    <w:rsid w:val="00DD5CB7"/>
    <w:rsid w:val="00DD627C"/>
    <w:rsid w:val="00DD63A6"/>
    <w:rsid w:val="00DD64FA"/>
    <w:rsid w:val="00DD65F0"/>
    <w:rsid w:val="00DD6B97"/>
    <w:rsid w:val="00DD6E20"/>
    <w:rsid w:val="00DD77BD"/>
    <w:rsid w:val="00DD79D4"/>
    <w:rsid w:val="00DD7A8B"/>
    <w:rsid w:val="00DD7C6A"/>
    <w:rsid w:val="00DD7D48"/>
    <w:rsid w:val="00DE05F1"/>
    <w:rsid w:val="00DE0842"/>
    <w:rsid w:val="00DE086B"/>
    <w:rsid w:val="00DE0959"/>
    <w:rsid w:val="00DE0EB0"/>
    <w:rsid w:val="00DE2A8B"/>
    <w:rsid w:val="00DE2C82"/>
    <w:rsid w:val="00DE2D79"/>
    <w:rsid w:val="00DE346F"/>
    <w:rsid w:val="00DE3538"/>
    <w:rsid w:val="00DE361D"/>
    <w:rsid w:val="00DE37B5"/>
    <w:rsid w:val="00DE3C23"/>
    <w:rsid w:val="00DE3E75"/>
    <w:rsid w:val="00DE410A"/>
    <w:rsid w:val="00DE41A3"/>
    <w:rsid w:val="00DE4452"/>
    <w:rsid w:val="00DE4585"/>
    <w:rsid w:val="00DE46BC"/>
    <w:rsid w:val="00DE49D4"/>
    <w:rsid w:val="00DE4D5A"/>
    <w:rsid w:val="00DE4D69"/>
    <w:rsid w:val="00DE5BC5"/>
    <w:rsid w:val="00DE5C36"/>
    <w:rsid w:val="00DE6C07"/>
    <w:rsid w:val="00DE6F13"/>
    <w:rsid w:val="00DE7219"/>
    <w:rsid w:val="00DF0238"/>
    <w:rsid w:val="00DF06BA"/>
    <w:rsid w:val="00DF0910"/>
    <w:rsid w:val="00DF0DE5"/>
    <w:rsid w:val="00DF0DFF"/>
    <w:rsid w:val="00DF1046"/>
    <w:rsid w:val="00DF12BE"/>
    <w:rsid w:val="00DF15C2"/>
    <w:rsid w:val="00DF16DF"/>
    <w:rsid w:val="00DF1A4D"/>
    <w:rsid w:val="00DF20D4"/>
    <w:rsid w:val="00DF234E"/>
    <w:rsid w:val="00DF3004"/>
    <w:rsid w:val="00DF325F"/>
    <w:rsid w:val="00DF3282"/>
    <w:rsid w:val="00DF337E"/>
    <w:rsid w:val="00DF347E"/>
    <w:rsid w:val="00DF360B"/>
    <w:rsid w:val="00DF3648"/>
    <w:rsid w:val="00DF3921"/>
    <w:rsid w:val="00DF3A77"/>
    <w:rsid w:val="00DF3D4B"/>
    <w:rsid w:val="00DF3EC4"/>
    <w:rsid w:val="00DF4538"/>
    <w:rsid w:val="00DF49B9"/>
    <w:rsid w:val="00DF4E64"/>
    <w:rsid w:val="00DF4FD9"/>
    <w:rsid w:val="00DF5166"/>
    <w:rsid w:val="00DF565F"/>
    <w:rsid w:val="00DF59F9"/>
    <w:rsid w:val="00DF5B0C"/>
    <w:rsid w:val="00DF5E79"/>
    <w:rsid w:val="00DF6202"/>
    <w:rsid w:val="00DF6307"/>
    <w:rsid w:val="00DF6603"/>
    <w:rsid w:val="00DF6804"/>
    <w:rsid w:val="00DF6AD8"/>
    <w:rsid w:val="00DF6E67"/>
    <w:rsid w:val="00DF71E4"/>
    <w:rsid w:val="00DF730E"/>
    <w:rsid w:val="00DF7557"/>
    <w:rsid w:val="00DF7711"/>
    <w:rsid w:val="00DF791F"/>
    <w:rsid w:val="00DF7E12"/>
    <w:rsid w:val="00E00CAE"/>
    <w:rsid w:val="00E00EE8"/>
    <w:rsid w:val="00E01455"/>
    <w:rsid w:val="00E01F60"/>
    <w:rsid w:val="00E02300"/>
    <w:rsid w:val="00E02C4B"/>
    <w:rsid w:val="00E03142"/>
    <w:rsid w:val="00E03B57"/>
    <w:rsid w:val="00E03C1E"/>
    <w:rsid w:val="00E04A98"/>
    <w:rsid w:val="00E051BF"/>
    <w:rsid w:val="00E05258"/>
    <w:rsid w:val="00E052C2"/>
    <w:rsid w:val="00E06067"/>
    <w:rsid w:val="00E0678A"/>
    <w:rsid w:val="00E0726F"/>
    <w:rsid w:val="00E078D1"/>
    <w:rsid w:val="00E0793B"/>
    <w:rsid w:val="00E07F88"/>
    <w:rsid w:val="00E10349"/>
    <w:rsid w:val="00E105B1"/>
    <w:rsid w:val="00E10774"/>
    <w:rsid w:val="00E108FE"/>
    <w:rsid w:val="00E11699"/>
    <w:rsid w:val="00E11EBF"/>
    <w:rsid w:val="00E11F78"/>
    <w:rsid w:val="00E1222F"/>
    <w:rsid w:val="00E122F6"/>
    <w:rsid w:val="00E12895"/>
    <w:rsid w:val="00E12C7B"/>
    <w:rsid w:val="00E12D3E"/>
    <w:rsid w:val="00E1348F"/>
    <w:rsid w:val="00E13541"/>
    <w:rsid w:val="00E14355"/>
    <w:rsid w:val="00E1447E"/>
    <w:rsid w:val="00E14B44"/>
    <w:rsid w:val="00E14B64"/>
    <w:rsid w:val="00E1504E"/>
    <w:rsid w:val="00E154A9"/>
    <w:rsid w:val="00E1595E"/>
    <w:rsid w:val="00E15D2E"/>
    <w:rsid w:val="00E160C5"/>
    <w:rsid w:val="00E164BA"/>
    <w:rsid w:val="00E16510"/>
    <w:rsid w:val="00E16555"/>
    <w:rsid w:val="00E165B8"/>
    <w:rsid w:val="00E168BD"/>
    <w:rsid w:val="00E17986"/>
    <w:rsid w:val="00E17B39"/>
    <w:rsid w:val="00E17BF5"/>
    <w:rsid w:val="00E2009B"/>
    <w:rsid w:val="00E20383"/>
    <w:rsid w:val="00E208A7"/>
    <w:rsid w:val="00E20BD5"/>
    <w:rsid w:val="00E2127D"/>
    <w:rsid w:val="00E21882"/>
    <w:rsid w:val="00E2222B"/>
    <w:rsid w:val="00E2246C"/>
    <w:rsid w:val="00E224BE"/>
    <w:rsid w:val="00E22990"/>
    <w:rsid w:val="00E22D92"/>
    <w:rsid w:val="00E23025"/>
    <w:rsid w:val="00E23410"/>
    <w:rsid w:val="00E23686"/>
    <w:rsid w:val="00E236EB"/>
    <w:rsid w:val="00E237AE"/>
    <w:rsid w:val="00E239BB"/>
    <w:rsid w:val="00E24527"/>
    <w:rsid w:val="00E2457A"/>
    <w:rsid w:val="00E24E89"/>
    <w:rsid w:val="00E2505B"/>
    <w:rsid w:val="00E251C8"/>
    <w:rsid w:val="00E254D9"/>
    <w:rsid w:val="00E25A1D"/>
    <w:rsid w:val="00E25C88"/>
    <w:rsid w:val="00E25E6A"/>
    <w:rsid w:val="00E2619A"/>
    <w:rsid w:val="00E265E1"/>
    <w:rsid w:val="00E26854"/>
    <w:rsid w:val="00E268DF"/>
    <w:rsid w:val="00E26F2D"/>
    <w:rsid w:val="00E26FDC"/>
    <w:rsid w:val="00E270F8"/>
    <w:rsid w:val="00E273FA"/>
    <w:rsid w:val="00E27A7C"/>
    <w:rsid w:val="00E27A88"/>
    <w:rsid w:val="00E27BFE"/>
    <w:rsid w:val="00E27CC4"/>
    <w:rsid w:val="00E27E91"/>
    <w:rsid w:val="00E30F1B"/>
    <w:rsid w:val="00E30F9F"/>
    <w:rsid w:val="00E3173B"/>
    <w:rsid w:val="00E31C7F"/>
    <w:rsid w:val="00E31F6F"/>
    <w:rsid w:val="00E329E1"/>
    <w:rsid w:val="00E32A06"/>
    <w:rsid w:val="00E3317A"/>
    <w:rsid w:val="00E333D9"/>
    <w:rsid w:val="00E33417"/>
    <w:rsid w:val="00E33917"/>
    <w:rsid w:val="00E33B63"/>
    <w:rsid w:val="00E33BE3"/>
    <w:rsid w:val="00E33C85"/>
    <w:rsid w:val="00E3484E"/>
    <w:rsid w:val="00E349F8"/>
    <w:rsid w:val="00E34BA4"/>
    <w:rsid w:val="00E34D89"/>
    <w:rsid w:val="00E3576F"/>
    <w:rsid w:val="00E35B4B"/>
    <w:rsid w:val="00E35B94"/>
    <w:rsid w:val="00E35D7B"/>
    <w:rsid w:val="00E366B0"/>
    <w:rsid w:val="00E36DDA"/>
    <w:rsid w:val="00E37034"/>
    <w:rsid w:val="00E37054"/>
    <w:rsid w:val="00E37A8F"/>
    <w:rsid w:val="00E37CCD"/>
    <w:rsid w:val="00E401F0"/>
    <w:rsid w:val="00E407B3"/>
    <w:rsid w:val="00E40887"/>
    <w:rsid w:val="00E40B99"/>
    <w:rsid w:val="00E40E4C"/>
    <w:rsid w:val="00E40FF8"/>
    <w:rsid w:val="00E41411"/>
    <w:rsid w:val="00E42483"/>
    <w:rsid w:val="00E426D1"/>
    <w:rsid w:val="00E42C3E"/>
    <w:rsid w:val="00E436DA"/>
    <w:rsid w:val="00E43875"/>
    <w:rsid w:val="00E4393E"/>
    <w:rsid w:val="00E43F0A"/>
    <w:rsid w:val="00E441AB"/>
    <w:rsid w:val="00E44594"/>
    <w:rsid w:val="00E446E3"/>
    <w:rsid w:val="00E44EE9"/>
    <w:rsid w:val="00E4551B"/>
    <w:rsid w:val="00E45CFE"/>
    <w:rsid w:val="00E45FE4"/>
    <w:rsid w:val="00E4680D"/>
    <w:rsid w:val="00E46A66"/>
    <w:rsid w:val="00E46AF3"/>
    <w:rsid w:val="00E46C24"/>
    <w:rsid w:val="00E46C62"/>
    <w:rsid w:val="00E46ECA"/>
    <w:rsid w:val="00E47365"/>
    <w:rsid w:val="00E47616"/>
    <w:rsid w:val="00E4786D"/>
    <w:rsid w:val="00E478FA"/>
    <w:rsid w:val="00E47B71"/>
    <w:rsid w:val="00E47B95"/>
    <w:rsid w:val="00E5032F"/>
    <w:rsid w:val="00E505E8"/>
    <w:rsid w:val="00E5069F"/>
    <w:rsid w:val="00E508AA"/>
    <w:rsid w:val="00E50E61"/>
    <w:rsid w:val="00E5141B"/>
    <w:rsid w:val="00E5161B"/>
    <w:rsid w:val="00E524ED"/>
    <w:rsid w:val="00E526AD"/>
    <w:rsid w:val="00E5290E"/>
    <w:rsid w:val="00E53C40"/>
    <w:rsid w:val="00E54245"/>
    <w:rsid w:val="00E54428"/>
    <w:rsid w:val="00E54B93"/>
    <w:rsid w:val="00E54ED2"/>
    <w:rsid w:val="00E55227"/>
    <w:rsid w:val="00E55541"/>
    <w:rsid w:val="00E55E9F"/>
    <w:rsid w:val="00E55EA6"/>
    <w:rsid w:val="00E567E2"/>
    <w:rsid w:val="00E56A47"/>
    <w:rsid w:val="00E56E33"/>
    <w:rsid w:val="00E56E87"/>
    <w:rsid w:val="00E56F7F"/>
    <w:rsid w:val="00E574FC"/>
    <w:rsid w:val="00E57628"/>
    <w:rsid w:val="00E57680"/>
    <w:rsid w:val="00E57B7E"/>
    <w:rsid w:val="00E60601"/>
    <w:rsid w:val="00E60F88"/>
    <w:rsid w:val="00E61AF5"/>
    <w:rsid w:val="00E6231F"/>
    <w:rsid w:val="00E625C7"/>
    <w:rsid w:val="00E6329F"/>
    <w:rsid w:val="00E639F5"/>
    <w:rsid w:val="00E63A7C"/>
    <w:rsid w:val="00E63AA0"/>
    <w:rsid w:val="00E642D5"/>
    <w:rsid w:val="00E64300"/>
    <w:rsid w:val="00E64913"/>
    <w:rsid w:val="00E64CE6"/>
    <w:rsid w:val="00E6520B"/>
    <w:rsid w:val="00E65947"/>
    <w:rsid w:val="00E65FB1"/>
    <w:rsid w:val="00E663EA"/>
    <w:rsid w:val="00E6653E"/>
    <w:rsid w:val="00E66B0C"/>
    <w:rsid w:val="00E66F0E"/>
    <w:rsid w:val="00E67643"/>
    <w:rsid w:val="00E67C37"/>
    <w:rsid w:val="00E70207"/>
    <w:rsid w:val="00E704B5"/>
    <w:rsid w:val="00E705DA"/>
    <w:rsid w:val="00E707B1"/>
    <w:rsid w:val="00E70AC4"/>
    <w:rsid w:val="00E70B0B"/>
    <w:rsid w:val="00E70C31"/>
    <w:rsid w:val="00E70E20"/>
    <w:rsid w:val="00E70E81"/>
    <w:rsid w:val="00E7114C"/>
    <w:rsid w:val="00E71919"/>
    <w:rsid w:val="00E7197B"/>
    <w:rsid w:val="00E71B00"/>
    <w:rsid w:val="00E71E30"/>
    <w:rsid w:val="00E720CC"/>
    <w:rsid w:val="00E729F3"/>
    <w:rsid w:val="00E730CF"/>
    <w:rsid w:val="00E73594"/>
    <w:rsid w:val="00E73991"/>
    <w:rsid w:val="00E73B47"/>
    <w:rsid w:val="00E73BA7"/>
    <w:rsid w:val="00E73F99"/>
    <w:rsid w:val="00E7411D"/>
    <w:rsid w:val="00E7418B"/>
    <w:rsid w:val="00E7425C"/>
    <w:rsid w:val="00E7455D"/>
    <w:rsid w:val="00E74774"/>
    <w:rsid w:val="00E74DFD"/>
    <w:rsid w:val="00E74E4C"/>
    <w:rsid w:val="00E754C9"/>
    <w:rsid w:val="00E75682"/>
    <w:rsid w:val="00E75899"/>
    <w:rsid w:val="00E759C2"/>
    <w:rsid w:val="00E75C23"/>
    <w:rsid w:val="00E75D94"/>
    <w:rsid w:val="00E765E2"/>
    <w:rsid w:val="00E7689E"/>
    <w:rsid w:val="00E76A2B"/>
    <w:rsid w:val="00E76A4F"/>
    <w:rsid w:val="00E76A69"/>
    <w:rsid w:val="00E76DB8"/>
    <w:rsid w:val="00E76E9E"/>
    <w:rsid w:val="00E774E3"/>
    <w:rsid w:val="00E77533"/>
    <w:rsid w:val="00E778DC"/>
    <w:rsid w:val="00E804E5"/>
    <w:rsid w:val="00E80F18"/>
    <w:rsid w:val="00E81034"/>
    <w:rsid w:val="00E814A8"/>
    <w:rsid w:val="00E81B52"/>
    <w:rsid w:val="00E81DED"/>
    <w:rsid w:val="00E81EFF"/>
    <w:rsid w:val="00E82302"/>
    <w:rsid w:val="00E8240F"/>
    <w:rsid w:val="00E82CA8"/>
    <w:rsid w:val="00E82D98"/>
    <w:rsid w:val="00E83668"/>
    <w:rsid w:val="00E83BB9"/>
    <w:rsid w:val="00E84607"/>
    <w:rsid w:val="00E84CC2"/>
    <w:rsid w:val="00E850A3"/>
    <w:rsid w:val="00E853CD"/>
    <w:rsid w:val="00E85FCA"/>
    <w:rsid w:val="00E8605D"/>
    <w:rsid w:val="00E864CE"/>
    <w:rsid w:val="00E86EC2"/>
    <w:rsid w:val="00E86F7C"/>
    <w:rsid w:val="00E871F9"/>
    <w:rsid w:val="00E877DD"/>
    <w:rsid w:val="00E87C95"/>
    <w:rsid w:val="00E87DBC"/>
    <w:rsid w:val="00E87DE4"/>
    <w:rsid w:val="00E87EA6"/>
    <w:rsid w:val="00E90561"/>
    <w:rsid w:val="00E90605"/>
    <w:rsid w:val="00E90875"/>
    <w:rsid w:val="00E90C7B"/>
    <w:rsid w:val="00E90DBA"/>
    <w:rsid w:val="00E916FE"/>
    <w:rsid w:val="00E91B8C"/>
    <w:rsid w:val="00E922B2"/>
    <w:rsid w:val="00E92B62"/>
    <w:rsid w:val="00E930F8"/>
    <w:rsid w:val="00E9366F"/>
    <w:rsid w:val="00E93C9F"/>
    <w:rsid w:val="00E93CB6"/>
    <w:rsid w:val="00E94AF0"/>
    <w:rsid w:val="00E94E64"/>
    <w:rsid w:val="00E9513C"/>
    <w:rsid w:val="00E95D81"/>
    <w:rsid w:val="00E96320"/>
    <w:rsid w:val="00E9645C"/>
    <w:rsid w:val="00E968EE"/>
    <w:rsid w:val="00E969D1"/>
    <w:rsid w:val="00E96A71"/>
    <w:rsid w:val="00E97A15"/>
    <w:rsid w:val="00E97D6B"/>
    <w:rsid w:val="00E97DC9"/>
    <w:rsid w:val="00EA0179"/>
    <w:rsid w:val="00EA01E7"/>
    <w:rsid w:val="00EA0246"/>
    <w:rsid w:val="00EA0325"/>
    <w:rsid w:val="00EA07AA"/>
    <w:rsid w:val="00EA089A"/>
    <w:rsid w:val="00EA0BF5"/>
    <w:rsid w:val="00EA0C6B"/>
    <w:rsid w:val="00EA10B3"/>
    <w:rsid w:val="00EA10BF"/>
    <w:rsid w:val="00EA1116"/>
    <w:rsid w:val="00EA1135"/>
    <w:rsid w:val="00EA1240"/>
    <w:rsid w:val="00EA13E2"/>
    <w:rsid w:val="00EA165E"/>
    <w:rsid w:val="00EA1EAF"/>
    <w:rsid w:val="00EA2708"/>
    <w:rsid w:val="00EA2B1C"/>
    <w:rsid w:val="00EA33FE"/>
    <w:rsid w:val="00EA36B2"/>
    <w:rsid w:val="00EA3766"/>
    <w:rsid w:val="00EA38DE"/>
    <w:rsid w:val="00EA3FE8"/>
    <w:rsid w:val="00EA453C"/>
    <w:rsid w:val="00EA489D"/>
    <w:rsid w:val="00EA4ECE"/>
    <w:rsid w:val="00EA53B0"/>
    <w:rsid w:val="00EA5862"/>
    <w:rsid w:val="00EA6368"/>
    <w:rsid w:val="00EA6B55"/>
    <w:rsid w:val="00EA6C89"/>
    <w:rsid w:val="00EA6E6A"/>
    <w:rsid w:val="00EA7110"/>
    <w:rsid w:val="00EA7A29"/>
    <w:rsid w:val="00EA7BE7"/>
    <w:rsid w:val="00EB0159"/>
    <w:rsid w:val="00EB06A5"/>
    <w:rsid w:val="00EB1616"/>
    <w:rsid w:val="00EB169F"/>
    <w:rsid w:val="00EB1BAE"/>
    <w:rsid w:val="00EB1EED"/>
    <w:rsid w:val="00EB1F69"/>
    <w:rsid w:val="00EB20F9"/>
    <w:rsid w:val="00EB2216"/>
    <w:rsid w:val="00EB2911"/>
    <w:rsid w:val="00EB3187"/>
    <w:rsid w:val="00EB3503"/>
    <w:rsid w:val="00EB39A4"/>
    <w:rsid w:val="00EB4212"/>
    <w:rsid w:val="00EB42F9"/>
    <w:rsid w:val="00EB48EA"/>
    <w:rsid w:val="00EB51E0"/>
    <w:rsid w:val="00EB6310"/>
    <w:rsid w:val="00EB642E"/>
    <w:rsid w:val="00EB69BA"/>
    <w:rsid w:val="00EB6F44"/>
    <w:rsid w:val="00EB6F91"/>
    <w:rsid w:val="00EC012B"/>
    <w:rsid w:val="00EC02C4"/>
    <w:rsid w:val="00EC05B6"/>
    <w:rsid w:val="00EC062C"/>
    <w:rsid w:val="00EC0B45"/>
    <w:rsid w:val="00EC0FD6"/>
    <w:rsid w:val="00EC132C"/>
    <w:rsid w:val="00EC186B"/>
    <w:rsid w:val="00EC1C99"/>
    <w:rsid w:val="00EC1D0A"/>
    <w:rsid w:val="00EC1F4A"/>
    <w:rsid w:val="00EC1F4F"/>
    <w:rsid w:val="00EC21CD"/>
    <w:rsid w:val="00EC265A"/>
    <w:rsid w:val="00EC28CA"/>
    <w:rsid w:val="00EC2CE2"/>
    <w:rsid w:val="00EC33C1"/>
    <w:rsid w:val="00EC33C8"/>
    <w:rsid w:val="00EC3BF3"/>
    <w:rsid w:val="00EC3E52"/>
    <w:rsid w:val="00EC3F70"/>
    <w:rsid w:val="00EC40E3"/>
    <w:rsid w:val="00EC4720"/>
    <w:rsid w:val="00EC516F"/>
    <w:rsid w:val="00EC5962"/>
    <w:rsid w:val="00EC5A1F"/>
    <w:rsid w:val="00EC5E99"/>
    <w:rsid w:val="00EC5EB8"/>
    <w:rsid w:val="00EC5FA8"/>
    <w:rsid w:val="00EC642C"/>
    <w:rsid w:val="00EC6D10"/>
    <w:rsid w:val="00EC6E04"/>
    <w:rsid w:val="00EC6EF6"/>
    <w:rsid w:val="00EC6FC3"/>
    <w:rsid w:val="00EC77A1"/>
    <w:rsid w:val="00EC7E7B"/>
    <w:rsid w:val="00EC90D5"/>
    <w:rsid w:val="00ED004F"/>
    <w:rsid w:val="00ED08F4"/>
    <w:rsid w:val="00ED1337"/>
    <w:rsid w:val="00ED13DD"/>
    <w:rsid w:val="00ED14DB"/>
    <w:rsid w:val="00ED1513"/>
    <w:rsid w:val="00ED1AC9"/>
    <w:rsid w:val="00ED1D1A"/>
    <w:rsid w:val="00ED1E8D"/>
    <w:rsid w:val="00ED220F"/>
    <w:rsid w:val="00ED2667"/>
    <w:rsid w:val="00ED2D6E"/>
    <w:rsid w:val="00ED355E"/>
    <w:rsid w:val="00ED367F"/>
    <w:rsid w:val="00ED374A"/>
    <w:rsid w:val="00ED37A5"/>
    <w:rsid w:val="00ED3812"/>
    <w:rsid w:val="00ED3C19"/>
    <w:rsid w:val="00ED3FDE"/>
    <w:rsid w:val="00ED4844"/>
    <w:rsid w:val="00ED48B0"/>
    <w:rsid w:val="00ED4C4E"/>
    <w:rsid w:val="00ED4D54"/>
    <w:rsid w:val="00ED5CAE"/>
    <w:rsid w:val="00ED5FF0"/>
    <w:rsid w:val="00ED6772"/>
    <w:rsid w:val="00ED6D48"/>
    <w:rsid w:val="00ED74F7"/>
    <w:rsid w:val="00ED7529"/>
    <w:rsid w:val="00ED755F"/>
    <w:rsid w:val="00ED7B4B"/>
    <w:rsid w:val="00EE0275"/>
    <w:rsid w:val="00EE048B"/>
    <w:rsid w:val="00EE04CF"/>
    <w:rsid w:val="00EE050E"/>
    <w:rsid w:val="00EE0847"/>
    <w:rsid w:val="00EE19B5"/>
    <w:rsid w:val="00EE1C2B"/>
    <w:rsid w:val="00EE1D33"/>
    <w:rsid w:val="00EE28DA"/>
    <w:rsid w:val="00EE2A13"/>
    <w:rsid w:val="00EE2AA5"/>
    <w:rsid w:val="00EE2BAD"/>
    <w:rsid w:val="00EE3F87"/>
    <w:rsid w:val="00EE467A"/>
    <w:rsid w:val="00EE4AD3"/>
    <w:rsid w:val="00EE517D"/>
    <w:rsid w:val="00EE539E"/>
    <w:rsid w:val="00EE5473"/>
    <w:rsid w:val="00EE56FD"/>
    <w:rsid w:val="00EE5A9C"/>
    <w:rsid w:val="00EE5B13"/>
    <w:rsid w:val="00EE6144"/>
    <w:rsid w:val="00EE61EE"/>
    <w:rsid w:val="00EE62C1"/>
    <w:rsid w:val="00EE6427"/>
    <w:rsid w:val="00EE64B0"/>
    <w:rsid w:val="00EE6D73"/>
    <w:rsid w:val="00EE7124"/>
    <w:rsid w:val="00EE7264"/>
    <w:rsid w:val="00EE7343"/>
    <w:rsid w:val="00EE745F"/>
    <w:rsid w:val="00EE7C1B"/>
    <w:rsid w:val="00EF0007"/>
    <w:rsid w:val="00EF03EE"/>
    <w:rsid w:val="00EF09BF"/>
    <w:rsid w:val="00EF0E91"/>
    <w:rsid w:val="00EF1034"/>
    <w:rsid w:val="00EF186B"/>
    <w:rsid w:val="00EF1AB4"/>
    <w:rsid w:val="00EF1C6C"/>
    <w:rsid w:val="00EF2202"/>
    <w:rsid w:val="00EF263B"/>
    <w:rsid w:val="00EF27BD"/>
    <w:rsid w:val="00EF2DC4"/>
    <w:rsid w:val="00EF2F2B"/>
    <w:rsid w:val="00EF31A1"/>
    <w:rsid w:val="00EF33D5"/>
    <w:rsid w:val="00EF3ACE"/>
    <w:rsid w:val="00EF3E11"/>
    <w:rsid w:val="00EF3EA6"/>
    <w:rsid w:val="00EF41DD"/>
    <w:rsid w:val="00EF41E2"/>
    <w:rsid w:val="00EF452E"/>
    <w:rsid w:val="00EF47F8"/>
    <w:rsid w:val="00EF4D42"/>
    <w:rsid w:val="00EF540F"/>
    <w:rsid w:val="00EF5A99"/>
    <w:rsid w:val="00EF5C32"/>
    <w:rsid w:val="00EF5CD2"/>
    <w:rsid w:val="00EF60C0"/>
    <w:rsid w:val="00EF616A"/>
    <w:rsid w:val="00EF62DF"/>
    <w:rsid w:val="00EF65C1"/>
    <w:rsid w:val="00EF66F7"/>
    <w:rsid w:val="00EF6BCA"/>
    <w:rsid w:val="00EF70E3"/>
    <w:rsid w:val="00EF7E5A"/>
    <w:rsid w:val="00F0014B"/>
    <w:rsid w:val="00F00320"/>
    <w:rsid w:val="00F00584"/>
    <w:rsid w:val="00F005B1"/>
    <w:rsid w:val="00F01722"/>
    <w:rsid w:val="00F01B23"/>
    <w:rsid w:val="00F02084"/>
    <w:rsid w:val="00F023B0"/>
    <w:rsid w:val="00F02C21"/>
    <w:rsid w:val="00F033DB"/>
    <w:rsid w:val="00F03697"/>
    <w:rsid w:val="00F03A6B"/>
    <w:rsid w:val="00F03A89"/>
    <w:rsid w:val="00F0466E"/>
    <w:rsid w:val="00F04B58"/>
    <w:rsid w:val="00F04C54"/>
    <w:rsid w:val="00F04D44"/>
    <w:rsid w:val="00F051DB"/>
    <w:rsid w:val="00F0582C"/>
    <w:rsid w:val="00F05BD2"/>
    <w:rsid w:val="00F05DAF"/>
    <w:rsid w:val="00F06944"/>
    <w:rsid w:val="00F06CF8"/>
    <w:rsid w:val="00F070E7"/>
    <w:rsid w:val="00F07279"/>
    <w:rsid w:val="00F072B6"/>
    <w:rsid w:val="00F07507"/>
    <w:rsid w:val="00F075BE"/>
    <w:rsid w:val="00F07628"/>
    <w:rsid w:val="00F07702"/>
    <w:rsid w:val="00F1045C"/>
    <w:rsid w:val="00F104FA"/>
    <w:rsid w:val="00F10DD6"/>
    <w:rsid w:val="00F10F1B"/>
    <w:rsid w:val="00F10F5B"/>
    <w:rsid w:val="00F1110C"/>
    <w:rsid w:val="00F1197D"/>
    <w:rsid w:val="00F11E26"/>
    <w:rsid w:val="00F12654"/>
    <w:rsid w:val="00F1412A"/>
    <w:rsid w:val="00F1468A"/>
    <w:rsid w:val="00F15509"/>
    <w:rsid w:val="00F15850"/>
    <w:rsid w:val="00F15952"/>
    <w:rsid w:val="00F1596B"/>
    <w:rsid w:val="00F15AB5"/>
    <w:rsid w:val="00F15E59"/>
    <w:rsid w:val="00F168B4"/>
    <w:rsid w:val="00F169DA"/>
    <w:rsid w:val="00F16A01"/>
    <w:rsid w:val="00F16F71"/>
    <w:rsid w:val="00F17220"/>
    <w:rsid w:val="00F173F8"/>
    <w:rsid w:val="00F17D0E"/>
    <w:rsid w:val="00F20451"/>
    <w:rsid w:val="00F2062B"/>
    <w:rsid w:val="00F20B00"/>
    <w:rsid w:val="00F20E30"/>
    <w:rsid w:val="00F20F0B"/>
    <w:rsid w:val="00F216A9"/>
    <w:rsid w:val="00F221A7"/>
    <w:rsid w:val="00F22436"/>
    <w:rsid w:val="00F22489"/>
    <w:rsid w:val="00F22E32"/>
    <w:rsid w:val="00F22F6C"/>
    <w:rsid w:val="00F22F85"/>
    <w:rsid w:val="00F2329D"/>
    <w:rsid w:val="00F23378"/>
    <w:rsid w:val="00F233F6"/>
    <w:rsid w:val="00F23744"/>
    <w:rsid w:val="00F2411D"/>
    <w:rsid w:val="00F2446B"/>
    <w:rsid w:val="00F2451B"/>
    <w:rsid w:val="00F24619"/>
    <w:rsid w:val="00F24996"/>
    <w:rsid w:val="00F251BA"/>
    <w:rsid w:val="00F25313"/>
    <w:rsid w:val="00F253C1"/>
    <w:rsid w:val="00F254A6"/>
    <w:rsid w:val="00F257B9"/>
    <w:rsid w:val="00F262E8"/>
    <w:rsid w:val="00F264BF"/>
    <w:rsid w:val="00F26FCA"/>
    <w:rsid w:val="00F2791E"/>
    <w:rsid w:val="00F27CCB"/>
    <w:rsid w:val="00F27D78"/>
    <w:rsid w:val="00F27E24"/>
    <w:rsid w:val="00F302BD"/>
    <w:rsid w:val="00F30D1D"/>
    <w:rsid w:val="00F30EA9"/>
    <w:rsid w:val="00F31584"/>
    <w:rsid w:val="00F31757"/>
    <w:rsid w:val="00F31D8F"/>
    <w:rsid w:val="00F31F44"/>
    <w:rsid w:val="00F31F51"/>
    <w:rsid w:val="00F31FFF"/>
    <w:rsid w:val="00F32132"/>
    <w:rsid w:val="00F32163"/>
    <w:rsid w:val="00F321AE"/>
    <w:rsid w:val="00F325C4"/>
    <w:rsid w:val="00F326F1"/>
    <w:rsid w:val="00F33917"/>
    <w:rsid w:val="00F33AC9"/>
    <w:rsid w:val="00F33B0B"/>
    <w:rsid w:val="00F33F02"/>
    <w:rsid w:val="00F342C3"/>
    <w:rsid w:val="00F34840"/>
    <w:rsid w:val="00F35532"/>
    <w:rsid w:val="00F3570D"/>
    <w:rsid w:val="00F357C8"/>
    <w:rsid w:val="00F35D10"/>
    <w:rsid w:val="00F369A5"/>
    <w:rsid w:val="00F36A46"/>
    <w:rsid w:val="00F36CBD"/>
    <w:rsid w:val="00F37088"/>
    <w:rsid w:val="00F3709B"/>
    <w:rsid w:val="00F370C8"/>
    <w:rsid w:val="00F379CF"/>
    <w:rsid w:val="00F37E48"/>
    <w:rsid w:val="00F37F0E"/>
    <w:rsid w:val="00F401C6"/>
    <w:rsid w:val="00F40993"/>
    <w:rsid w:val="00F40D87"/>
    <w:rsid w:val="00F40F02"/>
    <w:rsid w:val="00F4117A"/>
    <w:rsid w:val="00F41187"/>
    <w:rsid w:val="00F4125E"/>
    <w:rsid w:val="00F425D6"/>
    <w:rsid w:val="00F42DE3"/>
    <w:rsid w:val="00F42EFF"/>
    <w:rsid w:val="00F432E0"/>
    <w:rsid w:val="00F43C30"/>
    <w:rsid w:val="00F44710"/>
    <w:rsid w:val="00F447CB"/>
    <w:rsid w:val="00F44839"/>
    <w:rsid w:val="00F44B33"/>
    <w:rsid w:val="00F44C5E"/>
    <w:rsid w:val="00F465A0"/>
    <w:rsid w:val="00F4690D"/>
    <w:rsid w:val="00F46FFE"/>
    <w:rsid w:val="00F4734F"/>
    <w:rsid w:val="00F47FFD"/>
    <w:rsid w:val="00F5003B"/>
    <w:rsid w:val="00F503A8"/>
    <w:rsid w:val="00F504FC"/>
    <w:rsid w:val="00F50A4F"/>
    <w:rsid w:val="00F50B51"/>
    <w:rsid w:val="00F51280"/>
    <w:rsid w:val="00F51786"/>
    <w:rsid w:val="00F51C49"/>
    <w:rsid w:val="00F51E86"/>
    <w:rsid w:val="00F52004"/>
    <w:rsid w:val="00F52043"/>
    <w:rsid w:val="00F52146"/>
    <w:rsid w:val="00F52527"/>
    <w:rsid w:val="00F529C7"/>
    <w:rsid w:val="00F53234"/>
    <w:rsid w:val="00F53253"/>
    <w:rsid w:val="00F532F0"/>
    <w:rsid w:val="00F53357"/>
    <w:rsid w:val="00F534D0"/>
    <w:rsid w:val="00F537AF"/>
    <w:rsid w:val="00F53EAC"/>
    <w:rsid w:val="00F540C6"/>
    <w:rsid w:val="00F543FC"/>
    <w:rsid w:val="00F54441"/>
    <w:rsid w:val="00F5447F"/>
    <w:rsid w:val="00F54618"/>
    <w:rsid w:val="00F54630"/>
    <w:rsid w:val="00F54A59"/>
    <w:rsid w:val="00F54A7B"/>
    <w:rsid w:val="00F54CFD"/>
    <w:rsid w:val="00F54DC2"/>
    <w:rsid w:val="00F5552A"/>
    <w:rsid w:val="00F55892"/>
    <w:rsid w:val="00F55DF0"/>
    <w:rsid w:val="00F56160"/>
    <w:rsid w:val="00F565FB"/>
    <w:rsid w:val="00F56680"/>
    <w:rsid w:val="00F56FD0"/>
    <w:rsid w:val="00F573AC"/>
    <w:rsid w:val="00F5763B"/>
    <w:rsid w:val="00F57683"/>
    <w:rsid w:val="00F57733"/>
    <w:rsid w:val="00F57BC2"/>
    <w:rsid w:val="00F6045F"/>
    <w:rsid w:val="00F60540"/>
    <w:rsid w:val="00F61796"/>
    <w:rsid w:val="00F62A22"/>
    <w:rsid w:val="00F62BC4"/>
    <w:rsid w:val="00F62C2E"/>
    <w:rsid w:val="00F62EEA"/>
    <w:rsid w:val="00F6327F"/>
    <w:rsid w:val="00F63530"/>
    <w:rsid w:val="00F636A0"/>
    <w:rsid w:val="00F6398D"/>
    <w:rsid w:val="00F639E7"/>
    <w:rsid w:val="00F647BC"/>
    <w:rsid w:val="00F64AF8"/>
    <w:rsid w:val="00F64F4E"/>
    <w:rsid w:val="00F650EA"/>
    <w:rsid w:val="00F65697"/>
    <w:rsid w:val="00F66096"/>
    <w:rsid w:val="00F66B8C"/>
    <w:rsid w:val="00F67006"/>
    <w:rsid w:val="00F671BE"/>
    <w:rsid w:val="00F674C7"/>
    <w:rsid w:val="00F675D9"/>
    <w:rsid w:val="00F67A61"/>
    <w:rsid w:val="00F67C27"/>
    <w:rsid w:val="00F67E9A"/>
    <w:rsid w:val="00F67F43"/>
    <w:rsid w:val="00F67F7D"/>
    <w:rsid w:val="00F70C9F"/>
    <w:rsid w:val="00F7150C"/>
    <w:rsid w:val="00F71669"/>
    <w:rsid w:val="00F71881"/>
    <w:rsid w:val="00F7258E"/>
    <w:rsid w:val="00F72653"/>
    <w:rsid w:val="00F72AF2"/>
    <w:rsid w:val="00F72EDD"/>
    <w:rsid w:val="00F73CA3"/>
    <w:rsid w:val="00F742D1"/>
    <w:rsid w:val="00F74D0D"/>
    <w:rsid w:val="00F750AD"/>
    <w:rsid w:val="00F751A9"/>
    <w:rsid w:val="00F751AC"/>
    <w:rsid w:val="00F754FE"/>
    <w:rsid w:val="00F758EC"/>
    <w:rsid w:val="00F75F99"/>
    <w:rsid w:val="00F766F1"/>
    <w:rsid w:val="00F7693E"/>
    <w:rsid w:val="00F76A46"/>
    <w:rsid w:val="00F76DEC"/>
    <w:rsid w:val="00F77B81"/>
    <w:rsid w:val="00F77B89"/>
    <w:rsid w:val="00F77F5E"/>
    <w:rsid w:val="00F80025"/>
    <w:rsid w:val="00F81118"/>
    <w:rsid w:val="00F8119E"/>
    <w:rsid w:val="00F81676"/>
    <w:rsid w:val="00F81DF3"/>
    <w:rsid w:val="00F81FC2"/>
    <w:rsid w:val="00F82447"/>
    <w:rsid w:val="00F82941"/>
    <w:rsid w:val="00F82964"/>
    <w:rsid w:val="00F83173"/>
    <w:rsid w:val="00F8365A"/>
    <w:rsid w:val="00F836FA"/>
    <w:rsid w:val="00F83EC6"/>
    <w:rsid w:val="00F83EFC"/>
    <w:rsid w:val="00F83FDA"/>
    <w:rsid w:val="00F84220"/>
    <w:rsid w:val="00F84514"/>
    <w:rsid w:val="00F84613"/>
    <w:rsid w:val="00F847E1"/>
    <w:rsid w:val="00F84EE7"/>
    <w:rsid w:val="00F84F78"/>
    <w:rsid w:val="00F852F8"/>
    <w:rsid w:val="00F858C8"/>
    <w:rsid w:val="00F85902"/>
    <w:rsid w:val="00F859C0"/>
    <w:rsid w:val="00F85CCA"/>
    <w:rsid w:val="00F86341"/>
    <w:rsid w:val="00F863BA"/>
    <w:rsid w:val="00F86403"/>
    <w:rsid w:val="00F867DA"/>
    <w:rsid w:val="00F868BC"/>
    <w:rsid w:val="00F86979"/>
    <w:rsid w:val="00F86A7C"/>
    <w:rsid w:val="00F86B92"/>
    <w:rsid w:val="00F86E5E"/>
    <w:rsid w:val="00F8790F"/>
    <w:rsid w:val="00F904D2"/>
    <w:rsid w:val="00F90CE1"/>
    <w:rsid w:val="00F90DAE"/>
    <w:rsid w:val="00F9150A"/>
    <w:rsid w:val="00F9180C"/>
    <w:rsid w:val="00F91E90"/>
    <w:rsid w:val="00F92146"/>
    <w:rsid w:val="00F922A8"/>
    <w:rsid w:val="00F9251C"/>
    <w:rsid w:val="00F9251F"/>
    <w:rsid w:val="00F92B51"/>
    <w:rsid w:val="00F92D2E"/>
    <w:rsid w:val="00F931FD"/>
    <w:rsid w:val="00F93775"/>
    <w:rsid w:val="00F93F54"/>
    <w:rsid w:val="00F93FEA"/>
    <w:rsid w:val="00F9460A"/>
    <w:rsid w:val="00F94615"/>
    <w:rsid w:val="00F94788"/>
    <w:rsid w:val="00F9480D"/>
    <w:rsid w:val="00F94908"/>
    <w:rsid w:val="00F949E5"/>
    <w:rsid w:val="00F94A5E"/>
    <w:rsid w:val="00F94CF7"/>
    <w:rsid w:val="00F95129"/>
    <w:rsid w:val="00F9544B"/>
    <w:rsid w:val="00F95A9E"/>
    <w:rsid w:val="00F95C1F"/>
    <w:rsid w:val="00F96078"/>
    <w:rsid w:val="00F9676D"/>
    <w:rsid w:val="00F96946"/>
    <w:rsid w:val="00F96BAA"/>
    <w:rsid w:val="00F96D5A"/>
    <w:rsid w:val="00F96DF0"/>
    <w:rsid w:val="00F9776D"/>
    <w:rsid w:val="00F97AAB"/>
    <w:rsid w:val="00F99689"/>
    <w:rsid w:val="00FA0B44"/>
    <w:rsid w:val="00FA0F5C"/>
    <w:rsid w:val="00FA1357"/>
    <w:rsid w:val="00FA1BF0"/>
    <w:rsid w:val="00FA22C3"/>
    <w:rsid w:val="00FA24A0"/>
    <w:rsid w:val="00FA2FD7"/>
    <w:rsid w:val="00FA30CC"/>
    <w:rsid w:val="00FA359E"/>
    <w:rsid w:val="00FA37C4"/>
    <w:rsid w:val="00FA37D7"/>
    <w:rsid w:val="00FA3C89"/>
    <w:rsid w:val="00FA458E"/>
    <w:rsid w:val="00FA4870"/>
    <w:rsid w:val="00FA4A57"/>
    <w:rsid w:val="00FA4CBF"/>
    <w:rsid w:val="00FA4FB3"/>
    <w:rsid w:val="00FA5B21"/>
    <w:rsid w:val="00FA5B58"/>
    <w:rsid w:val="00FA5C83"/>
    <w:rsid w:val="00FA6451"/>
    <w:rsid w:val="00FA66A9"/>
    <w:rsid w:val="00FA66FF"/>
    <w:rsid w:val="00FA722B"/>
    <w:rsid w:val="00FA79AC"/>
    <w:rsid w:val="00FA7D55"/>
    <w:rsid w:val="00FB0016"/>
    <w:rsid w:val="00FB07B3"/>
    <w:rsid w:val="00FB0E76"/>
    <w:rsid w:val="00FB1640"/>
    <w:rsid w:val="00FB18A9"/>
    <w:rsid w:val="00FB194D"/>
    <w:rsid w:val="00FB1A11"/>
    <w:rsid w:val="00FB1B12"/>
    <w:rsid w:val="00FB1CF3"/>
    <w:rsid w:val="00FB1EE1"/>
    <w:rsid w:val="00FB30DC"/>
    <w:rsid w:val="00FB31A5"/>
    <w:rsid w:val="00FB32D6"/>
    <w:rsid w:val="00FB3469"/>
    <w:rsid w:val="00FB38B6"/>
    <w:rsid w:val="00FB3918"/>
    <w:rsid w:val="00FB3A2C"/>
    <w:rsid w:val="00FB3ADE"/>
    <w:rsid w:val="00FB3DCD"/>
    <w:rsid w:val="00FB40E8"/>
    <w:rsid w:val="00FB4808"/>
    <w:rsid w:val="00FB49C9"/>
    <w:rsid w:val="00FB4B38"/>
    <w:rsid w:val="00FB4E97"/>
    <w:rsid w:val="00FB5015"/>
    <w:rsid w:val="00FB53BB"/>
    <w:rsid w:val="00FB5481"/>
    <w:rsid w:val="00FB60F2"/>
    <w:rsid w:val="00FB6D08"/>
    <w:rsid w:val="00FB6F53"/>
    <w:rsid w:val="00FB718E"/>
    <w:rsid w:val="00FB7790"/>
    <w:rsid w:val="00FB77BD"/>
    <w:rsid w:val="00FB7855"/>
    <w:rsid w:val="00FB7B6A"/>
    <w:rsid w:val="00FB7BD2"/>
    <w:rsid w:val="00FB7D4F"/>
    <w:rsid w:val="00FC0394"/>
    <w:rsid w:val="00FC04FC"/>
    <w:rsid w:val="00FC0525"/>
    <w:rsid w:val="00FC07C0"/>
    <w:rsid w:val="00FC22B4"/>
    <w:rsid w:val="00FC26EB"/>
    <w:rsid w:val="00FC284E"/>
    <w:rsid w:val="00FC2AF9"/>
    <w:rsid w:val="00FC2E7A"/>
    <w:rsid w:val="00FC2FEC"/>
    <w:rsid w:val="00FC3210"/>
    <w:rsid w:val="00FC3822"/>
    <w:rsid w:val="00FC4250"/>
    <w:rsid w:val="00FC4F97"/>
    <w:rsid w:val="00FC4FB3"/>
    <w:rsid w:val="00FC591E"/>
    <w:rsid w:val="00FC5B1D"/>
    <w:rsid w:val="00FC5DE4"/>
    <w:rsid w:val="00FC6196"/>
    <w:rsid w:val="00FC6398"/>
    <w:rsid w:val="00FC67E6"/>
    <w:rsid w:val="00FC6876"/>
    <w:rsid w:val="00FC6CB5"/>
    <w:rsid w:val="00FC6E5B"/>
    <w:rsid w:val="00FC7075"/>
    <w:rsid w:val="00FC70D6"/>
    <w:rsid w:val="00FC71F4"/>
    <w:rsid w:val="00FC7E95"/>
    <w:rsid w:val="00FC7F28"/>
    <w:rsid w:val="00FD0078"/>
    <w:rsid w:val="00FD0187"/>
    <w:rsid w:val="00FD02DB"/>
    <w:rsid w:val="00FD0562"/>
    <w:rsid w:val="00FD0FF5"/>
    <w:rsid w:val="00FD103A"/>
    <w:rsid w:val="00FD1944"/>
    <w:rsid w:val="00FD1BAE"/>
    <w:rsid w:val="00FD212D"/>
    <w:rsid w:val="00FD2276"/>
    <w:rsid w:val="00FD2338"/>
    <w:rsid w:val="00FD23A3"/>
    <w:rsid w:val="00FD2585"/>
    <w:rsid w:val="00FD2625"/>
    <w:rsid w:val="00FD290F"/>
    <w:rsid w:val="00FD2992"/>
    <w:rsid w:val="00FD2B2D"/>
    <w:rsid w:val="00FD2EF5"/>
    <w:rsid w:val="00FD3138"/>
    <w:rsid w:val="00FD3268"/>
    <w:rsid w:val="00FD361F"/>
    <w:rsid w:val="00FD3637"/>
    <w:rsid w:val="00FD3AAF"/>
    <w:rsid w:val="00FD406E"/>
    <w:rsid w:val="00FD435C"/>
    <w:rsid w:val="00FD4816"/>
    <w:rsid w:val="00FD4896"/>
    <w:rsid w:val="00FD49CE"/>
    <w:rsid w:val="00FD4DA5"/>
    <w:rsid w:val="00FD58E3"/>
    <w:rsid w:val="00FD5F6E"/>
    <w:rsid w:val="00FD635E"/>
    <w:rsid w:val="00FD654A"/>
    <w:rsid w:val="00FD67F3"/>
    <w:rsid w:val="00FD6870"/>
    <w:rsid w:val="00FD6E86"/>
    <w:rsid w:val="00FD701B"/>
    <w:rsid w:val="00FD7127"/>
    <w:rsid w:val="00FD75BE"/>
    <w:rsid w:val="00FD79D7"/>
    <w:rsid w:val="00FD7C97"/>
    <w:rsid w:val="00FD7F55"/>
    <w:rsid w:val="00FE02F0"/>
    <w:rsid w:val="00FE0440"/>
    <w:rsid w:val="00FE0620"/>
    <w:rsid w:val="00FE09F9"/>
    <w:rsid w:val="00FE0B07"/>
    <w:rsid w:val="00FE0F12"/>
    <w:rsid w:val="00FE100E"/>
    <w:rsid w:val="00FE115B"/>
    <w:rsid w:val="00FE129F"/>
    <w:rsid w:val="00FE1DEF"/>
    <w:rsid w:val="00FE247B"/>
    <w:rsid w:val="00FE2622"/>
    <w:rsid w:val="00FE26D8"/>
    <w:rsid w:val="00FE2772"/>
    <w:rsid w:val="00FE2876"/>
    <w:rsid w:val="00FE2B3F"/>
    <w:rsid w:val="00FE4676"/>
    <w:rsid w:val="00FE47DB"/>
    <w:rsid w:val="00FE49A9"/>
    <w:rsid w:val="00FE5BEF"/>
    <w:rsid w:val="00FE5DDC"/>
    <w:rsid w:val="00FE603A"/>
    <w:rsid w:val="00FE60A6"/>
    <w:rsid w:val="00FE67CD"/>
    <w:rsid w:val="00FE69AF"/>
    <w:rsid w:val="00FE69CE"/>
    <w:rsid w:val="00FE6B26"/>
    <w:rsid w:val="00FE6E76"/>
    <w:rsid w:val="00FE794A"/>
    <w:rsid w:val="00FE7EFD"/>
    <w:rsid w:val="00FEF7A5"/>
    <w:rsid w:val="00FF041A"/>
    <w:rsid w:val="00FF05C2"/>
    <w:rsid w:val="00FF0A5F"/>
    <w:rsid w:val="00FF138A"/>
    <w:rsid w:val="00FF15A2"/>
    <w:rsid w:val="00FF20EB"/>
    <w:rsid w:val="00FF220F"/>
    <w:rsid w:val="00FF2412"/>
    <w:rsid w:val="00FF24B2"/>
    <w:rsid w:val="00FF2A23"/>
    <w:rsid w:val="00FF2B23"/>
    <w:rsid w:val="00FF2FB5"/>
    <w:rsid w:val="00FF306B"/>
    <w:rsid w:val="00FF356E"/>
    <w:rsid w:val="00FF3641"/>
    <w:rsid w:val="00FF385A"/>
    <w:rsid w:val="00FF3970"/>
    <w:rsid w:val="00FF3ABD"/>
    <w:rsid w:val="00FF3E7D"/>
    <w:rsid w:val="00FF4071"/>
    <w:rsid w:val="00FF41FA"/>
    <w:rsid w:val="00FF42CD"/>
    <w:rsid w:val="00FF4496"/>
    <w:rsid w:val="00FF4C77"/>
    <w:rsid w:val="00FF4F7E"/>
    <w:rsid w:val="00FF5BAF"/>
    <w:rsid w:val="00FF5D68"/>
    <w:rsid w:val="00FF631D"/>
    <w:rsid w:val="00FF6DE9"/>
    <w:rsid w:val="00FF6F7D"/>
    <w:rsid w:val="00FF71F5"/>
    <w:rsid w:val="01207E92"/>
    <w:rsid w:val="012F4CFD"/>
    <w:rsid w:val="0138E1E4"/>
    <w:rsid w:val="0176DB48"/>
    <w:rsid w:val="017F4FC4"/>
    <w:rsid w:val="01D2BAA7"/>
    <w:rsid w:val="01F8CC19"/>
    <w:rsid w:val="01FD9834"/>
    <w:rsid w:val="02209404"/>
    <w:rsid w:val="022EB088"/>
    <w:rsid w:val="0231CE54"/>
    <w:rsid w:val="0244B374"/>
    <w:rsid w:val="0246F578"/>
    <w:rsid w:val="02505533"/>
    <w:rsid w:val="0271EE2E"/>
    <w:rsid w:val="0275F020"/>
    <w:rsid w:val="02766123"/>
    <w:rsid w:val="028AE906"/>
    <w:rsid w:val="02976443"/>
    <w:rsid w:val="02A3BF0C"/>
    <w:rsid w:val="02AABF72"/>
    <w:rsid w:val="02C4A563"/>
    <w:rsid w:val="02DD2146"/>
    <w:rsid w:val="0305BF4A"/>
    <w:rsid w:val="030E8855"/>
    <w:rsid w:val="031308AA"/>
    <w:rsid w:val="03142A1B"/>
    <w:rsid w:val="0332525D"/>
    <w:rsid w:val="0335571A"/>
    <w:rsid w:val="033C87EC"/>
    <w:rsid w:val="03451CEA"/>
    <w:rsid w:val="035FFD01"/>
    <w:rsid w:val="0361CBBD"/>
    <w:rsid w:val="037BC404"/>
    <w:rsid w:val="0384073B"/>
    <w:rsid w:val="03B8F1F3"/>
    <w:rsid w:val="03BF7F50"/>
    <w:rsid w:val="03C05474"/>
    <w:rsid w:val="03D39E94"/>
    <w:rsid w:val="03E2C605"/>
    <w:rsid w:val="04189F0C"/>
    <w:rsid w:val="041AFBF6"/>
    <w:rsid w:val="043BD507"/>
    <w:rsid w:val="04651308"/>
    <w:rsid w:val="04753C03"/>
    <w:rsid w:val="048BC033"/>
    <w:rsid w:val="049A4BDE"/>
    <w:rsid w:val="049E17A0"/>
    <w:rsid w:val="04AA6DBA"/>
    <w:rsid w:val="04E9ED33"/>
    <w:rsid w:val="04FC14A8"/>
    <w:rsid w:val="05147E1D"/>
    <w:rsid w:val="051872F8"/>
    <w:rsid w:val="05450F74"/>
    <w:rsid w:val="056856D8"/>
    <w:rsid w:val="0568FBB2"/>
    <w:rsid w:val="057866CC"/>
    <w:rsid w:val="059CC613"/>
    <w:rsid w:val="05D1E896"/>
    <w:rsid w:val="062AED69"/>
    <w:rsid w:val="06346799"/>
    <w:rsid w:val="067BA416"/>
    <w:rsid w:val="0680C85A"/>
    <w:rsid w:val="0685BD94"/>
    <w:rsid w:val="06AB952D"/>
    <w:rsid w:val="06B67F41"/>
    <w:rsid w:val="06D71FD1"/>
    <w:rsid w:val="06E07D16"/>
    <w:rsid w:val="074DEB28"/>
    <w:rsid w:val="077693FC"/>
    <w:rsid w:val="07926154"/>
    <w:rsid w:val="07A5F129"/>
    <w:rsid w:val="07DAE4C1"/>
    <w:rsid w:val="07DCD039"/>
    <w:rsid w:val="07E1E49B"/>
    <w:rsid w:val="07EAE376"/>
    <w:rsid w:val="081242AF"/>
    <w:rsid w:val="083AD8B0"/>
    <w:rsid w:val="0841C31E"/>
    <w:rsid w:val="085DC145"/>
    <w:rsid w:val="0882A14A"/>
    <w:rsid w:val="089236BB"/>
    <w:rsid w:val="08E21D01"/>
    <w:rsid w:val="09138442"/>
    <w:rsid w:val="09163EE3"/>
    <w:rsid w:val="092A09F4"/>
    <w:rsid w:val="09373DBF"/>
    <w:rsid w:val="093D555A"/>
    <w:rsid w:val="0941C18A"/>
    <w:rsid w:val="0944B7A2"/>
    <w:rsid w:val="0954C71A"/>
    <w:rsid w:val="096C40DD"/>
    <w:rsid w:val="096FB0FD"/>
    <w:rsid w:val="097D2E07"/>
    <w:rsid w:val="09A8D19D"/>
    <w:rsid w:val="09CF9AD1"/>
    <w:rsid w:val="09D28684"/>
    <w:rsid w:val="09EF967B"/>
    <w:rsid w:val="09F8F2C6"/>
    <w:rsid w:val="09F8F841"/>
    <w:rsid w:val="0A4CEA7C"/>
    <w:rsid w:val="0A663A9A"/>
    <w:rsid w:val="0A6F16C8"/>
    <w:rsid w:val="0A74D138"/>
    <w:rsid w:val="0AB54A1B"/>
    <w:rsid w:val="0ABED55D"/>
    <w:rsid w:val="0ADBC211"/>
    <w:rsid w:val="0AF4DBA2"/>
    <w:rsid w:val="0B55BA9F"/>
    <w:rsid w:val="0B76E79E"/>
    <w:rsid w:val="0BA79DFE"/>
    <w:rsid w:val="0BDE01BB"/>
    <w:rsid w:val="0C00A092"/>
    <w:rsid w:val="0C271380"/>
    <w:rsid w:val="0C47576A"/>
    <w:rsid w:val="0CA25EAC"/>
    <w:rsid w:val="0CB948BE"/>
    <w:rsid w:val="0CFAA884"/>
    <w:rsid w:val="0D081FF5"/>
    <w:rsid w:val="0D09C675"/>
    <w:rsid w:val="0D0C5AC9"/>
    <w:rsid w:val="0D19E716"/>
    <w:rsid w:val="0D35141E"/>
    <w:rsid w:val="0D567305"/>
    <w:rsid w:val="0D60ABAC"/>
    <w:rsid w:val="0D7AEEE5"/>
    <w:rsid w:val="0D934EB5"/>
    <w:rsid w:val="0D94FEF2"/>
    <w:rsid w:val="0DB3725C"/>
    <w:rsid w:val="0DB9118F"/>
    <w:rsid w:val="0DBB7724"/>
    <w:rsid w:val="0DBD2CAC"/>
    <w:rsid w:val="0E0CB115"/>
    <w:rsid w:val="0E1DDEE9"/>
    <w:rsid w:val="0E3CE40C"/>
    <w:rsid w:val="0E762C20"/>
    <w:rsid w:val="0E811E97"/>
    <w:rsid w:val="0E84B993"/>
    <w:rsid w:val="0ED100CA"/>
    <w:rsid w:val="0EDEBD3F"/>
    <w:rsid w:val="0EE5580D"/>
    <w:rsid w:val="0F11B543"/>
    <w:rsid w:val="0F1C8849"/>
    <w:rsid w:val="0F22B5EC"/>
    <w:rsid w:val="0F40CA6D"/>
    <w:rsid w:val="0F8FFFEE"/>
    <w:rsid w:val="0FA54342"/>
    <w:rsid w:val="0FC01282"/>
    <w:rsid w:val="0FD45D14"/>
    <w:rsid w:val="0FDFB47E"/>
    <w:rsid w:val="100751CB"/>
    <w:rsid w:val="100D7852"/>
    <w:rsid w:val="100DD261"/>
    <w:rsid w:val="100FDDCA"/>
    <w:rsid w:val="101C5DF3"/>
    <w:rsid w:val="10260C0A"/>
    <w:rsid w:val="1027965A"/>
    <w:rsid w:val="104F02E3"/>
    <w:rsid w:val="10591028"/>
    <w:rsid w:val="1069127E"/>
    <w:rsid w:val="1073948C"/>
    <w:rsid w:val="1098F774"/>
    <w:rsid w:val="109DB901"/>
    <w:rsid w:val="10DBA6C5"/>
    <w:rsid w:val="10ED10E1"/>
    <w:rsid w:val="10ED6E01"/>
    <w:rsid w:val="11660D94"/>
    <w:rsid w:val="117C5831"/>
    <w:rsid w:val="11B3D45D"/>
    <w:rsid w:val="11E27E46"/>
    <w:rsid w:val="11F33409"/>
    <w:rsid w:val="1205642E"/>
    <w:rsid w:val="12317BBC"/>
    <w:rsid w:val="124EF562"/>
    <w:rsid w:val="12A1ABEC"/>
    <w:rsid w:val="12BA0254"/>
    <w:rsid w:val="12D32AB1"/>
    <w:rsid w:val="12D6E349"/>
    <w:rsid w:val="12F40C42"/>
    <w:rsid w:val="131B9002"/>
    <w:rsid w:val="136BE4E0"/>
    <w:rsid w:val="13AEA2AC"/>
    <w:rsid w:val="13D00625"/>
    <w:rsid w:val="13F58F20"/>
    <w:rsid w:val="13F5AE94"/>
    <w:rsid w:val="140EFBCC"/>
    <w:rsid w:val="1413C7DE"/>
    <w:rsid w:val="141B7880"/>
    <w:rsid w:val="141E3CB9"/>
    <w:rsid w:val="142C2481"/>
    <w:rsid w:val="1463451E"/>
    <w:rsid w:val="1478B16C"/>
    <w:rsid w:val="14790599"/>
    <w:rsid w:val="1479426C"/>
    <w:rsid w:val="14A90F5A"/>
    <w:rsid w:val="14B57E0B"/>
    <w:rsid w:val="14F68682"/>
    <w:rsid w:val="15002038"/>
    <w:rsid w:val="15323681"/>
    <w:rsid w:val="1546F4A2"/>
    <w:rsid w:val="1571CCE0"/>
    <w:rsid w:val="158971FB"/>
    <w:rsid w:val="158B9EA5"/>
    <w:rsid w:val="158F7A19"/>
    <w:rsid w:val="15B31CAE"/>
    <w:rsid w:val="15D8097B"/>
    <w:rsid w:val="15F53A3B"/>
    <w:rsid w:val="15F8EF3C"/>
    <w:rsid w:val="16162BA9"/>
    <w:rsid w:val="162ABBC0"/>
    <w:rsid w:val="16548A8D"/>
    <w:rsid w:val="1659C173"/>
    <w:rsid w:val="1695F296"/>
    <w:rsid w:val="16A03F46"/>
    <w:rsid w:val="16C6E8A8"/>
    <w:rsid w:val="16D72A66"/>
    <w:rsid w:val="16ECA5A0"/>
    <w:rsid w:val="1707F26C"/>
    <w:rsid w:val="170A1216"/>
    <w:rsid w:val="1738B8A2"/>
    <w:rsid w:val="17488B04"/>
    <w:rsid w:val="177CEC24"/>
    <w:rsid w:val="177E9689"/>
    <w:rsid w:val="1791BBC0"/>
    <w:rsid w:val="179FA018"/>
    <w:rsid w:val="17A83E3C"/>
    <w:rsid w:val="17B1FC0A"/>
    <w:rsid w:val="17CF75C6"/>
    <w:rsid w:val="17D377C0"/>
    <w:rsid w:val="17F05AEE"/>
    <w:rsid w:val="181DA72E"/>
    <w:rsid w:val="181EE0AD"/>
    <w:rsid w:val="1857A1C1"/>
    <w:rsid w:val="185F74C1"/>
    <w:rsid w:val="186DC4D1"/>
    <w:rsid w:val="1871411B"/>
    <w:rsid w:val="187C8C08"/>
    <w:rsid w:val="1893935B"/>
    <w:rsid w:val="189E416D"/>
    <w:rsid w:val="1952697F"/>
    <w:rsid w:val="195BEE88"/>
    <w:rsid w:val="195D100F"/>
    <w:rsid w:val="195D9818"/>
    <w:rsid w:val="19B1A0ED"/>
    <w:rsid w:val="19DC45B3"/>
    <w:rsid w:val="19F76427"/>
    <w:rsid w:val="1A07FFBC"/>
    <w:rsid w:val="1A10B98A"/>
    <w:rsid w:val="1A1D802B"/>
    <w:rsid w:val="1A33452B"/>
    <w:rsid w:val="1A362F95"/>
    <w:rsid w:val="1A3B95A5"/>
    <w:rsid w:val="1A64127C"/>
    <w:rsid w:val="1A99A53B"/>
    <w:rsid w:val="1A9D8756"/>
    <w:rsid w:val="1AA75F1B"/>
    <w:rsid w:val="1AB89633"/>
    <w:rsid w:val="1ADAD71C"/>
    <w:rsid w:val="1AE6FDBF"/>
    <w:rsid w:val="1B06E358"/>
    <w:rsid w:val="1B1D7C5E"/>
    <w:rsid w:val="1B25B295"/>
    <w:rsid w:val="1B30DC49"/>
    <w:rsid w:val="1B397CB5"/>
    <w:rsid w:val="1B4D714E"/>
    <w:rsid w:val="1BB69EB7"/>
    <w:rsid w:val="1BC83065"/>
    <w:rsid w:val="1BCF5940"/>
    <w:rsid w:val="1BD35464"/>
    <w:rsid w:val="1BD8156C"/>
    <w:rsid w:val="1BDD0753"/>
    <w:rsid w:val="1BE238B1"/>
    <w:rsid w:val="1BEF89FB"/>
    <w:rsid w:val="1C0351B3"/>
    <w:rsid w:val="1C12B6F2"/>
    <w:rsid w:val="1C2B82E8"/>
    <w:rsid w:val="1C83C1AE"/>
    <w:rsid w:val="1C99CA69"/>
    <w:rsid w:val="1CAF6243"/>
    <w:rsid w:val="1CCE2677"/>
    <w:rsid w:val="1CDD6C16"/>
    <w:rsid w:val="1CFA4AB0"/>
    <w:rsid w:val="1D127D7A"/>
    <w:rsid w:val="1D140D50"/>
    <w:rsid w:val="1D7ECD3F"/>
    <w:rsid w:val="1DA3499F"/>
    <w:rsid w:val="1DC412D4"/>
    <w:rsid w:val="1DC46707"/>
    <w:rsid w:val="1DD2F476"/>
    <w:rsid w:val="1DFE057A"/>
    <w:rsid w:val="1E0B6F74"/>
    <w:rsid w:val="1E1AA82B"/>
    <w:rsid w:val="1E1B341F"/>
    <w:rsid w:val="1E258582"/>
    <w:rsid w:val="1E58DC24"/>
    <w:rsid w:val="1E5F90E6"/>
    <w:rsid w:val="1E9020FC"/>
    <w:rsid w:val="1E9D3E4E"/>
    <w:rsid w:val="1EABFD39"/>
    <w:rsid w:val="1EB4859F"/>
    <w:rsid w:val="1ED50F39"/>
    <w:rsid w:val="1EFE4D4C"/>
    <w:rsid w:val="1F09A04B"/>
    <w:rsid w:val="1F37456B"/>
    <w:rsid w:val="1F5B801C"/>
    <w:rsid w:val="1F5F9696"/>
    <w:rsid w:val="1F9176BC"/>
    <w:rsid w:val="1FC0E352"/>
    <w:rsid w:val="1FD6E36B"/>
    <w:rsid w:val="1FDAB4B1"/>
    <w:rsid w:val="1FFF8369"/>
    <w:rsid w:val="2016631F"/>
    <w:rsid w:val="2022EB6F"/>
    <w:rsid w:val="2035985F"/>
    <w:rsid w:val="20483CD9"/>
    <w:rsid w:val="20881188"/>
    <w:rsid w:val="20E15F9C"/>
    <w:rsid w:val="20E9479A"/>
    <w:rsid w:val="20F0908C"/>
    <w:rsid w:val="2105AB8B"/>
    <w:rsid w:val="2137ADB0"/>
    <w:rsid w:val="2139144B"/>
    <w:rsid w:val="2143EB09"/>
    <w:rsid w:val="214A08DD"/>
    <w:rsid w:val="215B24B8"/>
    <w:rsid w:val="2168B9B0"/>
    <w:rsid w:val="216AE4BF"/>
    <w:rsid w:val="2178FC05"/>
    <w:rsid w:val="21AE81C7"/>
    <w:rsid w:val="21FD397A"/>
    <w:rsid w:val="222B0B1C"/>
    <w:rsid w:val="22703C98"/>
    <w:rsid w:val="229082E2"/>
    <w:rsid w:val="229C0928"/>
    <w:rsid w:val="22C0ABA1"/>
    <w:rsid w:val="22E766D8"/>
    <w:rsid w:val="22ED187F"/>
    <w:rsid w:val="23003F48"/>
    <w:rsid w:val="231096CF"/>
    <w:rsid w:val="23173141"/>
    <w:rsid w:val="23274AD3"/>
    <w:rsid w:val="237423AA"/>
    <w:rsid w:val="2378C87F"/>
    <w:rsid w:val="239FE9E2"/>
    <w:rsid w:val="23A6297D"/>
    <w:rsid w:val="23B5D522"/>
    <w:rsid w:val="23CFEFA8"/>
    <w:rsid w:val="23E3773D"/>
    <w:rsid w:val="2435F42C"/>
    <w:rsid w:val="2475AD46"/>
    <w:rsid w:val="2476FC47"/>
    <w:rsid w:val="24905D99"/>
    <w:rsid w:val="2498FCA7"/>
    <w:rsid w:val="24AF869A"/>
    <w:rsid w:val="24C0E2EE"/>
    <w:rsid w:val="24E0B7CC"/>
    <w:rsid w:val="24FC46AA"/>
    <w:rsid w:val="2503EA12"/>
    <w:rsid w:val="252509C4"/>
    <w:rsid w:val="25393CF0"/>
    <w:rsid w:val="259AE672"/>
    <w:rsid w:val="25EB2A41"/>
    <w:rsid w:val="2614905B"/>
    <w:rsid w:val="261BE669"/>
    <w:rsid w:val="261DA39C"/>
    <w:rsid w:val="2620B184"/>
    <w:rsid w:val="263BBB13"/>
    <w:rsid w:val="263CCBC2"/>
    <w:rsid w:val="264E7391"/>
    <w:rsid w:val="26648A33"/>
    <w:rsid w:val="26AEB6BC"/>
    <w:rsid w:val="26BF6321"/>
    <w:rsid w:val="26C9C9C2"/>
    <w:rsid w:val="26CDCF26"/>
    <w:rsid w:val="26D14C2D"/>
    <w:rsid w:val="26D289F5"/>
    <w:rsid w:val="26FB5ACB"/>
    <w:rsid w:val="2701AD3A"/>
    <w:rsid w:val="2728EFC5"/>
    <w:rsid w:val="27299846"/>
    <w:rsid w:val="272E55C1"/>
    <w:rsid w:val="273995EF"/>
    <w:rsid w:val="2745C259"/>
    <w:rsid w:val="27488F78"/>
    <w:rsid w:val="275D80A4"/>
    <w:rsid w:val="276307DF"/>
    <w:rsid w:val="27752EF9"/>
    <w:rsid w:val="27AE1FB4"/>
    <w:rsid w:val="27F5937E"/>
    <w:rsid w:val="28314B37"/>
    <w:rsid w:val="286328CF"/>
    <w:rsid w:val="2878349D"/>
    <w:rsid w:val="287FECBD"/>
    <w:rsid w:val="289E7EFB"/>
    <w:rsid w:val="28B3B0AA"/>
    <w:rsid w:val="28B5E8E3"/>
    <w:rsid w:val="28B95D27"/>
    <w:rsid w:val="28C0BB2C"/>
    <w:rsid w:val="28C5FBB0"/>
    <w:rsid w:val="28C6E732"/>
    <w:rsid w:val="28D3CFEE"/>
    <w:rsid w:val="28E42D08"/>
    <w:rsid w:val="2907B126"/>
    <w:rsid w:val="29202FBA"/>
    <w:rsid w:val="293F785A"/>
    <w:rsid w:val="2954834A"/>
    <w:rsid w:val="2961C2BD"/>
    <w:rsid w:val="299535A1"/>
    <w:rsid w:val="29CD2C5A"/>
    <w:rsid w:val="2A06D227"/>
    <w:rsid w:val="2A0726AD"/>
    <w:rsid w:val="2A420B55"/>
    <w:rsid w:val="2A8FF275"/>
    <w:rsid w:val="2A97018D"/>
    <w:rsid w:val="2AD98451"/>
    <w:rsid w:val="2B4E7603"/>
    <w:rsid w:val="2B6225FB"/>
    <w:rsid w:val="2B7B1DA8"/>
    <w:rsid w:val="2B7FD6BD"/>
    <w:rsid w:val="2B9FBBA2"/>
    <w:rsid w:val="2BBCF83C"/>
    <w:rsid w:val="2BC3CAAF"/>
    <w:rsid w:val="2BD54AFD"/>
    <w:rsid w:val="2BD93003"/>
    <w:rsid w:val="2BEE77BC"/>
    <w:rsid w:val="2BFD9C72"/>
    <w:rsid w:val="2C1593E5"/>
    <w:rsid w:val="2C2BB8E8"/>
    <w:rsid w:val="2C310E5A"/>
    <w:rsid w:val="2C3C6908"/>
    <w:rsid w:val="2C3F4774"/>
    <w:rsid w:val="2C566FB6"/>
    <w:rsid w:val="2C57BB27"/>
    <w:rsid w:val="2C977207"/>
    <w:rsid w:val="2C9F6A40"/>
    <w:rsid w:val="2CB5407C"/>
    <w:rsid w:val="2CE0CCD3"/>
    <w:rsid w:val="2CF7F15F"/>
    <w:rsid w:val="2D0821B8"/>
    <w:rsid w:val="2D169598"/>
    <w:rsid w:val="2D6ACB57"/>
    <w:rsid w:val="2D6C32B1"/>
    <w:rsid w:val="2D86A918"/>
    <w:rsid w:val="2DB29530"/>
    <w:rsid w:val="2DBC271A"/>
    <w:rsid w:val="2DD62BC3"/>
    <w:rsid w:val="2DF0470A"/>
    <w:rsid w:val="2E3537E9"/>
    <w:rsid w:val="2E62A0F1"/>
    <w:rsid w:val="2E68A1AF"/>
    <w:rsid w:val="2E7AFEA7"/>
    <w:rsid w:val="2E81CDB3"/>
    <w:rsid w:val="2E90F904"/>
    <w:rsid w:val="2E91CC08"/>
    <w:rsid w:val="2EAD0FB0"/>
    <w:rsid w:val="2ED9B374"/>
    <w:rsid w:val="2EE1FC63"/>
    <w:rsid w:val="2EEB13D8"/>
    <w:rsid w:val="2EF74879"/>
    <w:rsid w:val="2EFB65F5"/>
    <w:rsid w:val="2F07C77E"/>
    <w:rsid w:val="2F10ECB7"/>
    <w:rsid w:val="2F2CC4BF"/>
    <w:rsid w:val="2F4CD75F"/>
    <w:rsid w:val="2F4E6591"/>
    <w:rsid w:val="2F565788"/>
    <w:rsid w:val="2F601FB0"/>
    <w:rsid w:val="2F706C7F"/>
    <w:rsid w:val="2F813B98"/>
    <w:rsid w:val="2F90F68B"/>
    <w:rsid w:val="2FD78926"/>
    <w:rsid w:val="2FEBBFB7"/>
    <w:rsid w:val="2FFDAD4B"/>
    <w:rsid w:val="30446B03"/>
    <w:rsid w:val="305DD4BE"/>
    <w:rsid w:val="306A1E25"/>
    <w:rsid w:val="308F0025"/>
    <w:rsid w:val="30A6FF5D"/>
    <w:rsid w:val="30CE7948"/>
    <w:rsid w:val="30D10D95"/>
    <w:rsid w:val="30D8FB1B"/>
    <w:rsid w:val="30E93A55"/>
    <w:rsid w:val="31040E10"/>
    <w:rsid w:val="310905A7"/>
    <w:rsid w:val="313F5D38"/>
    <w:rsid w:val="3174BA4D"/>
    <w:rsid w:val="317E1031"/>
    <w:rsid w:val="31816722"/>
    <w:rsid w:val="31D558D3"/>
    <w:rsid w:val="31DFB918"/>
    <w:rsid w:val="31F7501B"/>
    <w:rsid w:val="31F97BA4"/>
    <w:rsid w:val="32065206"/>
    <w:rsid w:val="320CAE6E"/>
    <w:rsid w:val="32629ABB"/>
    <w:rsid w:val="328C7704"/>
    <w:rsid w:val="3293C622"/>
    <w:rsid w:val="32A7640B"/>
    <w:rsid w:val="32B40649"/>
    <w:rsid w:val="32C8E300"/>
    <w:rsid w:val="32D8F873"/>
    <w:rsid w:val="330AE68D"/>
    <w:rsid w:val="33173991"/>
    <w:rsid w:val="331A8C71"/>
    <w:rsid w:val="33204BD7"/>
    <w:rsid w:val="3327EA43"/>
    <w:rsid w:val="33533585"/>
    <w:rsid w:val="336148AA"/>
    <w:rsid w:val="336951AF"/>
    <w:rsid w:val="33795E91"/>
    <w:rsid w:val="337FDE4D"/>
    <w:rsid w:val="338065D8"/>
    <w:rsid w:val="338A34E9"/>
    <w:rsid w:val="33A83226"/>
    <w:rsid w:val="33BAD50F"/>
    <w:rsid w:val="33E95830"/>
    <w:rsid w:val="34001FBC"/>
    <w:rsid w:val="340E6339"/>
    <w:rsid w:val="343EA22A"/>
    <w:rsid w:val="345C035B"/>
    <w:rsid w:val="346052AB"/>
    <w:rsid w:val="34692152"/>
    <w:rsid w:val="349DA136"/>
    <w:rsid w:val="34BE399F"/>
    <w:rsid w:val="34BFE34A"/>
    <w:rsid w:val="34C541A0"/>
    <w:rsid w:val="34FC714A"/>
    <w:rsid w:val="34FEB981"/>
    <w:rsid w:val="352CEEE2"/>
    <w:rsid w:val="352E70F8"/>
    <w:rsid w:val="353EFFC1"/>
    <w:rsid w:val="3543FD5B"/>
    <w:rsid w:val="355C6346"/>
    <w:rsid w:val="357C8339"/>
    <w:rsid w:val="358B5607"/>
    <w:rsid w:val="358DBD0E"/>
    <w:rsid w:val="359118D2"/>
    <w:rsid w:val="3594D8FE"/>
    <w:rsid w:val="35A616F7"/>
    <w:rsid w:val="35AC6C3E"/>
    <w:rsid w:val="35BCE85F"/>
    <w:rsid w:val="35BFE12B"/>
    <w:rsid w:val="35C3E4F5"/>
    <w:rsid w:val="35D862E0"/>
    <w:rsid w:val="3655DDA9"/>
    <w:rsid w:val="365D441E"/>
    <w:rsid w:val="369CE7B2"/>
    <w:rsid w:val="369D9FA1"/>
    <w:rsid w:val="36BCF950"/>
    <w:rsid w:val="36E24236"/>
    <w:rsid w:val="36F607A7"/>
    <w:rsid w:val="37013FDD"/>
    <w:rsid w:val="37043334"/>
    <w:rsid w:val="3722B96C"/>
    <w:rsid w:val="372A48D7"/>
    <w:rsid w:val="376CC50F"/>
    <w:rsid w:val="37772C51"/>
    <w:rsid w:val="378B2CC0"/>
    <w:rsid w:val="378EE419"/>
    <w:rsid w:val="379F4A68"/>
    <w:rsid w:val="37C652B0"/>
    <w:rsid w:val="37D37F6A"/>
    <w:rsid w:val="3818177D"/>
    <w:rsid w:val="383BB650"/>
    <w:rsid w:val="384D2D7F"/>
    <w:rsid w:val="388DCDA5"/>
    <w:rsid w:val="389EA60C"/>
    <w:rsid w:val="38ABAEA9"/>
    <w:rsid w:val="38EDF735"/>
    <w:rsid w:val="38FE13EF"/>
    <w:rsid w:val="3915520B"/>
    <w:rsid w:val="3922E3C5"/>
    <w:rsid w:val="39302D61"/>
    <w:rsid w:val="39337E36"/>
    <w:rsid w:val="393FC85E"/>
    <w:rsid w:val="39421B33"/>
    <w:rsid w:val="3953DC97"/>
    <w:rsid w:val="39580A7C"/>
    <w:rsid w:val="39788552"/>
    <w:rsid w:val="3986CFF3"/>
    <w:rsid w:val="398778B7"/>
    <w:rsid w:val="399EA753"/>
    <w:rsid w:val="39A224D8"/>
    <w:rsid w:val="39DE01C8"/>
    <w:rsid w:val="39E46B6A"/>
    <w:rsid w:val="39FA7611"/>
    <w:rsid w:val="39FE08D1"/>
    <w:rsid w:val="3A1C5672"/>
    <w:rsid w:val="3A1E60B5"/>
    <w:rsid w:val="3A2D6433"/>
    <w:rsid w:val="3A401A7A"/>
    <w:rsid w:val="3A590EAD"/>
    <w:rsid w:val="3A5B0DD9"/>
    <w:rsid w:val="3A621C6A"/>
    <w:rsid w:val="3A7FDD61"/>
    <w:rsid w:val="3A890108"/>
    <w:rsid w:val="3AAE1F74"/>
    <w:rsid w:val="3ADE7C1B"/>
    <w:rsid w:val="3AE4EA8E"/>
    <w:rsid w:val="3B35DD6F"/>
    <w:rsid w:val="3B41B1CB"/>
    <w:rsid w:val="3B85E70A"/>
    <w:rsid w:val="3BB46566"/>
    <w:rsid w:val="3BC56E67"/>
    <w:rsid w:val="3BCCED6F"/>
    <w:rsid w:val="3BD5A443"/>
    <w:rsid w:val="3BE38E77"/>
    <w:rsid w:val="3BE5C08D"/>
    <w:rsid w:val="3C13828D"/>
    <w:rsid w:val="3C16EFFD"/>
    <w:rsid w:val="3C224311"/>
    <w:rsid w:val="3C5E9DE3"/>
    <w:rsid w:val="3CC7BD74"/>
    <w:rsid w:val="3CCE9A16"/>
    <w:rsid w:val="3CE24FF8"/>
    <w:rsid w:val="3CFC8BD6"/>
    <w:rsid w:val="3D2A1120"/>
    <w:rsid w:val="3D38A1B6"/>
    <w:rsid w:val="3D40D522"/>
    <w:rsid w:val="3D4F4D72"/>
    <w:rsid w:val="3D6C2832"/>
    <w:rsid w:val="3D8D53F5"/>
    <w:rsid w:val="3DCCBFA6"/>
    <w:rsid w:val="3DD43484"/>
    <w:rsid w:val="3DF90D7E"/>
    <w:rsid w:val="3E08D7E1"/>
    <w:rsid w:val="3E09E8D5"/>
    <w:rsid w:val="3E36AD3C"/>
    <w:rsid w:val="3E4E17DB"/>
    <w:rsid w:val="3E63D5D6"/>
    <w:rsid w:val="3E7571FB"/>
    <w:rsid w:val="3E92E374"/>
    <w:rsid w:val="3EA341F5"/>
    <w:rsid w:val="3EAD6BC7"/>
    <w:rsid w:val="3EC8F7C9"/>
    <w:rsid w:val="3EFE345F"/>
    <w:rsid w:val="3F1D9B00"/>
    <w:rsid w:val="3F288384"/>
    <w:rsid w:val="3F3718BA"/>
    <w:rsid w:val="3F985B9B"/>
    <w:rsid w:val="3F9E856E"/>
    <w:rsid w:val="3FBEDA1B"/>
    <w:rsid w:val="3FF6A762"/>
    <w:rsid w:val="4004F387"/>
    <w:rsid w:val="401312DB"/>
    <w:rsid w:val="40547737"/>
    <w:rsid w:val="40A31EFF"/>
    <w:rsid w:val="40B29EA4"/>
    <w:rsid w:val="40B75293"/>
    <w:rsid w:val="40EF6878"/>
    <w:rsid w:val="4148A43D"/>
    <w:rsid w:val="41637546"/>
    <w:rsid w:val="41932A79"/>
    <w:rsid w:val="4199A3D9"/>
    <w:rsid w:val="419C7491"/>
    <w:rsid w:val="41A1D39B"/>
    <w:rsid w:val="41AC1534"/>
    <w:rsid w:val="41BB1DFB"/>
    <w:rsid w:val="41CAC762"/>
    <w:rsid w:val="41DD9C0E"/>
    <w:rsid w:val="41ECAE71"/>
    <w:rsid w:val="41EEC6EE"/>
    <w:rsid w:val="41F3DF00"/>
    <w:rsid w:val="41F4B32C"/>
    <w:rsid w:val="41F92967"/>
    <w:rsid w:val="41FDBF75"/>
    <w:rsid w:val="42031EE2"/>
    <w:rsid w:val="42081E97"/>
    <w:rsid w:val="424A2C71"/>
    <w:rsid w:val="4277ADCA"/>
    <w:rsid w:val="427BE4EA"/>
    <w:rsid w:val="42BE5D62"/>
    <w:rsid w:val="42C93134"/>
    <w:rsid w:val="42D43B58"/>
    <w:rsid w:val="42F03DD8"/>
    <w:rsid w:val="4389C2F5"/>
    <w:rsid w:val="439E5037"/>
    <w:rsid w:val="43A450B4"/>
    <w:rsid w:val="43A7105B"/>
    <w:rsid w:val="43B49217"/>
    <w:rsid w:val="43F49A82"/>
    <w:rsid w:val="4400A130"/>
    <w:rsid w:val="442DF3B1"/>
    <w:rsid w:val="4430D444"/>
    <w:rsid w:val="44472A46"/>
    <w:rsid w:val="4457BE97"/>
    <w:rsid w:val="44602F2F"/>
    <w:rsid w:val="4463F5D3"/>
    <w:rsid w:val="44653B17"/>
    <w:rsid w:val="44678D7E"/>
    <w:rsid w:val="44980943"/>
    <w:rsid w:val="44AD161D"/>
    <w:rsid w:val="44D94998"/>
    <w:rsid w:val="44F9C6C6"/>
    <w:rsid w:val="4537FD1D"/>
    <w:rsid w:val="453C4EF2"/>
    <w:rsid w:val="4552CA8D"/>
    <w:rsid w:val="45712EB9"/>
    <w:rsid w:val="45764B35"/>
    <w:rsid w:val="459F0FAB"/>
    <w:rsid w:val="45EB5C1E"/>
    <w:rsid w:val="45F72A1C"/>
    <w:rsid w:val="4604DB32"/>
    <w:rsid w:val="462124C8"/>
    <w:rsid w:val="46288EC3"/>
    <w:rsid w:val="464BAD8F"/>
    <w:rsid w:val="466BF234"/>
    <w:rsid w:val="46750E2E"/>
    <w:rsid w:val="468BF29C"/>
    <w:rsid w:val="469D2A57"/>
    <w:rsid w:val="46A906A6"/>
    <w:rsid w:val="46AA18D8"/>
    <w:rsid w:val="46B609B9"/>
    <w:rsid w:val="46C01F94"/>
    <w:rsid w:val="46D93BC0"/>
    <w:rsid w:val="46DD5622"/>
    <w:rsid w:val="46F507B8"/>
    <w:rsid w:val="4721B864"/>
    <w:rsid w:val="478A3A1A"/>
    <w:rsid w:val="4795ADE1"/>
    <w:rsid w:val="47CC889F"/>
    <w:rsid w:val="47E008B4"/>
    <w:rsid w:val="47F5DB45"/>
    <w:rsid w:val="47F6C65C"/>
    <w:rsid w:val="4800E213"/>
    <w:rsid w:val="480876D2"/>
    <w:rsid w:val="481BDFBA"/>
    <w:rsid w:val="482B9590"/>
    <w:rsid w:val="483FBFCA"/>
    <w:rsid w:val="4845F4C2"/>
    <w:rsid w:val="485BBEFA"/>
    <w:rsid w:val="485C9F63"/>
    <w:rsid w:val="486593DA"/>
    <w:rsid w:val="487BB9F8"/>
    <w:rsid w:val="48828BAA"/>
    <w:rsid w:val="4895137D"/>
    <w:rsid w:val="48A2F550"/>
    <w:rsid w:val="48B44E89"/>
    <w:rsid w:val="48BF8149"/>
    <w:rsid w:val="48C42FEE"/>
    <w:rsid w:val="48D08C4C"/>
    <w:rsid w:val="48F431F6"/>
    <w:rsid w:val="48FA30CA"/>
    <w:rsid w:val="490004F9"/>
    <w:rsid w:val="490FBDF6"/>
    <w:rsid w:val="491A070F"/>
    <w:rsid w:val="4975AFF5"/>
    <w:rsid w:val="497EEFC0"/>
    <w:rsid w:val="49D0F346"/>
    <w:rsid w:val="49E8C1BB"/>
    <w:rsid w:val="4A49AF1B"/>
    <w:rsid w:val="4A4B26BC"/>
    <w:rsid w:val="4A58D5ED"/>
    <w:rsid w:val="4A592EB3"/>
    <w:rsid w:val="4A620E8F"/>
    <w:rsid w:val="4A7AFFA2"/>
    <w:rsid w:val="4A8653DD"/>
    <w:rsid w:val="4A8AF687"/>
    <w:rsid w:val="4A8F9A3D"/>
    <w:rsid w:val="4A97F66C"/>
    <w:rsid w:val="4AA19A41"/>
    <w:rsid w:val="4AAB48A3"/>
    <w:rsid w:val="4AAEFC23"/>
    <w:rsid w:val="4AD11CEE"/>
    <w:rsid w:val="4ADA9E22"/>
    <w:rsid w:val="4ADB067A"/>
    <w:rsid w:val="4AEE85D0"/>
    <w:rsid w:val="4AEEE370"/>
    <w:rsid w:val="4AF6625D"/>
    <w:rsid w:val="4B0656A6"/>
    <w:rsid w:val="4B086B10"/>
    <w:rsid w:val="4B118056"/>
    <w:rsid w:val="4B167A1E"/>
    <w:rsid w:val="4B1F34E2"/>
    <w:rsid w:val="4B3384C3"/>
    <w:rsid w:val="4B3606FA"/>
    <w:rsid w:val="4B434AF1"/>
    <w:rsid w:val="4B5250B7"/>
    <w:rsid w:val="4B626F4A"/>
    <w:rsid w:val="4B7FD40C"/>
    <w:rsid w:val="4B8150E8"/>
    <w:rsid w:val="4B91D5E5"/>
    <w:rsid w:val="4BB4381F"/>
    <w:rsid w:val="4BEEFF52"/>
    <w:rsid w:val="4BF325FC"/>
    <w:rsid w:val="4C04C613"/>
    <w:rsid w:val="4C08169D"/>
    <w:rsid w:val="4C1E71DB"/>
    <w:rsid w:val="4C2782AF"/>
    <w:rsid w:val="4C2794C6"/>
    <w:rsid w:val="4C44CFCE"/>
    <w:rsid w:val="4C773FAA"/>
    <w:rsid w:val="4CA5ED90"/>
    <w:rsid w:val="4CB82802"/>
    <w:rsid w:val="4CB82C8C"/>
    <w:rsid w:val="4CBB8194"/>
    <w:rsid w:val="4CBC2965"/>
    <w:rsid w:val="4CC07782"/>
    <w:rsid w:val="4CCD7CDA"/>
    <w:rsid w:val="4D2428AF"/>
    <w:rsid w:val="4D2DB077"/>
    <w:rsid w:val="4D45D719"/>
    <w:rsid w:val="4D4670E0"/>
    <w:rsid w:val="4D743D66"/>
    <w:rsid w:val="4D94B8D4"/>
    <w:rsid w:val="4DB2B483"/>
    <w:rsid w:val="4DDBFF29"/>
    <w:rsid w:val="4DE064C4"/>
    <w:rsid w:val="4DE6D1E2"/>
    <w:rsid w:val="4E020905"/>
    <w:rsid w:val="4E02563C"/>
    <w:rsid w:val="4E202BCF"/>
    <w:rsid w:val="4E3E9431"/>
    <w:rsid w:val="4E4E524C"/>
    <w:rsid w:val="4EFCCD1D"/>
    <w:rsid w:val="4F069F51"/>
    <w:rsid w:val="4F492ABA"/>
    <w:rsid w:val="4F4ECB31"/>
    <w:rsid w:val="4F746B62"/>
    <w:rsid w:val="4F855C37"/>
    <w:rsid w:val="4F9E891E"/>
    <w:rsid w:val="4FDAB433"/>
    <w:rsid w:val="5007E7AE"/>
    <w:rsid w:val="503C1F5E"/>
    <w:rsid w:val="50445018"/>
    <w:rsid w:val="5055C854"/>
    <w:rsid w:val="5057176C"/>
    <w:rsid w:val="509CA1F6"/>
    <w:rsid w:val="50A8641B"/>
    <w:rsid w:val="50AC156F"/>
    <w:rsid w:val="50C42A5A"/>
    <w:rsid w:val="50D48CBC"/>
    <w:rsid w:val="50EC430C"/>
    <w:rsid w:val="5104F96D"/>
    <w:rsid w:val="510D55F1"/>
    <w:rsid w:val="511B9B40"/>
    <w:rsid w:val="513073BB"/>
    <w:rsid w:val="51376B27"/>
    <w:rsid w:val="513FD9FD"/>
    <w:rsid w:val="514B468A"/>
    <w:rsid w:val="517A8F5D"/>
    <w:rsid w:val="51B13BC9"/>
    <w:rsid w:val="51B4B9C9"/>
    <w:rsid w:val="51BAF911"/>
    <w:rsid w:val="51C6B4E8"/>
    <w:rsid w:val="51FCBD1D"/>
    <w:rsid w:val="5214EAF8"/>
    <w:rsid w:val="523B2F40"/>
    <w:rsid w:val="524A1531"/>
    <w:rsid w:val="526CE29E"/>
    <w:rsid w:val="527B32BB"/>
    <w:rsid w:val="52822329"/>
    <w:rsid w:val="5287EAB3"/>
    <w:rsid w:val="5290823F"/>
    <w:rsid w:val="52B6CE97"/>
    <w:rsid w:val="52C9701A"/>
    <w:rsid w:val="53111E6B"/>
    <w:rsid w:val="531A6E5C"/>
    <w:rsid w:val="532001E7"/>
    <w:rsid w:val="533D91AD"/>
    <w:rsid w:val="53434F4F"/>
    <w:rsid w:val="5349B964"/>
    <w:rsid w:val="53CDB6BD"/>
    <w:rsid w:val="540A3FAB"/>
    <w:rsid w:val="54109169"/>
    <w:rsid w:val="54755751"/>
    <w:rsid w:val="54806DC1"/>
    <w:rsid w:val="54A850EA"/>
    <w:rsid w:val="54B074C2"/>
    <w:rsid w:val="54BC3985"/>
    <w:rsid w:val="54C55C94"/>
    <w:rsid w:val="54E1DA7E"/>
    <w:rsid w:val="54EB6F0F"/>
    <w:rsid w:val="54EFE928"/>
    <w:rsid w:val="550F9081"/>
    <w:rsid w:val="55A3E670"/>
    <w:rsid w:val="55B8B1E7"/>
    <w:rsid w:val="55F47750"/>
    <w:rsid w:val="560F0A38"/>
    <w:rsid w:val="5665BD05"/>
    <w:rsid w:val="569A260B"/>
    <w:rsid w:val="56AAA22C"/>
    <w:rsid w:val="56B10CE8"/>
    <w:rsid w:val="56EB1029"/>
    <w:rsid w:val="5702CA75"/>
    <w:rsid w:val="5704E887"/>
    <w:rsid w:val="572B0A1D"/>
    <w:rsid w:val="57307759"/>
    <w:rsid w:val="575AEF3D"/>
    <w:rsid w:val="575C0516"/>
    <w:rsid w:val="576C6947"/>
    <w:rsid w:val="57734F55"/>
    <w:rsid w:val="5776D260"/>
    <w:rsid w:val="5779EF72"/>
    <w:rsid w:val="578D7214"/>
    <w:rsid w:val="579F1024"/>
    <w:rsid w:val="57F220D8"/>
    <w:rsid w:val="580754F0"/>
    <w:rsid w:val="581A29FE"/>
    <w:rsid w:val="58223DA7"/>
    <w:rsid w:val="5829F2BE"/>
    <w:rsid w:val="582FD67E"/>
    <w:rsid w:val="584F78D8"/>
    <w:rsid w:val="5855073B"/>
    <w:rsid w:val="5868BD69"/>
    <w:rsid w:val="5885FE04"/>
    <w:rsid w:val="58920CC9"/>
    <w:rsid w:val="58ACA5CD"/>
    <w:rsid w:val="58B2C6B2"/>
    <w:rsid w:val="58C7916A"/>
    <w:rsid w:val="58F4C1BD"/>
    <w:rsid w:val="58FAEF53"/>
    <w:rsid w:val="593FE98B"/>
    <w:rsid w:val="5946AAFA"/>
    <w:rsid w:val="5948DDFA"/>
    <w:rsid w:val="594B7057"/>
    <w:rsid w:val="5968FF9F"/>
    <w:rsid w:val="5972043F"/>
    <w:rsid w:val="599534B7"/>
    <w:rsid w:val="59AEA901"/>
    <w:rsid w:val="59B85F05"/>
    <w:rsid w:val="5A4AD3E3"/>
    <w:rsid w:val="5A66C351"/>
    <w:rsid w:val="5A79E603"/>
    <w:rsid w:val="5A822232"/>
    <w:rsid w:val="5A923DE2"/>
    <w:rsid w:val="5AAD95A7"/>
    <w:rsid w:val="5AB01D8E"/>
    <w:rsid w:val="5ABE2718"/>
    <w:rsid w:val="5AD0D04A"/>
    <w:rsid w:val="5AE8D42D"/>
    <w:rsid w:val="5AEC843D"/>
    <w:rsid w:val="5AEDAF31"/>
    <w:rsid w:val="5AF598FA"/>
    <w:rsid w:val="5B0A0E73"/>
    <w:rsid w:val="5B248A17"/>
    <w:rsid w:val="5B2C4C9E"/>
    <w:rsid w:val="5B3969D5"/>
    <w:rsid w:val="5B3EF5B2"/>
    <w:rsid w:val="5B4CB55C"/>
    <w:rsid w:val="5B505A61"/>
    <w:rsid w:val="5B69E374"/>
    <w:rsid w:val="5B6A3A3D"/>
    <w:rsid w:val="5B9C0ACF"/>
    <w:rsid w:val="5BB449B0"/>
    <w:rsid w:val="5BE2DBCF"/>
    <w:rsid w:val="5BF3C13A"/>
    <w:rsid w:val="5BFD6EC1"/>
    <w:rsid w:val="5C043597"/>
    <w:rsid w:val="5C17650C"/>
    <w:rsid w:val="5C290B7D"/>
    <w:rsid w:val="5C3552B0"/>
    <w:rsid w:val="5C748799"/>
    <w:rsid w:val="5CC53275"/>
    <w:rsid w:val="5CCB4B96"/>
    <w:rsid w:val="5CE955F6"/>
    <w:rsid w:val="5CFC109A"/>
    <w:rsid w:val="5D0A6D0C"/>
    <w:rsid w:val="5D151E53"/>
    <w:rsid w:val="5D152207"/>
    <w:rsid w:val="5D519F83"/>
    <w:rsid w:val="5D7EF1E3"/>
    <w:rsid w:val="5D9DEF5E"/>
    <w:rsid w:val="5DA1C123"/>
    <w:rsid w:val="5DC98032"/>
    <w:rsid w:val="5DC98226"/>
    <w:rsid w:val="5DFCEB17"/>
    <w:rsid w:val="5E460954"/>
    <w:rsid w:val="5E48FF0B"/>
    <w:rsid w:val="5E6ADF0D"/>
    <w:rsid w:val="5E6ED6DE"/>
    <w:rsid w:val="5E74E637"/>
    <w:rsid w:val="5EAF9B88"/>
    <w:rsid w:val="5EB1F108"/>
    <w:rsid w:val="5EF61470"/>
    <w:rsid w:val="5EFC20BD"/>
    <w:rsid w:val="5F0FE81B"/>
    <w:rsid w:val="5F1A7465"/>
    <w:rsid w:val="5F22F336"/>
    <w:rsid w:val="5F514E7C"/>
    <w:rsid w:val="5F5F502C"/>
    <w:rsid w:val="5F5FB345"/>
    <w:rsid w:val="5F69AF8C"/>
    <w:rsid w:val="5F7043CC"/>
    <w:rsid w:val="5F8043A9"/>
    <w:rsid w:val="5FB1A166"/>
    <w:rsid w:val="5FB22340"/>
    <w:rsid w:val="5FB59CA0"/>
    <w:rsid w:val="5FD886CB"/>
    <w:rsid w:val="5FD9CA22"/>
    <w:rsid w:val="60042076"/>
    <w:rsid w:val="60462DFE"/>
    <w:rsid w:val="60A99900"/>
    <w:rsid w:val="60AA1A1D"/>
    <w:rsid w:val="60C28290"/>
    <w:rsid w:val="60C33C62"/>
    <w:rsid w:val="60D005CF"/>
    <w:rsid w:val="60D961E5"/>
    <w:rsid w:val="60FDB0FC"/>
    <w:rsid w:val="6107909B"/>
    <w:rsid w:val="611BAA17"/>
    <w:rsid w:val="6129D3EB"/>
    <w:rsid w:val="612F4479"/>
    <w:rsid w:val="6142B86F"/>
    <w:rsid w:val="616B6E24"/>
    <w:rsid w:val="616C9C39"/>
    <w:rsid w:val="61AD68F0"/>
    <w:rsid w:val="61AF7253"/>
    <w:rsid w:val="61ED6FF9"/>
    <w:rsid w:val="61FA4571"/>
    <w:rsid w:val="6201F375"/>
    <w:rsid w:val="620C18D5"/>
    <w:rsid w:val="62175FAE"/>
    <w:rsid w:val="62395E59"/>
    <w:rsid w:val="62413D38"/>
    <w:rsid w:val="624A285D"/>
    <w:rsid w:val="6252F03E"/>
    <w:rsid w:val="625B1154"/>
    <w:rsid w:val="62743DE7"/>
    <w:rsid w:val="62783E19"/>
    <w:rsid w:val="62785974"/>
    <w:rsid w:val="627F46D5"/>
    <w:rsid w:val="628584C8"/>
    <w:rsid w:val="62B95EA4"/>
    <w:rsid w:val="62F807EF"/>
    <w:rsid w:val="62F883C4"/>
    <w:rsid w:val="630B3A94"/>
    <w:rsid w:val="63174B67"/>
    <w:rsid w:val="633B75E1"/>
    <w:rsid w:val="63518987"/>
    <w:rsid w:val="6364F332"/>
    <w:rsid w:val="63666C52"/>
    <w:rsid w:val="6383EA8A"/>
    <w:rsid w:val="63B07476"/>
    <w:rsid w:val="63DF641F"/>
    <w:rsid w:val="63F444A9"/>
    <w:rsid w:val="63FC5D71"/>
    <w:rsid w:val="63FEFF89"/>
    <w:rsid w:val="641827E6"/>
    <w:rsid w:val="642C7CCA"/>
    <w:rsid w:val="644A04D8"/>
    <w:rsid w:val="6462F399"/>
    <w:rsid w:val="647DA6DD"/>
    <w:rsid w:val="648E1EB2"/>
    <w:rsid w:val="64A0CFC3"/>
    <w:rsid w:val="64B22D1C"/>
    <w:rsid w:val="64B7D849"/>
    <w:rsid w:val="64C92383"/>
    <w:rsid w:val="64C9A000"/>
    <w:rsid w:val="64F72B27"/>
    <w:rsid w:val="64FC37C0"/>
    <w:rsid w:val="64FD5EFE"/>
    <w:rsid w:val="651E8BFB"/>
    <w:rsid w:val="65299FF7"/>
    <w:rsid w:val="652B1AF7"/>
    <w:rsid w:val="65353C32"/>
    <w:rsid w:val="6539EE28"/>
    <w:rsid w:val="654E3ED9"/>
    <w:rsid w:val="655F95D6"/>
    <w:rsid w:val="6569DBDE"/>
    <w:rsid w:val="65719DE4"/>
    <w:rsid w:val="658C2B55"/>
    <w:rsid w:val="65AB757A"/>
    <w:rsid w:val="65BF268B"/>
    <w:rsid w:val="65D10041"/>
    <w:rsid w:val="6607E34D"/>
    <w:rsid w:val="660C0079"/>
    <w:rsid w:val="661D76EB"/>
    <w:rsid w:val="6647B6F6"/>
    <w:rsid w:val="66CF5761"/>
    <w:rsid w:val="66EC7B38"/>
    <w:rsid w:val="66EDE14B"/>
    <w:rsid w:val="66FE8902"/>
    <w:rsid w:val="66FFEE74"/>
    <w:rsid w:val="670C7718"/>
    <w:rsid w:val="673507A1"/>
    <w:rsid w:val="67408696"/>
    <w:rsid w:val="67AA4C6C"/>
    <w:rsid w:val="67B050AC"/>
    <w:rsid w:val="67BE23AF"/>
    <w:rsid w:val="67C701BE"/>
    <w:rsid w:val="67CD8B20"/>
    <w:rsid w:val="67D0F643"/>
    <w:rsid w:val="68096613"/>
    <w:rsid w:val="680C6ECB"/>
    <w:rsid w:val="680E038B"/>
    <w:rsid w:val="681875DB"/>
    <w:rsid w:val="681DA57D"/>
    <w:rsid w:val="6827AD5A"/>
    <w:rsid w:val="686CCE9D"/>
    <w:rsid w:val="686F9C08"/>
    <w:rsid w:val="68917AC8"/>
    <w:rsid w:val="68AE6254"/>
    <w:rsid w:val="68CE0FB0"/>
    <w:rsid w:val="6904137D"/>
    <w:rsid w:val="693374D4"/>
    <w:rsid w:val="693FDD29"/>
    <w:rsid w:val="693FE35E"/>
    <w:rsid w:val="69528D1B"/>
    <w:rsid w:val="696B926B"/>
    <w:rsid w:val="696C7BCC"/>
    <w:rsid w:val="698B1829"/>
    <w:rsid w:val="69B975DE"/>
    <w:rsid w:val="69BBFAFC"/>
    <w:rsid w:val="69D11380"/>
    <w:rsid w:val="69FC0191"/>
    <w:rsid w:val="69FD7F89"/>
    <w:rsid w:val="6A15D53D"/>
    <w:rsid w:val="6A2BB296"/>
    <w:rsid w:val="6A2D9C69"/>
    <w:rsid w:val="6A4A8FD5"/>
    <w:rsid w:val="6A5767D8"/>
    <w:rsid w:val="6A63A3C3"/>
    <w:rsid w:val="6A671BCE"/>
    <w:rsid w:val="6A7948F1"/>
    <w:rsid w:val="6A8A3689"/>
    <w:rsid w:val="6ABA0863"/>
    <w:rsid w:val="6ACF1264"/>
    <w:rsid w:val="6AEBE634"/>
    <w:rsid w:val="6B029B85"/>
    <w:rsid w:val="6B0A28D1"/>
    <w:rsid w:val="6B0AB2B4"/>
    <w:rsid w:val="6B2FB4D0"/>
    <w:rsid w:val="6B516602"/>
    <w:rsid w:val="6B5A1478"/>
    <w:rsid w:val="6B5E3AA6"/>
    <w:rsid w:val="6C098DAF"/>
    <w:rsid w:val="6C3825E3"/>
    <w:rsid w:val="6C62A699"/>
    <w:rsid w:val="6C7E2EEC"/>
    <w:rsid w:val="6CB08DD2"/>
    <w:rsid w:val="6CB0AD53"/>
    <w:rsid w:val="6CD0A3BD"/>
    <w:rsid w:val="6CD7CC90"/>
    <w:rsid w:val="6CEED23C"/>
    <w:rsid w:val="6CFAE537"/>
    <w:rsid w:val="6D03E50E"/>
    <w:rsid w:val="6D05A3AF"/>
    <w:rsid w:val="6D20F25E"/>
    <w:rsid w:val="6D42E0F0"/>
    <w:rsid w:val="6D5861CA"/>
    <w:rsid w:val="6D9A6242"/>
    <w:rsid w:val="6D9B358A"/>
    <w:rsid w:val="6D9CA54B"/>
    <w:rsid w:val="6D9F3501"/>
    <w:rsid w:val="6DA71A81"/>
    <w:rsid w:val="6DB42080"/>
    <w:rsid w:val="6DB8E61E"/>
    <w:rsid w:val="6DD15C8C"/>
    <w:rsid w:val="6DE09E9C"/>
    <w:rsid w:val="6DF36E89"/>
    <w:rsid w:val="6DF5184B"/>
    <w:rsid w:val="6E01AE01"/>
    <w:rsid w:val="6E18FA52"/>
    <w:rsid w:val="6E2BBE28"/>
    <w:rsid w:val="6E433B18"/>
    <w:rsid w:val="6E58C56A"/>
    <w:rsid w:val="6E5F3CCD"/>
    <w:rsid w:val="6E886F57"/>
    <w:rsid w:val="6F1B298B"/>
    <w:rsid w:val="6F37FA2A"/>
    <w:rsid w:val="6F555273"/>
    <w:rsid w:val="6F5E6BE7"/>
    <w:rsid w:val="6F758E9B"/>
    <w:rsid w:val="6F891820"/>
    <w:rsid w:val="700CA073"/>
    <w:rsid w:val="700FACA6"/>
    <w:rsid w:val="70257DD5"/>
    <w:rsid w:val="7025E1B8"/>
    <w:rsid w:val="703421AB"/>
    <w:rsid w:val="706F95C2"/>
    <w:rsid w:val="70B5782A"/>
    <w:rsid w:val="70E30D24"/>
    <w:rsid w:val="70F8AB73"/>
    <w:rsid w:val="7125FDE1"/>
    <w:rsid w:val="7127C90E"/>
    <w:rsid w:val="71532810"/>
    <w:rsid w:val="71548BA9"/>
    <w:rsid w:val="718BBCE5"/>
    <w:rsid w:val="71BA8D70"/>
    <w:rsid w:val="71E36982"/>
    <w:rsid w:val="720CB643"/>
    <w:rsid w:val="726A188C"/>
    <w:rsid w:val="727533FA"/>
    <w:rsid w:val="727FB62A"/>
    <w:rsid w:val="72A9937B"/>
    <w:rsid w:val="72C6FEB3"/>
    <w:rsid w:val="72CA742C"/>
    <w:rsid w:val="73407B08"/>
    <w:rsid w:val="7346C363"/>
    <w:rsid w:val="73A6468F"/>
    <w:rsid w:val="740AF2F9"/>
    <w:rsid w:val="7416536A"/>
    <w:rsid w:val="74479E19"/>
    <w:rsid w:val="74AE2DC8"/>
    <w:rsid w:val="752832C4"/>
    <w:rsid w:val="757301B5"/>
    <w:rsid w:val="75B21FDE"/>
    <w:rsid w:val="75C5FE30"/>
    <w:rsid w:val="75E3FAD5"/>
    <w:rsid w:val="7615054B"/>
    <w:rsid w:val="76161FCC"/>
    <w:rsid w:val="762CC599"/>
    <w:rsid w:val="76444C3E"/>
    <w:rsid w:val="76465049"/>
    <w:rsid w:val="7660ECA6"/>
    <w:rsid w:val="766AAD9B"/>
    <w:rsid w:val="767CD471"/>
    <w:rsid w:val="7691BC98"/>
    <w:rsid w:val="76A0677F"/>
    <w:rsid w:val="76A31DFD"/>
    <w:rsid w:val="76A82D06"/>
    <w:rsid w:val="76C2E7FF"/>
    <w:rsid w:val="76C40325"/>
    <w:rsid w:val="76C65EA4"/>
    <w:rsid w:val="76CE4D90"/>
    <w:rsid w:val="76EFC71F"/>
    <w:rsid w:val="76FB379E"/>
    <w:rsid w:val="77174706"/>
    <w:rsid w:val="7721F727"/>
    <w:rsid w:val="773B0466"/>
    <w:rsid w:val="7740582E"/>
    <w:rsid w:val="77C5FDAD"/>
    <w:rsid w:val="77E217AE"/>
    <w:rsid w:val="77E558F4"/>
    <w:rsid w:val="77E85ADC"/>
    <w:rsid w:val="77FAFE69"/>
    <w:rsid w:val="7809A947"/>
    <w:rsid w:val="78121023"/>
    <w:rsid w:val="78213130"/>
    <w:rsid w:val="7849DE6D"/>
    <w:rsid w:val="78904F5E"/>
    <w:rsid w:val="78B4EC92"/>
    <w:rsid w:val="78E6947C"/>
    <w:rsid w:val="78ECF4A1"/>
    <w:rsid w:val="79392715"/>
    <w:rsid w:val="79409140"/>
    <w:rsid w:val="795B5047"/>
    <w:rsid w:val="7979733C"/>
    <w:rsid w:val="79850E70"/>
    <w:rsid w:val="79C57E34"/>
    <w:rsid w:val="79DAD91D"/>
    <w:rsid w:val="79EBD19D"/>
    <w:rsid w:val="79F481CF"/>
    <w:rsid w:val="7A1E4155"/>
    <w:rsid w:val="7A501F1E"/>
    <w:rsid w:val="7A52C44D"/>
    <w:rsid w:val="7A7B90F7"/>
    <w:rsid w:val="7A8BCC1D"/>
    <w:rsid w:val="7AA5915A"/>
    <w:rsid w:val="7AD809EE"/>
    <w:rsid w:val="7AE0B5FF"/>
    <w:rsid w:val="7AEE457F"/>
    <w:rsid w:val="7B46B5CE"/>
    <w:rsid w:val="7B471D3E"/>
    <w:rsid w:val="7B4A8384"/>
    <w:rsid w:val="7B637ACA"/>
    <w:rsid w:val="7B68C155"/>
    <w:rsid w:val="7B6D983F"/>
    <w:rsid w:val="7B71FC49"/>
    <w:rsid w:val="7B8DDA9C"/>
    <w:rsid w:val="7B9C31C4"/>
    <w:rsid w:val="7B9CCE76"/>
    <w:rsid w:val="7BA583C7"/>
    <w:rsid w:val="7BA5CCDA"/>
    <w:rsid w:val="7BABC0C9"/>
    <w:rsid w:val="7BADD476"/>
    <w:rsid w:val="7BAE5D27"/>
    <w:rsid w:val="7BB0697E"/>
    <w:rsid w:val="7BFD275E"/>
    <w:rsid w:val="7C1C0CA9"/>
    <w:rsid w:val="7C26D516"/>
    <w:rsid w:val="7C2CDDD1"/>
    <w:rsid w:val="7C3A596E"/>
    <w:rsid w:val="7C3CFA94"/>
    <w:rsid w:val="7C8B6F69"/>
    <w:rsid w:val="7CBACBFA"/>
    <w:rsid w:val="7CC63DD8"/>
    <w:rsid w:val="7CF42293"/>
    <w:rsid w:val="7D06B355"/>
    <w:rsid w:val="7D31616A"/>
    <w:rsid w:val="7D37EBFA"/>
    <w:rsid w:val="7D554831"/>
    <w:rsid w:val="7D6A84D2"/>
    <w:rsid w:val="7DDC47D4"/>
    <w:rsid w:val="7DF3D0F8"/>
    <w:rsid w:val="7DF5C704"/>
    <w:rsid w:val="7E08B53B"/>
    <w:rsid w:val="7E0C7B68"/>
    <w:rsid w:val="7E1DE1C5"/>
    <w:rsid w:val="7E22FBCF"/>
    <w:rsid w:val="7E37F665"/>
    <w:rsid w:val="7E426D0E"/>
    <w:rsid w:val="7E50BFE4"/>
    <w:rsid w:val="7E623604"/>
    <w:rsid w:val="7E917429"/>
    <w:rsid w:val="7EA76E03"/>
    <w:rsid w:val="7EBA942C"/>
    <w:rsid w:val="7EC22A8F"/>
    <w:rsid w:val="7ED0C0CE"/>
    <w:rsid w:val="7EEB89F9"/>
    <w:rsid w:val="7EFC5585"/>
    <w:rsid w:val="7F507CC7"/>
    <w:rsid w:val="7F7C497B"/>
    <w:rsid w:val="7F89F063"/>
    <w:rsid w:val="7F8E3549"/>
    <w:rsid w:val="7FA75E09"/>
    <w:rsid w:val="7FCFB000"/>
    <w:rsid w:val="7FD79BCC"/>
    <w:rsid w:val="7FFEBAF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1DD7AE"/>
  <w15:chartTrackingRefBased/>
  <w15:docId w15:val="{BA895513-F98F-44F4-A814-04E1B54BA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A5A1D"/>
    <w:pPr>
      <w:spacing w:line="360" w:lineRule="auto"/>
    </w:pPr>
    <w:rPr>
      <w:rFonts w:ascii="Arial" w:hAnsi="Arial"/>
      <w:sz w:val="22"/>
    </w:rPr>
  </w:style>
  <w:style w:type="paragraph" w:styleId="Kop1">
    <w:name w:val="heading 1"/>
    <w:basedOn w:val="Standaard"/>
    <w:next w:val="Standaard"/>
    <w:link w:val="Kop1Char"/>
    <w:uiPriority w:val="9"/>
    <w:qFormat/>
    <w:rsid w:val="004010C7"/>
    <w:pPr>
      <w:numPr>
        <w:numId w:val="4"/>
      </w:num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Cs w:val="22"/>
    </w:rPr>
  </w:style>
  <w:style w:type="paragraph" w:styleId="Kop2">
    <w:name w:val="heading 2"/>
    <w:basedOn w:val="Standaard"/>
    <w:next w:val="Standaard"/>
    <w:link w:val="Kop2Char"/>
    <w:uiPriority w:val="9"/>
    <w:unhideWhenUsed/>
    <w:qFormat/>
    <w:rsid w:val="004010C7"/>
    <w:pPr>
      <w:numPr>
        <w:ilvl w:val="1"/>
        <w:numId w:val="4"/>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4010C7"/>
    <w:pPr>
      <w:numPr>
        <w:ilvl w:val="2"/>
        <w:numId w:val="4"/>
      </w:numPr>
      <w:pBdr>
        <w:top w:val="single" w:sz="6" w:space="2" w:color="4472C4" w:themeColor="accent1"/>
      </w:pBdr>
      <w:spacing w:before="300" w:after="0"/>
      <w:outlineLvl w:val="2"/>
    </w:pPr>
    <w:rPr>
      <w:caps/>
      <w:color w:val="1F3763" w:themeColor="accent1" w:themeShade="7F"/>
      <w:spacing w:val="15"/>
    </w:rPr>
  </w:style>
  <w:style w:type="paragraph" w:styleId="Kop4">
    <w:name w:val="heading 4"/>
    <w:basedOn w:val="Standaard"/>
    <w:next w:val="Standaard"/>
    <w:link w:val="Kop4Char"/>
    <w:uiPriority w:val="9"/>
    <w:semiHidden/>
    <w:unhideWhenUsed/>
    <w:qFormat/>
    <w:rsid w:val="004010C7"/>
    <w:pPr>
      <w:numPr>
        <w:ilvl w:val="3"/>
        <w:numId w:val="4"/>
      </w:numPr>
      <w:pBdr>
        <w:top w:val="dotted" w:sz="6" w:space="2" w:color="4472C4" w:themeColor="accent1"/>
      </w:pBdr>
      <w:spacing w:before="200" w:after="0"/>
      <w:ind w:left="2880" w:hanging="360"/>
      <w:outlineLvl w:val="3"/>
    </w:pPr>
    <w:rPr>
      <w:caps/>
      <w:color w:val="2F5496" w:themeColor="accent1" w:themeShade="BF"/>
      <w:spacing w:val="10"/>
    </w:rPr>
  </w:style>
  <w:style w:type="paragraph" w:styleId="Kop5">
    <w:name w:val="heading 5"/>
    <w:basedOn w:val="Standaard"/>
    <w:next w:val="Standaard"/>
    <w:link w:val="Kop5Char"/>
    <w:uiPriority w:val="9"/>
    <w:semiHidden/>
    <w:unhideWhenUsed/>
    <w:qFormat/>
    <w:rsid w:val="004010C7"/>
    <w:pPr>
      <w:numPr>
        <w:ilvl w:val="4"/>
        <w:numId w:val="4"/>
      </w:numPr>
      <w:pBdr>
        <w:bottom w:val="single" w:sz="6" w:space="1" w:color="4472C4" w:themeColor="accent1"/>
      </w:pBdr>
      <w:spacing w:before="200" w:after="0"/>
      <w:ind w:left="3600" w:hanging="360"/>
      <w:outlineLvl w:val="4"/>
    </w:pPr>
    <w:rPr>
      <w:caps/>
      <w:color w:val="2F5496" w:themeColor="accent1" w:themeShade="BF"/>
      <w:spacing w:val="10"/>
    </w:rPr>
  </w:style>
  <w:style w:type="paragraph" w:styleId="Kop6">
    <w:name w:val="heading 6"/>
    <w:basedOn w:val="Standaard"/>
    <w:next w:val="Standaard"/>
    <w:link w:val="Kop6Char"/>
    <w:uiPriority w:val="9"/>
    <w:semiHidden/>
    <w:unhideWhenUsed/>
    <w:qFormat/>
    <w:rsid w:val="004010C7"/>
    <w:pPr>
      <w:numPr>
        <w:ilvl w:val="5"/>
        <w:numId w:val="4"/>
      </w:numPr>
      <w:pBdr>
        <w:bottom w:val="dotted" w:sz="6" w:space="1" w:color="4472C4" w:themeColor="accent1"/>
      </w:pBdr>
      <w:spacing w:before="200" w:after="0"/>
      <w:ind w:left="4320" w:hanging="180"/>
      <w:outlineLvl w:val="5"/>
    </w:pPr>
    <w:rPr>
      <w:caps/>
      <w:color w:val="2F5496" w:themeColor="accent1" w:themeShade="BF"/>
      <w:spacing w:val="10"/>
    </w:rPr>
  </w:style>
  <w:style w:type="paragraph" w:styleId="Kop7">
    <w:name w:val="heading 7"/>
    <w:basedOn w:val="Standaard"/>
    <w:next w:val="Standaard"/>
    <w:link w:val="Kop7Char"/>
    <w:uiPriority w:val="9"/>
    <w:semiHidden/>
    <w:unhideWhenUsed/>
    <w:qFormat/>
    <w:rsid w:val="004010C7"/>
    <w:pPr>
      <w:numPr>
        <w:ilvl w:val="6"/>
        <w:numId w:val="4"/>
      </w:numPr>
      <w:spacing w:before="200" w:after="0"/>
      <w:ind w:left="5040" w:hanging="360"/>
      <w:outlineLvl w:val="6"/>
    </w:pPr>
    <w:rPr>
      <w:caps/>
      <w:color w:val="2F5496" w:themeColor="accent1" w:themeShade="BF"/>
      <w:spacing w:val="10"/>
    </w:rPr>
  </w:style>
  <w:style w:type="paragraph" w:styleId="Kop8">
    <w:name w:val="heading 8"/>
    <w:basedOn w:val="Standaard"/>
    <w:next w:val="Standaard"/>
    <w:link w:val="Kop8Char"/>
    <w:uiPriority w:val="9"/>
    <w:semiHidden/>
    <w:unhideWhenUsed/>
    <w:qFormat/>
    <w:rsid w:val="004010C7"/>
    <w:pPr>
      <w:numPr>
        <w:ilvl w:val="7"/>
        <w:numId w:val="4"/>
      </w:numPr>
      <w:spacing w:before="200" w:after="0"/>
      <w:ind w:left="5760" w:hanging="360"/>
      <w:outlineLvl w:val="7"/>
    </w:pPr>
    <w:rPr>
      <w:caps/>
      <w:spacing w:val="10"/>
      <w:sz w:val="18"/>
      <w:szCs w:val="18"/>
    </w:rPr>
  </w:style>
  <w:style w:type="paragraph" w:styleId="Kop9">
    <w:name w:val="heading 9"/>
    <w:basedOn w:val="Standaard"/>
    <w:next w:val="Standaard"/>
    <w:link w:val="Kop9Char"/>
    <w:uiPriority w:val="9"/>
    <w:semiHidden/>
    <w:unhideWhenUsed/>
    <w:qFormat/>
    <w:rsid w:val="004010C7"/>
    <w:pPr>
      <w:numPr>
        <w:ilvl w:val="8"/>
        <w:numId w:val="4"/>
      </w:numPr>
      <w:spacing w:before="200" w:after="0"/>
      <w:ind w:left="6480" w:hanging="18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4010C7"/>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elChar">
    <w:name w:val="Titel Char"/>
    <w:basedOn w:val="Standaardalinea-lettertype"/>
    <w:link w:val="Titel"/>
    <w:uiPriority w:val="10"/>
    <w:rsid w:val="004010C7"/>
    <w:rPr>
      <w:rFonts w:asciiTheme="majorHAnsi" w:eastAsiaTheme="majorEastAsia" w:hAnsiTheme="majorHAnsi" w:cstheme="majorBidi"/>
      <w:caps/>
      <w:color w:val="4472C4" w:themeColor="accent1"/>
      <w:spacing w:val="10"/>
      <w:sz w:val="52"/>
      <w:szCs w:val="52"/>
    </w:rPr>
  </w:style>
  <w:style w:type="paragraph" w:styleId="Ondertitel">
    <w:name w:val="Subtitle"/>
    <w:basedOn w:val="Standaard"/>
    <w:next w:val="Standaard"/>
    <w:link w:val="OndertitelChar"/>
    <w:uiPriority w:val="11"/>
    <w:qFormat/>
    <w:rsid w:val="004010C7"/>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4010C7"/>
    <w:rPr>
      <w:caps/>
      <w:color w:val="595959" w:themeColor="text1" w:themeTint="A6"/>
      <w:spacing w:val="10"/>
      <w:sz w:val="21"/>
      <w:szCs w:val="21"/>
    </w:rPr>
  </w:style>
  <w:style w:type="character" w:customStyle="1" w:styleId="Kop1Char">
    <w:name w:val="Kop 1 Char"/>
    <w:basedOn w:val="Standaardalinea-lettertype"/>
    <w:link w:val="Kop1"/>
    <w:uiPriority w:val="9"/>
    <w:rsid w:val="004010C7"/>
    <w:rPr>
      <w:rFonts w:ascii="Arial" w:hAnsi="Arial"/>
      <w:caps/>
      <w:color w:val="FFFFFF" w:themeColor="background1"/>
      <w:spacing w:val="15"/>
      <w:sz w:val="22"/>
      <w:szCs w:val="22"/>
      <w:shd w:val="clear" w:color="auto" w:fill="4472C4" w:themeFill="accent1"/>
    </w:rPr>
  </w:style>
  <w:style w:type="character" w:customStyle="1" w:styleId="Kop2Char">
    <w:name w:val="Kop 2 Char"/>
    <w:basedOn w:val="Standaardalinea-lettertype"/>
    <w:link w:val="Kop2"/>
    <w:uiPriority w:val="9"/>
    <w:rsid w:val="004010C7"/>
    <w:rPr>
      <w:rFonts w:ascii="Arial" w:hAnsi="Arial"/>
      <w:caps/>
      <w:spacing w:val="15"/>
      <w:sz w:val="22"/>
      <w:shd w:val="clear" w:color="auto" w:fill="D9E2F3" w:themeFill="accent1" w:themeFillTint="33"/>
    </w:rPr>
  </w:style>
  <w:style w:type="table" w:styleId="Tabelraster">
    <w:name w:val="Table Grid"/>
    <w:basedOn w:val="Standaardtabel"/>
    <w:uiPriority w:val="39"/>
    <w:rsid w:val="00407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BE19F7"/>
    <w:pPr>
      <w:spacing w:after="0" w:line="240" w:lineRule="auto"/>
    </w:pPr>
    <w:rPr>
      <w:sz w:val="10"/>
    </w:rPr>
  </w:style>
  <w:style w:type="character" w:customStyle="1" w:styleId="GeenafstandChar">
    <w:name w:val="Geen afstand Char"/>
    <w:basedOn w:val="Standaardalinea-lettertype"/>
    <w:link w:val="Geenafstand"/>
    <w:uiPriority w:val="1"/>
    <w:rsid w:val="00BE19F7"/>
    <w:rPr>
      <w:sz w:val="10"/>
    </w:rPr>
  </w:style>
  <w:style w:type="paragraph" w:styleId="Inhopg1">
    <w:name w:val="toc 1"/>
    <w:basedOn w:val="Standaard"/>
    <w:next w:val="Standaard"/>
    <w:autoRedefine/>
    <w:uiPriority w:val="39"/>
    <w:unhideWhenUsed/>
    <w:rsid w:val="000C6773"/>
    <w:pPr>
      <w:tabs>
        <w:tab w:val="right" w:leader="dot" w:pos="9016"/>
      </w:tabs>
      <w:spacing w:after="100"/>
    </w:pPr>
    <w:rPr>
      <w:b/>
      <w:bCs/>
      <w:noProof/>
    </w:rPr>
  </w:style>
  <w:style w:type="character" w:styleId="Hyperlink">
    <w:name w:val="Hyperlink"/>
    <w:basedOn w:val="Standaardalinea-lettertype"/>
    <w:uiPriority w:val="99"/>
    <w:unhideWhenUsed/>
    <w:rsid w:val="006E4FFA"/>
    <w:rPr>
      <w:color w:val="0563C1" w:themeColor="hyperlink"/>
      <w:u w:val="single"/>
    </w:rPr>
  </w:style>
  <w:style w:type="paragraph" w:styleId="Lijstalinea">
    <w:name w:val="List Paragraph"/>
    <w:basedOn w:val="Standaard"/>
    <w:link w:val="LijstalineaChar"/>
    <w:uiPriority w:val="34"/>
    <w:qFormat/>
    <w:rsid w:val="001F2D65"/>
    <w:pPr>
      <w:ind w:left="720"/>
      <w:contextualSpacing/>
    </w:pPr>
  </w:style>
  <w:style w:type="paragraph" w:styleId="Kopvaninhoudsopgave">
    <w:name w:val="TOC Heading"/>
    <w:basedOn w:val="Kop1"/>
    <w:next w:val="Standaard"/>
    <w:uiPriority w:val="39"/>
    <w:unhideWhenUsed/>
    <w:qFormat/>
    <w:rsid w:val="004010C7"/>
    <w:pPr>
      <w:outlineLvl w:val="9"/>
    </w:pPr>
  </w:style>
  <w:style w:type="paragraph" w:styleId="Koptekst">
    <w:name w:val="header"/>
    <w:basedOn w:val="Standaard"/>
    <w:link w:val="KoptekstChar"/>
    <w:uiPriority w:val="99"/>
    <w:unhideWhenUsed/>
    <w:rsid w:val="0007713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7713F"/>
    <w:rPr>
      <w:color w:val="auto"/>
    </w:rPr>
  </w:style>
  <w:style w:type="paragraph" w:styleId="Voettekst">
    <w:name w:val="footer"/>
    <w:basedOn w:val="Standaard"/>
    <w:link w:val="VoettekstChar"/>
    <w:uiPriority w:val="99"/>
    <w:unhideWhenUsed/>
    <w:rsid w:val="0007713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7713F"/>
    <w:rPr>
      <w:color w:val="auto"/>
    </w:rPr>
  </w:style>
  <w:style w:type="paragraph" w:styleId="Revisie">
    <w:name w:val="Revision"/>
    <w:hidden/>
    <w:uiPriority w:val="99"/>
    <w:semiHidden/>
    <w:rsid w:val="00422348"/>
    <w:pPr>
      <w:spacing w:after="0" w:line="240" w:lineRule="auto"/>
    </w:pPr>
  </w:style>
  <w:style w:type="paragraph" w:styleId="Ballontekst">
    <w:name w:val="Balloon Text"/>
    <w:basedOn w:val="Standaard"/>
    <w:link w:val="BallontekstChar"/>
    <w:uiPriority w:val="99"/>
    <w:semiHidden/>
    <w:unhideWhenUsed/>
    <w:rsid w:val="004223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22348"/>
    <w:rPr>
      <w:rFonts w:ascii="Segoe UI" w:hAnsi="Segoe UI" w:cs="Segoe UI"/>
      <w:color w:val="auto"/>
      <w:sz w:val="18"/>
      <w:szCs w:val="18"/>
    </w:rPr>
  </w:style>
  <w:style w:type="paragraph" w:styleId="Inhopg2">
    <w:name w:val="toc 2"/>
    <w:basedOn w:val="Standaard"/>
    <w:next w:val="Standaard"/>
    <w:autoRedefine/>
    <w:uiPriority w:val="39"/>
    <w:unhideWhenUsed/>
    <w:rsid w:val="0041099F"/>
    <w:pPr>
      <w:spacing w:after="100"/>
      <w:ind w:left="220"/>
    </w:pPr>
  </w:style>
  <w:style w:type="paragraph" w:styleId="Bijschrift">
    <w:name w:val="caption"/>
    <w:basedOn w:val="Standaard"/>
    <w:next w:val="Standaard"/>
    <w:uiPriority w:val="35"/>
    <w:unhideWhenUsed/>
    <w:qFormat/>
    <w:rsid w:val="004010C7"/>
    <w:rPr>
      <w:b/>
      <w:bCs/>
      <w:color w:val="2F5496" w:themeColor="accent1" w:themeShade="BF"/>
      <w:sz w:val="16"/>
      <w:szCs w:val="16"/>
    </w:rPr>
  </w:style>
  <w:style w:type="character" w:customStyle="1" w:styleId="Kop3Char">
    <w:name w:val="Kop 3 Char"/>
    <w:basedOn w:val="Standaardalinea-lettertype"/>
    <w:link w:val="Kop3"/>
    <w:uiPriority w:val="9"/>
    <w:rsid w:val="004010C7"/>
    <w:rPr>
      <w:rFonts w:ascii="Arial" w:hAnsi="Arial"/>
      <w:caps/>
      <w:color w:val="1F3763" w:themeColor="accent1" w:themeShade="7F"/>
      <w:spacing w:val="15"/>
      <w:sz w:val="22"/>
    </w:rPr>
  </w:style>
  <w:style w:type="character" w:styleId="Verwijzingopmerking">
    <w:name w:val="annotation reference"/>
    <w:basedOn w:val="Standaardalinea-lettertype"/>
    <w:uiPriority w:val="99"/>
    <w:semiHidden/>
    <w:unhideWhenUsed/>
    <w:rsid w:val="00707298"/>
    <w:rPr>
      <w:sz w:val="16"/>
      <w:szCs w:val="16"/>
    </w:rPr>
  </w:style>
  <w:style w:type="paragraph" w:styleId="Tekstopmerking">
    <w:name w:val="annotation text"/>
    <w:basedOn w:val="Standaard"/>
    <w:link w:val="TekstopmerkingChar"/>
    <w:uiPriority w:val="99"/>
    <w:unhideWhenUsed/>
    <w:rsid w:val="00707298"/>
    <w:pPr>
      <w:spacing w:line="240" w:lineRule="auto"/>
    </w:pPr>
    <w:rPr>
      <w:sz w:val="20"/>
    </w:rPr>
  </w:style>
  <w:style w:type="character" w:customStyle="1" w:styleId="TekstopmerkingChar">
    <w:name w:val="Tekst opmerking Char"/>
    <w:basedOn w:val="Standaardalinea-lettertype"/>
    <w:link w:val="Tekstopmerking"/>
    <w:uiPriority w:val="99"/>
    <w:rsid w:val="00707298"/>
    <w:rPr>
      <w:color w:val="auto"/>
      <w:sz w:val="20"/>
      <w:szCs w:val="20"/>
    </w:rPr>
  </w:style>
  <w:style w:type="paragraph" w:styleId="Onderwerpvanopmerking">
    <w:name w:val="annotation subject"/>
    <w:basedOn w:val="Tekstopmerking"/>
    <w:next w:val="Tekstopmerking"/>
    <w:link w:val="OnderwerpvanopmerkingChar"/>
    <w:uiPriority w:val="99"/>
    <w:semiHidden/>
    <w:unhideWhenUsed/>
    <w:rsid w:val="00707298"/>
    <w:rPr>
      <w:b/>
      <w:bCs/>
    </w:rPr>
  </w:style>
  <w:style w:type="character" w:customStyle="1" w:styleId="OnderwerpvanopmerkingChar">
    <w:name w:val="Onderwerp van opmerking Char"/>
    <w:basedOn w:val="TekstopmerkingChar"/>
    <w:link w:val="Onderwerpvanopmerking"/>
    <w:uiPriority w:val="99"/>
    <w:semiHidden/>
    <w:rsid w:val="00707298"/>
    <w:rPr>
      <w:b/>
      <w:bCs/>
      <w:color w:val="auto"/>
      <w:sz w:val="20"/>
      <w:szCs w:val="20"/>
    </w:rPr>
  </w:style>
  <w:style w:type="character" w:styleId="Tekstvantijdelijkeaanduiding">
    <w:name w:val="Placeholder Text"/>
    <w:basedOn w:val="Standaardalinea-lettertype"/>
    <w:uiPriority w:val="99"/>
    <w:semiHidden/>
    <w:rsid w:val="00AC28D2"/>
    <w:rPr>
      <w:color w:val="808080"/>
    </w:rPr>
  </w:style>
  <w:style w:type="paragraph" w:styleId="Inhopg3">
    <w:name w:val="toc 3"/>
    <w:basedOn w:val="Standaard"/>
    <w:next w:val="Standaard"/>
    <w:autoRedefine/>
    <w:uiPriority w:val="39"/>
    <w:unhideWhenUsed/>
    <w:rsid w:val="002F5CE2"/>
    <w:pPr>
      <w:tabs>
        <w:tab w:val="right" w:leader="dot" w:pos="9016"/>
      </w:tabs>
      <w:spacing w:after="100"/>
      <w:ind w:left="440"/>
    </w:pPr>
    <w:rPr>
      <w:i/>
      <w:iCs/>
      <w:noProof/>
    </w:rPr>
  </w:style>
  <w:style w:type="paragraph" w:customStyle="1" w:styleId="Shtniv1">
    <w:name w:val="Sht_niv1"/>
    <w:basedOn w:val="Standaard"/>
    <w:rsid w:val="00B207D8"/>
    <w:pPr>
      <w:widowControl w:val="0"/>
      <w:numPr>
        <w:numId w:val="1"/>
      </w:numPr>
      <w:spacing w:after="120" w:line="240" w:lineRule="auto"/>
    </w:pPr>
    <w:rPr>
      <w:rFonts w:eastAsia="Times New Roman" w:cs="Times New Roman"/>
      <w:snapToGrid w:val="0"/>
      <w:sz w:val="20"/>
      <w:lang w:eastAsia="nl-NL"/>
    </w:rPr>
  </w:style>
  <w:style w:type="table" w:styleId="Rastertabel4-Accent6">
    <w:name w:val="Grid Table 4 Accent 6"/>
    <w:basedOn w:val="Standaardtabel"/>
    <w:uiPriority w:val="49"/>
    <w:rsid w:val="00E052C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4-Accent2">
    <w:name w:val="Grid Table 4 Accent 2"/>
    <w:basedOn w:val="Standaardtabel"/>
    <w:uiPriority w:val="49"/>
    <w:rsid w:val="00E052C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rtdsn">
    <w:name w:val="rtdsn"/>
    <w:basedOn w:val="Standaard"/>
    <w:rsid w:val="004006C4"/>
    <w:pPr>
      <w:spacing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41040B"/>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UnresolvedMention">
    <w:name w:val="Unresolved Mention"/>
    <w:basedOn w:val="Standaardalinea-lettertype"/>
    <w:uiPriority w:val="99"/>
    <w:semiHidden/>
    <w:unhideWhenUsed/>
    <w:rsid w:val="00757EA6"/>
    <w:rPr>
      <w:color w:val="605E5C"/>
      <w:shd w:val="clear" w:color="auto" w:fill="E1DFDD"/>
    </w:rPr>
  </w:style>
  <w:style w:type="character" w:customStyle="1" w:styleId="Kop4Char">
    <w:name w:val="Kop 4 Char"/>
    <w:basedOn w:val="Standaardalinea-lettertype"/>
    <w:link w:val="Kop4"/>
    <w:uiPriority w:val="9"/>
    <w:semiHidden/>
    <w:rsid w:val="004010C7"/>
    <w:rPr>
      <w:rFonts w:ascii="Arial" w:hAnsi="Arial"/>
      <w:caps/>
      <w:color w:val="2F5496" w:themeColor="accent1" w:themeShade="BF"/>
      <w:spacing w:val="10"/>
      <w:sz w:val="22"/>
    </w:rPr>
  </w:style>
  <w:style w:type="character" w:customStyle="1" w:styleId="Kop5Char">
    <w:name w:val="Kop 5 Char"/>
    <w:basedOn w:val="Standaardalinea-lettertype"/>
    <w:link w:val="Kop5"/>
    <w:uiPriority w:val="9"/>
    <w:semiHidden/>
    <w:rsid w:val="004010C7"/>
    <w:rPr>
      <w:rFonts w:ascii="Arial" w:hAnsi="Arial"/>
      <w:caps/>
      <w:color w:val="2F5496" w:themeColor="accent1" w:themeShade="BF"/>
      <w:spacing w:val="10"/>
      <w:sz w:val="22"/>
    </w:rPr>
  </w:style>
  <w:style w:type="character" w:customStyle="1" w:styleId="Kop6Char">
    <w:name w:val="Kop 6 Char"/>
    <w:basedOn w:val="Standaardalinea-lettertype"/>
    <w:link w:val="Kop6"/>
    <w:uiPriority w:val="9"/>
    <w:semiHidden/>
    <w:rsid w:val="004010C7"/>
    <w:rPr>
      <w:rFonts w:ascii="Arial" w:hAnsi="Arial"/>
      <w:caps/>
      <w:color w:val="2F5496" w:themeColor="accent1" w:themeShade="BF"/>
      <w:spacing w:val="10"/>
      <w:sz w:val="22"/>
    </w:rPr>
  </w:style>
  <w:style w:type="character" w:customStyle="1" w:styleId="Kop7Char">
    <w:name w:val="Kop 7 Char"/>
    <w:basedOn w:val="Standaardalinea-lettertype"/>
    <w:link w:val="Kop7"/>
    <w:uiPriority w:val="9"/>
    <w:semiHidden/>
    <w:rsid w:val="004010C7"/>
    <w:rPr>
      <w:rFonts w:ascii="Arial" w:hAnsi="Arial"/>
      <w:caps/>
      <w:color w:val="2F5496" w:themeColor="accent1" w:themeShade="BF"/>
      <w:spacing w:val="10"/>
      <w:sz w:val="22"/>
    </w:rPr>
  </w:style>
  <w:style w:type="character" w:customStyle="1" w:styleId="Kop8Char">
    <w:name w:val="Kop 8 Char"/>
    <w:basedOn w:val="Standaardalinea-lettertype"/>
    <w:link w:val="Kop8"/>
    <w:uiPriority w:val="9"/>
    <w:semiHidden/>
    <w:rsid w:val="004010C7"/>
    <w:rPr>
      <w:rFonts w:ascii="Arial" w:hAnsi="Arial"/>
      <w:caps/>
      <w:spacing w:val="10"/>
      <w:sz w:val="18"/>
      <w:szCs w:val="18"/>
    </w:rPr>
  </w:style>
  <w:style w:type="character" w:customStyle="1" w:styleId="Kop9Char">
    <w:name w:val="Kop 9 Char"/>
    <w:basedOn w:val="Standaardalinea-lettertype"/>
    <w:link w:val="Kop9"/>
    <w:uiPriority w:val="9"/>
    <w:semiHidden/>
    <w:rsid w:val="004010C7"/>
    <w:rPr>
      <w:rFonts w:ascii="Arial" w:hAnsi="Arial"/>
      <w:i/>
      <w:iCs/>
      <w:caps/>
      <w:spacing w:val="10"/>
      <w:sz w:val="18"/>
      <w:szCs w:val="18"/>
    </w:rPr>
  </w:style>
  <w:style w:type="character" w:styleId="Zwaar">
    <w:name w:val="Strong"/>
    <w:uiPriority w:val="22"/>
    <w:qFormat/>
    <w:rsid w:val="004010C7"/>
    <w:rPr>
      <w:b/>
      <w:bCs/>
    </w:rPr>
  </w:style>
  <w:style w:type="character" w:styleId="Nadruk">
    <w:name w:val="Emphasis"/>
    <w:uiPriority w:val="20"/>
    <w:qFormat/>
    <w:rsid w:val="004010C7"/>
    <w:rPr>
      <w:caps/>
      <w:color w:val="1F3763" w:themeColor="accent1" w:themeShade="7F"/>
      <w:spacing w:val="5"/>
    </w:rPr>
  </w:style>
  <w:style w:type="paragraph" w:styleId="Citaat">
    <w:name w:val="Quote"/>
    <w:basedOn w:val="Standaard"/>
    <w:next w:val="Standaard"/>
    <w:link w:val="CitaatChar"/>
    <w:uiPriority w:val="29"/>
    <w:qFormat/>
    <w:rsid w:val="004010C7"/>
    <w:rPr>
      <w:i/>
      <w:iCs/>
      <w:sz w:val="24"/>
      <w:szCs w:val="24"/>
    </w:rPr>
  </w:style>
  <w:style w:type="character" w:customStyle="1" w:styleId="CitaatChar">
    <w:name w:val="Citaat Char"/>
    <w:basedOn w:val="Standaardalinea-lettertype"/>
    <w:link w:val="Citaat"/>
    <w:uiPriority w:val="29"/>
    <w:rsid w:val="004010C7"/>
    <w:rPr>
      <w:i/>
      <w:iCs/>
      <w:sz w:val="24"/>
      <w:szCs w:val="24"/>
    </w:rPr>
  </w:style>
  <w:style w:type="paragraph" w:styleId="Duidelijkcitaat">
    <w:name w:val="Intense Quote"/>
    <w:basedOn w:val="Standaard"/>
    <w:next w:val="Standaard"/>
    <w:link w:val="DuidelijkcitaatChar"/>
    <w:uiPriority w:val="30"/>
    <w:qFormat/>
    <w:rsid w:val="004010C7"/>
    <w:pPr>
      <w:spacing w:before="240" w:after="240" w:line="240" w:lineRule="auto"/>
      <w:ind w:left="1080" w:right="1080"/>
      <w:jc w:val="center"/>
    </w:pPr>
    <w:rPr>
      <w:color w:val="4472C4" w:themeColor="accent1"/>
      <w:sz w:val="24"/>
      <w:szCs w:val="24"/>
    </w:rPr>
  </w:style>
  <w:style w:type="character" w:customStyle="1" w:styleId="DuidelijkcitaatChar">
    <w:name w:val="Duidelijk citaat Char"/>
    <w:basedOn w:val="Standaardalinea-lettertype"/>
    <w:link w:val="Duidelijkcitaat"/>
    <w:uiPriority w:val="30"/>
    <w:rsid w:val="004010C7"/>
    <w:rPr>
      <w:color w:val="4472C4" w:themeColor="accent1"/>
      <w:sz w:val="24"/>
      <w:szCs w:val="24"/>
    </w:rPr>
  </w:style>
  <w:style w:type="character" w:styleId="Subtielebenadrukking">
    <w:name w:val="Subtle Emphasis"/>
    <w:uiPriority w:val="19"/>
    <w:qFormat/>
    <w:rsid w:val="004010C7"/>
    <w:rPr>
      <w:i/>
      <w:iCs/>
      <w:color w:val="1F3763" w:themeColor="accent1" w:themeShade="7F"/>
    </w:rPr>
  </w:style>
  <w:style w:type="character" w:styleId="Intensievebenadrukking">
    <w:name w:val="Intense Emphasis"/>
    <w:uiPriority w:val="21"/>
    <w:qFormat/>
    <w:rsid w:val="004010C7"/>
    <w:rPr>
      <w:b/>
      <w:bCs/>
      <w:caps/>
      <w:color w:val="1F3763" w:themeColor="accent1" w:themeShade="7F"/>
      <w:spacing w:val="10"/>
    </w:rPr>
  </w:style>
  <w:style w:type="character" w:styleId="Subtieleverwijzing">
    <w:name w:val="Subtle Reference"/>
    <w:uiPriority w:val="31"/>
    <w:qFormat/>
    <w:rsid w:val="004010C7"/>
    <w:rPr>
      <w:b/>
      <w:bCs/>
      <w:color w:val="4472C4" w:themeColor="accent1"/>
    </w:rPr>
  </w:style>
  <w:style w:type="character" w:styleId="Intensieveverwijzing">
    <w:name w:val="Intense Reference"/>
    <w:uiPriority w:val="32"/>
    <w:qFormat/>
    <w:rsid w:val="004010C7"/>
    <w:rPr>
      <w:b/>
      <w:bCs/>
      <w:i/>
      <w:iCs/>
      <w:caps/>
      <w:color w:val="4472C4" w:themeColor="accent1"/>
    </w:rPr>
  </w:style>
  <w:style w:type="character" w:styleId="Titelvanboek">
    <w:name w:val="Book Title"/>
    <w:uiPriority w:val="33"/>
    <w:qFormat/>
    <w:rsid w:val="004010C7"/>
    <w:rPr>
      <w:b/>
      <w:bCs/>
      <w:i/>
      <w:iCs/>
      <w:spacing w:val="0"/>
    </w:rPr>
  </w:style>
  <w:style w:type="character" w:customStyle="1" w:styleId="spellingerror">
    <w:name w:val="spellingerror"/>
    <w:basedOn w:val="Standaardalinea-lettertype"/>
    <w:rsid w:val="00000F2A"/>
  </w:style>
  <w:style w:type="character" w:customStyle="1" w:styleId="normaltextrun">
    <w:name w:val="normaltextrun"/>
    <w:basedOn w:val="Standaardalinea-lettertype"/>
    <w:rsid w:val="00000F2A"/>
  </w:style>
  <w:style w:type="character" w:customStyle="1" w:styleId="eop">
    <w:name w:val="eop"/>
    <w:basedOn w:val="Standaardalinea-lettertype"/>
    <w:rsid w:val="00000F2A"/>
  </w:style>
  <w:style w:type="paragraph" w:customStyle="1" w:styleId="paragraph">
    <w:name w:val="paragraph"/>
    <w:basedOn w:val="Standaard"/>
    <w:rsid w:val="000930D8"/>
    <w:pPr>
      <w:spacing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E63AA0"/>
    <w:pPr>
      <w:autoSpaceDE w:val="0"/>
      <w:autoSpaceDN w:val="0"/>
      <w:adjustRightInd w:val="0"/>
      <w:spacing w:before="0" w:after="0" w:line="240" w:lineRule="auto"/>
    </w:pPr>
    <w:rPr>
      <w:rFonts w:ascii="Arial" w:hAnsi="Arial" w:cs="Arial"/>
      <w:color w:val="000000"/>
      <w:sz w:val="24"/>
      <w:szCs w:val="24"/>
    </w:rPr>
  </w:style>
  <w:style w:type="character" w:customStyle="1" w:styleId="LijstalineaChar">
    <w:name w:val="Lijstalinea Char"/>
    <w:link w:val="Lijstalinea"/>
    <w:uiPriority w:val="34"/>
    <w:rsid w:val="006E4792"/>
    <w:rPr>
      <w:rFonts w:ascii="Arial" w:hAnsi="Arial"/>
      <w:sz w:val="22"/>
    </w:rPr>
  </w:style>
  <w:style w:type="character" w:styleId="Regelnummer">
    <w:name w:val="line number"/>
    <w:basedOn w:val="Standaardalinea-lettertype"/>
    <w:uiPriority w:val="99"/>
    <w:semiHidden/>
    <w:unhideWhenUsed/>
    <w:rsid w:val="00DE361D"/>
  </w:style>
  <w:style w:type="character" w:customStyle="1" w:styleId="markl8cq05rfa">
    <w:name w:val="markl8cq05rfa"/>
    <w:basedOn w:val="Standaardalinea-lettertype"/>
    <w:rsid w:val="00D072C4"/>
  </w:style>
  <w:style w:type="paragraph" w:styleId="Bibliografie">
    <w:name w:val="Bibliography"/>
    <w:basedOn w:val="Standaard"/>
    <w:next w:val="Standaard"/>
    <w:uiPriority w:val="37"/>
    <w:unhideWhenUsed/>
    <w:rsid w:val="00D36C2D"/>
  </w:style>
  <w:style w:type="character" w:styleId="GevolgdeHyperlink">
    <w:name w:val="FollowedHyperlink"/>
    <w:basedOn w:val="Standaardalinea-lettertype"/>
    <w:uiPriority w:val="99"/>
    <w:semiHidden/>
    <w:unhideWhenUsed/>
    <w:rsid w:val="00CE64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3431">
      <w:bodyDiv w:val="1"/>
      <w:marLeft w:val="0"/>
      <w:marRight w:val="0"/>
      <w:marTop w:val="0"/>
      <w:marBottom w:val="0"/>
      <w:divBdr>
        <w:top w:val="none" w:sz="0" w:space="0" w:color="auto"/>
        <w:left w:val="none" w:sz="0" w:space="0" w:color="auto"/>
        <w:bottom w:val="none" w:sz="0" w:space="0" w:color="auto"/>
        <w:right w:val="none" w:sz="0" w:space="0" w:color="auto"/>
      </w:divBdr>
    </w:div>
    <w:div w:id="25836661">
      <w:bodyDiv w:val="1"/>
      <w:marLeft w:val="0"/>
      <w:marRight w:val="0"/>
      <w:marTop w:val="0"/>
      <w:marBottom w:val="0"/>
      <w:divBdr>
        <w:top w:val="none" w:sz="0" w:space="0" w:color="auto"/>
        <w:left w:val="none" w:sz="0" w:space="0" w:color="auto"/>
        <w:bottom w:val="none" w:sz="0" w:space="0" w:color="auto"/>
        <w:right w:val="none" w:sz="0" w:space="0" w:color="auto"/>
      </w:divBdr>
    </w:div>
    <w:div w:id="29964166">
      <w:bodyDiv w:val="1"/>
      <w:marLeft w:val="0"/>
      <w:marRight w:val="0"/>
      <w:marTop w:val="0"/>
      <w:marBottom w:val="0"/>
      <w:divBdr>
        <w:top w:val="none" w:sz="0" w:space="0" w:color="auto"/>
        <w:left w:val="none" w:sz="0" w:space="0" w:color="auto"/>
        <w:bottom w:val="none" w:sz="0" w:space="0" w:color="auto"/>
        <w:right w:val="none" w:sz="0" w:space="0" w:color="auto"/>
      </w:divBdr>
    </w:div>
    <w:div w:id="32313223">
      <w:bodyDiv w:val="1"/>
      <w:marLeft w:val="0"/>
      <w:marRight w:val="0"/>
      <w:marTop w:val="0"/>
      <w:marBottom w:val="0"/>
      <w:divBdr>
        <w:top w:val="none" w:sz="0" w:space="0" w:color="auto"/>
        <w:left w:val="none" w:sz="0" w:space="0" w:color="auto"/>
        <w:bottom w:val="none" w:sz="0" w:space="0" w:color="auto"/>
        <w:right w:val="none" w:sz="0" w:space="0" w:color="auto"/>
      </w:divBdr>
    </w:div>
    <w:div w:id="33236961">
      <w:bodyDiv w:val="1"/>
      <w:marLeft w:val="0"/>
      <w:marRight w:val="0"/>
      <w:marTop w:val="0"/>
      <w:marBottom w:val="0"/>
      <w:divBdr>
        <w:top w:val="none" w:sz="0" w:space="0" w:color="auto"/>
        <w:left w:val="none" w:sz="0" w:space="0" w:color="auto"/>
        <w:bottom w:val="none" w:sz="0" w:space="0" w:color="auto"/>
        <w:right w:val="none" w:sz="0" w:space="0" w:color="auto"/>
      </w:divBdr>
    </w:div>
    <w:div w:id="34089849">
      <w:bodyDiv w:val="1"/>
      <w:marLeft w:val="0"/>
      <w:marRight w:val="0"/>
      <w:marTop w:val="0"/>
      <w:marBottom w:val="0"/>
      <w:divBdr>
        <w:top w:val="none" w:sz="0" w:space="0" w:color="auto"/>
        <w:left w:val="none" w:sz="0" w:space="0" w:color="auto"/>
        <w:bottom w:val="none" w:sz="0" w:space="0" w:color="auto"/>
        <w:right w:val="none" w:sz="0" w:space="0" w:color="auto"/>
      </w:divBdr>
    </w:div>
    <w:div w:id="37246098">
      <w:bodyDiv w:val="1"/>
      <w:marLeft w:val="0"/>
      <w:marRight w:val="0"/>
      <w:marTop w:val="0"/>
      <w:marBottom w:val="0"/>
      <w:divBdr>
        <w:top w:val="none" w:sz="0" w:space="0" w:color="auto"/>
        <w:left w:val="none" w:sz="0" w:space="0" w:color="auto"/>
        <w:bottom w:val="none" w:sz="0" w:space="0" w:color="auto"/>
        <w:right w:val="none" w:sz="0" w:space="0" w:color="auto"/>
      </w:divBdr>
    </w:div>
    <w:div w:id="46730484">
      <w:bodyDiv w:val="1"/>
      <w:marLeft w:val="0"/>
      <w:marRight w:val="0"/>
      <w:marTop w:val="0"/>
      <w:marBottom w:val="0"/>
      <w:divBdr>
        <w:top w:val="none" w:sz="0" w:space="0" w:color="auto"/>
        <w:left w:val="none" w:sz="0" w:space="0" w:color="auto"/>
        <w:bottom w:val="none" w:sz="0" w:space="0" w:color="auto"/>
        <w:right w:val="none" w:sz="0" w:space="0" w:color="auto"/>
      </w:divBdr>
    </w:div>
    <w:div w:id="53740678">
      <w:bodyDiv w:val="1"/>
      <w:marLeft w:val="0"/>
      <w:marRight w:val="0"/>
      <w:marTop w:val="0"/>
      <w:marBottom w:val="0"/>
      <w:divBdr>
        <w:top w:val="none" w:sz="0" w:space="0" w:color="auto"/>
        <w:left w:val="none" w:sz="0" w:space="0" w:color="auto"/>
        <w:bottom w:val="none" w:sz="0" w:space="0" w:color="auto"/>
        <w:right w:val="none" w:sz="0" w:space="0" w:color="auto"/>
      </w:divBdr>
    </w:div>
    <w:div w:id="57288720">
      <w:bodyDiv w:val="1"/>
      <w:marLeft w:val="0"/>
      <w:marRight w:val="0"/>
      <w:marTop w:val="0"/>
      <w:marBottom w:val="0"/>
      <w:divBdr>
        <w:top w:val="none" w:sz="0" w:space="0" w:color="auto"/>
        <w:left w:val="none" w:sz="0" w:space="0" w:color="auto"/>
        <w:bottom w:val="none" w:sz="0" w:space="0" w:color="auto"/>
        <w:right w:val="none" w:sz="0" w:space="0" w:color="auto"/>
      </w:divBdr>
    </w:div>
    <w:div w:id="61753724">
      <w:bodyDiv w:val="1"/>
      <w:marLeft w:val="0"/>
      <w:marRight w:val="0"/>
      <w:marTop w:val="0"/>
      <w:marBottom w:val="0"/>
      <w:divBdr>
        <w:top w:val="none" w:sz="0" w:space="0" w:color="auto"/>
        <w:left w:val="none" w:sz="0" w:space="0" w:color="auto"/>
        <w:bottom w:val="none" w:sz="0" w:space="0" w:color="auto"/>
        <w:right w:val="none" w:sz="0" w:space="0" w:color="auto"/>
      </w:divBdr>
    </w:div>
    <w:div w:id="63647348">
      <w:bodyDiv w:val="1"/>
      <w:marLeft w:val="0"/>
      <w:marRight w:val="0"/>
      <w:marTop w:val="0"/>
      <w:marBottom w:val="0"/>
      <w:divBdr>
        <w:top w:val="none" w:sz="0" w:space="0" w:color="auto"/>
        <w:left w:val="none" w:sz="0" w:space="0" w:color="auto"/>
        <w:bottom w:val="none" w:sz="0" w:space="0" w:color="auto"/>
        <w:right w:val="none" w:sz="0" w:space="0" w:color="auto"/>
      </w:divBdr>
      <w:divsChild>
        <w:div w:id="277569347">
          <w:marLeft w:val="0"/>
          <w:marRight w:val="0"/>
          <w:marTop w:val="0"/>
          <w:marBottom w:val="0"/>
          <w:divBdr>
            <w:top w:val="none" w:sz="0" w:space="0" w:color="auto"/>
            <w:left w:val="none" w:sz="0" w:space="0" w:color="auto"/>
            <w:bottom w:val="none" w:sz="0" w:space="0" w:color="auto"/>
            <w:right w:val="none" w:sz="0" w:space="0" w:color="auto"/>
          </w:divBdr>
          <w:divsChild>
            <w:div w:id="2117358585">
              <w:marLeft w:val="210"/>
              <w:marRight w:val="0"/>
              <w:marTop w:val="120"/>
              <w:marBottom w:val="0"/>
              <w:divBdr>
                <w:top w:val="none" w:sz="0" w:space="0" w:color="auto"/>
                <w:left w:val="none" w:sz="0" w:space="0" w:color="auto"/>
                <w:bottom w:val="none" w:sz="0" w:space="0" w:color="auto"/>
                <w:right w:val="none" w:sz="0" w:space="0" w:color="auto"/>
              </w:divBdr>
              <w:divsChild>
                <w:div w:id="2093047184">
                  <w:marLeft w:val="0"/>
                  <w:marRight w:val="0"/>
                  <w:marTop w:val="0"/>
                  <w:marBottom w:val="0"/>
                  <w:divBdr>
                    <w:top w:val="none" w:sz="0" w:space="0" w:color="auto"/>
                    <w:left w:val="none" w:sz="0" w:space="0" w:color="auto"/>
                    <w:bottom w:val="none" w:sz="0" w:space="0" w:color="auto"/>
                    <w:right w:val="none" w:sz="0" w:space="0" w:color="auto"/>
                  </w:divBdr>
                  <w:divsChild>
                    <w:div w:id="1651133839">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657879780">
          <w:marLeft w:val="0"/>
          <w:marRight w:val="0"/>
          <w:marTop w:val="0"/>
          <w:marBottom w:val="0"/>
          <w:divBdr>
            <w:top w:val="none" w:sz="0" w:space="0" w:color="auto"/>
            <w:left w:val="none" w:sz="0" w:space="0" w:color="auto"/>
            <w:bottom w:val="none" w:sz="0" w:space="0" w:color="auto"/>
            <w:right w:val="none" w:sz="0" w:space="0" w:color="auto"/>
          </w:divBdr>
          <w:divsChild>
            <w:div w:id="1387533139">
              <w:marLeft w:val="0"/>
              <w:marRight w:val="0"/>
              <w:marTop w:val="0"/>
              <w:marBottom w:val="0"/>
              <w:divBdr>
                <w:top w:val="none" w:sz="0" w:space="0" w:color="auto"/>
                <w:left w:val="none" w:sz="0" w:space="0" w:color="auto"/>
                <w:bottom w:val="none" w:sz="0" w:space="0" w:color="auto"/>
                <w:right w:val="none" w:sz="0" w:space="0" w:color="auto"/>
              </w:divBdr>
              <w:divsChild>
                <w:div w:id="1939019650">
                  <w:marLeft w:val="0"/>
                  <w:marRight w:val="0"/>
                  <w:marTop w:val="0"/>
                  <w:marBottom w:val="0"/>
                  <w:divBdr>
                    <w:top w:val="none" w:sz="0" w:space="0" w:color="auto"/>
                    <w:left w:val="none" w:sz="0" w:space="0" w:color="auto"/>
                    <w:bottom w:val="none" w:sz="0" w:space="0" w:color="auto"/>
                    <w:right w:val="none" w:sz="0" w:space="0" w:color="auto"/>
                  </w:divBdr>
                  <w:divsChild>
                    <w:div w:id="927539302">
                      <w:marLeft w:val="30"/>
                      <w:marRight w:val="30"/>
                      <w:marTop w:val="30"/>
                      <w:marBottom w:val="0"/>
                      <w:divBdr>
                        <w:top w:val="none" w:sz="0" w:space="0" w:color="auto"/>
                        <w:left w:val="none" w:sz="0" w:space="0" w:color="auto"/>
                        <w:bottom w:val="none" w:sz="0" w:space="0" w:color="auto"/>
                        <w:right w:val="none" w:sz="0" w:space="0" w:color="auto"/>
                      </w:divBdr>
                      <w:divsChild>
                        <w:div w:id="1839803960">
                          <w:marLeft w:val="210"/>
                          <w:marRight w:val="210"/>
                          <w:marTop w:val="0"/>
                          <w:marBottom w:val="30"/>
                          <w:divBdr>
                            <w:top w:val="none" w:sz="0" w:space="0" w:color="auto"/>
                            <w:left w:val="none" w:sz="0" w:space="0" w:color="auto"/>
                            <w:bottom w:val="none" w:sz="0" w:space="0" w:color="auto"/>
                            <w:right w:val="none" w:sz="0" w:space="0" w:color="auto"/>
                          </w:divBdr>
                          <w:divsChild>
                            <w:div w:id="305472541">
                              <w:marLeft w:val="0"/>
                              <w:marRight w:val="30"/>
                              <w:marTop w:val="0"/>
                              <w:marBottom w:val="0"/>
                              <w:divBdr>
                                <w:top w:val="none" w:sz="0" w:space="0" w:color="auto"/>
                                <w:left w:val="none" w:sz="0" w:space="0" w:color="auto"/>
                                <w:bottom w:val="none" w:sz="0" w:space="0" w:color="auto"/>
                                <w:right w:val="none" w:sz="0" w:space="0" w:color="auto"/>
                              </w:divBdr>
                              <w:divsChild>
                                <w:div w:id="903567517">
                                  <w:marLeft w:val="0"/>
                                  <w:marRight w:val="0"/>
                                  <w:marTop w:val="0"/>
                                  <w:marBottom w:val="0"/>
                                  <w:divBdr>
                                    <w:top w:val="none" w:sz="0" w:space="0" w:color="auto"/>
                                    <w:left w:val="none" w:sz="0" w:space="0" w:color="auto"/>
                                    <w:bottom w:val="none" w:sz="0" w:space="0" w:color="auto"/>
                                    <w:right w:val="none" w:sz="0" w:space="0" w:color="auto"/>
                                  </w:divBdr>
                                  <w:divsChild>
                                    <w:div w:id="1521622329">
                                      <w:marLeft w:val="0"/>
                                      <w:marRight w:val="0"/>
                                      <w:marTop w:val="0"/>
                                      <w:marBottom w:val="0"/>
                                      <w:divBdr>
                                        <w:top w:val="none" w:sz="0" w:space="0" w:color="auto"/>
                                        <w:left w:val="none" w:sz="0" w:space="0" w:color="auto"/>
                                        <w:bottom w:val="none" w:sz="0" w:space="0" w:color="auto"/>
                                        <w:right w:val="none" w:sz="0" w:space="0" w:color="auto"/>
                                      </w:divBdr>
                                      <w:divsChild>
                                        <w:div w:id="9103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618941">
      <w:bodyDiv w:val="1"/>
      <w:marLeft w:val="0"/>
      <w:marRight w:val="0"/>
      <w:marTop w:val="0"/>
      <w:marBottom w:val="0"/>
      <w:divBdr>
        <w:top w:val="none" w:sz="0" w:space="0" w:color="auto"/>
        <w:left w:val="none" w:sz="0" w:space="0" w:color="auto"/>
        <w:bottom w:val="none" w:sz="0" w:space="0" w:color="auto"/>
        <w:right w:val="none" w:sz="0" w:space="0" w:color="auto"/>
      </w:divBdr>
    </w:div>
    <w:div w:id="78210562">
      <w:bodyDiv w:val="1"/>
      <w:marLeft w:val="0"/>
      <w:marRight w:val="0"/>
      <w:marTop w:val="0"/>
      <w:marBottom w:val="0"/>
      <w:divBdr>
        <w:top w:val="none" w:sz="0" w:space="0" w:color="auto"/>
        <w:left w:val="none" w:sz="0" w:space="0" w:color="auto"/>
        <w:bottom w:val="none" w:sz="0" w:space="0" w:color="auto"/>
        <w:right w:val="none" w:sz="0" w:space="0" w:color="auto"/>
      </w:divBdr>
    </w:div>
    <w:div w:id="86851397">
      <w:bodyDiv w:val="1"/>
      <w:marLeft w:val="0"/>
      <w:marRight w:val="0"/>
      <w:marTop w:val="0"/>
      <w:marBottom w:val="0"/>
      <w:divBdr>
        <w:top w:val="none" w:sz="0" w:space="0" w:color="auto"/>
        <w:left w:val="none" w:sz="0" w:space="0" w:color="auto"/>
        <w:bottom w:val="none" w:sz="0" w:space="0" w:color="auto"/>
        <w:right w:val="none" w:sz="0" w:space="0" w:color="auto"/>
      </w:divBdr>
    </w:div>
    <w:div w:id="102186325">
      <w:bodyDiv w:val="1"/>
      <w:marLeft w:val="0"/>
      <w:marRight w:val="0"/>
      <w:marTop w:val="0"/>
      <w:marBottom w:val="0"/>
      <w:divBdr>
        <w:top w:val="none" w:sz="0" w:space="0" w:color="auto"/>
        <w:left w:val="none" w:sz="0" w:space="0" w:color="auto"/>
        <w:bottom w:val="none" w:sz="0" w:space="0" w:color="auto"/>
        <w:right w:val="none" w:sz="0" w:space="0" w:color="auto"/>
      </w:divBdr>
    </w:div>
    <w:div w:id="112947346">
      <w:bodyDiv w:val="1"/>
      <w:marLeft w:val="0"/>
      <w:marRight w:val="0"/>
      <w:marTop w:val="0"/>
      <w:marBottom w:val="0"/>
      <w:divBdr>
        <w:top w:val="none" w:sz="0" w:space="0" w:color="auto"/>
        <w:left w:val="none" w:sz="0" w:space="0" w:color="auto"/>
        <w:bottom w:val="none" w:sz="0" w:space="0" w:color="auto"/>
        <w:right w:val="none" w:sz="0" w:space="0" w:color="auto"/>
      </w:divBdr>
    </w:div>
    <w:div w:id="119500765">
      <w:bodyDiv w:val="1"/>
      <w:marLeft w:val="0"/>
      <w:marRight w:val="0"/>
      <w:marTop w:val="0"/>
      <w:marBottom w:val="0"/>
      <w:divBdr>
        <w:top w:val="none" w:sz="0" w:space="0" w:color="auto"/>
        <w:left w:val="none" w:sz="0" w:space="0" w:color="auto"/>
        <w:bottom w:val="none" w:sz="0" w:space="0" w:color="auto"/>
        <w:right w:val="none" w:sz="0" w:space="0" w:color="auto"/>
      </w:divBdr>
    </w:div>
    <w:div w:id="152915148">
      <w:bodyDiv w:val="1"/>
      <w:marLeft w:val="0"/>
      <w:marRight w:val="0"/>
      <w:marTop w:val="0"/>
      <w:marBottom w:val="0"/>
      <w:divBdr>
        <w:top w:val="none" w:sz="0" w:space="0" w:color="auto"/>
        <w:left w:val="none" w:sz="0" w:space="0" w:color="auto"/>
        <w:bottom w:val="none" w:sz="0" w:space="0" w:color="auto"/>
        <w:right w:val="none" w:sz="0" w:space="0" w:color="auto"/>
      </w:divBdr>
    </w:div>
    <w:div w:id="179127163">
      <w:bodyDiv w:val="1"/>
      <w:marLeft w:val="0"/>
      <w:marRight w:val="0"/>
      <w:marTop w:val="0"/>
      <w:marBottom w:val="0"/>
      <w:divBdr>
        <w:top w:val="none" w:sz="0" w:space="0" w:color="auto"/>
        <w:left w:val="none" w:sz="0" w:space="0" w:color="auto"/>
        <w:bottom w:val="none" w:sz="0" w:space="0" w:color="auto"/>
        <w:right w:val="none" w:sz="0" w:space="0" w:color="auto"/>
      </w:divBdr>
    </w:div>
    <w:div w:id="182715056">
      <w:bodyDiv w:val="1"/>
      <w:marLeft w:val="0"/>
      <w:marRight w:val="0"/>
      <w:marTop w:val="0"/>
      <w:marBottom w:val="0"/>
      <w:divBdr>
        <w:top w:val="none" w:sz="0" w:space="0" w:color="auto"/>
        <w:left w:val="none" w:sz="0" w:space="0" w:color="auto"/>
        <w:bottom w:val="none" w:sz="0" w:space="0" w:color="auto"/>
        <w:right w:val="none" w:sz="0" w:space="0" w:color="auto"/>
      </w:divBdr>
    </w:div>
    <w:div w:id="207110506">
      <w:bodyDiv w:val="1"/>
      <w:marLeft w:val="0"/>
      <w:marRight w:val="0"/>
      <w:marTop w:val="0"/>
      <w:marBottom w:val="0"/>
      <w:divBdr>
        <w:top w:val="none" w:sz="0" w:space="0" w:color="auto"/>
        <w:left w:val="none" w:sz="0" w:space="0" w:color="auto"/>
        <w:bottom w:val="none" w:sz="0" w:space="0" w:color="auto"/>
        <w:right w:val="none" w:sz="0" w:space="0" w:color="auto"/>
      </w:divBdr>
    </w:div>
    <w:div w:id="226377651">
      <w:bodyDiv w:val="1"/>
      <w:marLeft w:val="0"/>
      <w:marRight w:val="0"/>
      <w:marTop w:val="0"/>
      <w:marBottom w:val="0"/>
      <w:divBdr>
        <w:top w:val="none" w:sz="0" w:space="0" w:color="auto"/>
        <w:left w:val="none" w:sz="0" w:space="0" w:color="auto"/>
        <w:bottom w:val="none" w:sz="0" w:space="0" w:color="auto"/>
        <w:right w:val="none" w:sz="0" w:space="0" w:color="auto"/>
      </w:divBdr>
    </w:div>
    <w:div w:id="235166029">
      <w:bodyDiv w:val="1"/>
      <w:marLeft w:val="0"/>
      <w:marRight w:val="0"/>
      <w:marTop w:val="0"/>
      <w:marBottom w:val="0"/>
      <w:divBdr>
        <w:top w:val="none" w:sz="0" w:space="0" w:color="auto"/>
        <w:left w:val="none" w:sz="0" w:space="0" w:color="auto"/>
        <w:bottom w:val="none" w:sz="0" w:space="0" w:color="auto"/>
        <w:right w:val="none" w:sz="0" w:space="0" w:color="auto"/>
      </w:divBdr>
    </w:div>
    <w:div w:id="246883111">
      <w:bodyDiv w:val="1"/>
      <w:marLeft w:val="0"/>
      <w:marRight w:val="0"/>
      <w:marTop w:val="0"/>
      <w:marBottom w:val="0"/>
      <w:divBdr>
        <w:top w:val="none" w:sz="0" w:space="0" w:color="auto"/>
        <w:left w:val="none" w:sz="0" w:space="0" w:color="auto"/>
        <w:bottom w:val="none" w:sz="0" w:space="0" w:color="auto"/>
        <w:right w:val="none" w:sz="0" w:space="0" w:color="auto"/>
      </w:divBdr>
    </w:div>
    <w:div w:id="252201421">
      <w:bodyDiv w:val="1"/>
      <w:marLeft w:val="0"/>
      <w:marRight w:val="0"/>
      <w:marTop w:val="0"/>
      <w:marBottom w:val="0"/>
      <w:divBdr>
        <w:top w:val="none" w:sz="0" w:space="0" w:color="auto"/>
        <w:left w:val="none" w:sz="0" w:space="0" w:color="auto"/>
        <w:bottom w:val="none" w:sz="0" w:space="0" w:color="auto"/>
        <w:right w:val="none" w:sz="0" w:space="0" w:color="auto"/>
      </w:divBdr>
    </w:div>
    <w:div w:id="252279184">
      <w:bodyDiv w:val="1"/>
      <w:marLeft w:val="0"/>
      <w:marRight w:val="0"/>
      <w:marTop w:val="0"/>
      <w:marBottom w:val="0"/>
      <w:divBdr>
        <w:top w:val="none" w:sz="0" w:space="0" w:color="auto"/>
        <w:left w:val="none" w:sz="0" w:space="0" w:color="auto"/>
        <w:bottom w:val="none" w:sz="0" w:space="0" w:color="auto"/>
        <w:right w:val="none" w:sz="0" w:space="0" w:color="auto"/>
      </w:divBdr>
    </w:div>
    <w:div w:id="266501142">
      <w:bodyDiv w:val="1"/>
      <w:marLeft w:val="0"/>
      <w:marRight w:val="0"/>
      <w:marTop w:val="0"/>
      <w:marBottom w:val="0"/>
      <w:divBdr>
        <w:top w:val="none" w:sz="0" w:space="0" w:color="auto"/>
        <w:left w:val="none" w:sz="0" w:space="0" w:color="auto"/>
        <w:bottom w:val="none" w:sz="0" w:space="0" w:color="auto"/>
        <w:right w:val="none" w:sz="0" w:space="0" w:color="auto"/>
      </w:divBdr>
    </w:div>
    <w:div w:id="274363756">
      <w:bodyDiv w:val="1"/>
      <w:marLeft w:val="0"/>
      <w:marRight w:val="0"/>
      <w:marTop w:val="0"/>
      <w:marBottom w:val="0"/>
      <w:divBdr>
        <w:top w:val="none" w:sz="0" w:space="0" w:color="auto"/>
        <w:left w:val="none" w:sz="0" w:space="0" w:color="auto"/>
        <w:bottom w:val="none" w:sz="0" w:space="0" w:color="auto"/>
        <w:right w:val="none" w:sz="0" w:space="0" w:color="auto"/>
      </w:divBdr>
    </w:div>
    <w:div w:id="274754592">
      <w:bodyDiv w:val="1"/>
      <w:marLeft w:val="0"/>
      <w:marRight w:val="0"/>
      <w:marTop w:val="0"/>
      <w:marBottom w:val="0"/>
      <w:divBdr>
        <w:top w:val="none" w:sz="0" w:space="0" w:color="auto"/>
        <w:left w:val="none" w:sz="0" w:space="0" w:color="auto"/>
        <w:bottom w:val="none" w:sz="0" w:space="0" w:color="auto"/>
        <w:right w:val="none" w:sz="0" w:space="0" w:color="auto"/>
      </w:divBdr>
    </w:div>
    <w:div w:id="311645595">
      <w:bodyDiv w:val="1"/>
      <w:marLeft w:val="0"/>
      <w:marRight w:val="0"/>
      <w:marTop w:val="0"/>
      <w:marBottom w:val="0"/>
      <w:divBdr>
        <w:top w:val="none" w:sz="0" w:space="0" w:color="auto"/>
        <w:left w:val="none" w:sz="0" w:space="0" w:color="auto"/>
        <w:bottom w:val="none" w:sz="0" w:space="0" w:color="auto"/>
        <w:right w:val="none" w:sz="0" w:space="0" w:color="auto"/>
      </w:divBdr>
    </w:div>
    <w:div w:id="332756394">
      <w:bodyDiv w:val="1"/>
      <w:marLeft w:val="0"/>
      <w:marRight w:val="0"/>
      <w:marTop w:val="0"/>
      <w:marBottom w:val="0"/>
      <w:divBdr>
        <w:top w:val="none" w:sz="0" w:space="0" w:color="auto"/>
        <w:left w:val="none" w:sz="0" w:space="0" w:color="auto"/>
        <w:bottom w:val="none" w:sz="0" w:space="0" w:color="auto"/>
        <w:right w:val="none" w:sz="0" w:space="0" w:color="auto"/>
      </w:divBdr>
    </w:div>
    <w:div w:id="344134652">
      <w:bodyDiv w:val="1"/>
      <w:marLeft w:val="0"/>
      <w:marRight w:val="0"/>
      <w:marTop w:val="0"/>
      <w:marBottom w:val="0"/>
      <w:divBdr>
        <w:top w:val="none" w:sz="0" w:space="0" w:color="auto"/>
        <w:left w:val="none" w:sz="0" w:space="0" w:color="auto"/>
        <w:bottom w:val="none" w:sz="0" w:space="0" w:color="auto"/>
        <w:right w:val="none" w:sz="0" w:space="0" w:color="auto"/>
      </w:divBdr>
    </w:div>
    <w:div w:id="348718621">
      <w:bodyDiv w:val="1"/>
      <w:marLeft w:val="0"/>
      <w:marRight w:val="0"/>
      <w:marTop w:val="0"/>
      <w:marBottom w:val="0"/>
      <w:divBdr>
        <w:top w:val="none" w:sz="0" w:space="0" w:color="auto"/>
        <w:left w:val="none" w:sz="0" w:space="0" w:color="auto"/>
        <w:bottom w:val="none" w:sz="0" w:space="0" w:color="auto"/>
        <w:right w:val="none" w:sz="0" w:space="0" w:color="auto"/>
      </w:divBdr>
    </w:div>
    <w:div w:id="367296216">
      <w:bodyDiv w:val="1"/>
      <w:marLeft w:val="0"/>
      <w:marRight w:val="0"/>
      <w:marTop w:val="0"/>
      <w:marBottom w:val="0"/>
      <w:divBdr>
        <w:top w:val="none" w:sz="0" w:space="0" w:color="auto"/>
        <w:left w:val="none" w:sz="0" w:space="0" w:color="auto"/>
        <w:bottom w:val="none" w:sz="0" w:space="0" w:color="auto"/>
        <w:right w:val="none" w:sz="0" w:space="0" w:color="auto"/>
      </w:divBdr>
    </w:div>
    <w:div w:id="368801703">
      <w:bodyDiv w:val="1"/>
      <w:marLeft w:val="0"/>
      <w:marRight w:val="0"/>
      <w:marTop w:val="0"/>
      <w:marBottom w:val="0"/>
      <w:divBdr>
        <w:top w:val="none" w:sz="0" w:space="0" w:color="auto"/>
        <w:left w:val="none" w:sz="0" w:space="0" w:color="auto"/>
        <w:bottom w:val="none" w:sz="0" w:space="0" w:color="auto"/>
        <w:right w:val="none" w:sz="0" w:space="0" w:color="auto"/>
      </w:divBdr>
      <w:divsChild>
        <w:div w:id="110907151">
          <w:marLeft w:val="0"/>
          <w:marRight w:val="0"/>
          <w:marTop w:val="0"/>
          <w:marBottom w:val="0"/>
          <w:divBdr>
            <w:top w:val="none" w:sz="0" w:space="0" w:color="auto"/>
            <w:left w:val="none" w:sz="0" w:space="0" w:color="auto"/>
            <w:bottom w:val="none" w:sz="0" w:space="0" w:color="auto"/>
            <w:right w:val="none" w:sz="0" w:space="0" w:color="auto"/>
          </w:divBdr>
          <w:divsChild>
            <w:div w:id="711659938">
              <w:marLeft w:val="0"/>
              <w:marRight w:val="0"/>
              <w:marTop w:val="0"/>
              <w:marBottom w:val="0"/>
              <w:divBdr>
                <w:top w:val="none" w:sz="0" w:space="0" w:color="auto"/>
                <w:left w:val="none" w:sz="0" w:space="0" w:color="auto"/>
                <w:bottom w:val="none" w:sz="0" w:space="0" w:color="auto"/>
                <w:right w:val="none" w:sz="0" w:space="0" w:color="auto"/>
              </w:divBdr>
              <w:divsChild>
                <w:div w:id="13469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08696">
          <w:marLeft w:val="0"/>
          <w:marRight w:val="0"/>
          <w:marTop w:val="0"/>
          <w:marBottom w:val="0"/>
          <w:divBdr>
            <w:top w:val="none" w:sz="0" w:space="0" w:color="auto"/>
            <w:left w:val="none" w:sz="0" w:space="0" w:color="auto"/>
            <w:bottom w:val="none" w:sz="0" w:space="0" w:color="auto"/>
            <w:right w:val="none" w:sz="0" w:space="0" w:color="auto"/>
          </w:divBdr>
        </w:div>
        <w:div w:id="675887031">
          <w:marLeft w:val="0"/>
          <w:marRight w:val="0"/>
          <w:marTop w:val="0"/>
          <w:marBottom w:val="0"/>
          <w:divBdr>
            <w:top w:val="none" w:sz="0" w:space="0" w:color="auto"/>
            <w:left w:val="none" w:sz="0" w:space="0" w:color="auto"/>
            <w:bottom w:val="none" w:sz="0" w:space="0" w:color="auto"/>
            <w:right w:val="none" w:sz="0" w:space="0" w:color="auto"/>
          </w:divBdr>
          <w:divsChild>
            <w:div w:id="1532644075">
              <w:marLeft w:val="0"/>
              <w:marRight w:val="0"/>
              <w:marTop w:val="0"/>
              <w:marBottom w:val="0"/>
              <w:divBdr>
                <w:top w:val="none" w:sz="0" w:space="0" w:color="auto"/>
                <w:left w:val="none" w:sz="0" w:space="0" w:color="auto"/>
                <w:bottom w:val="none" w:sz="0" w:space="0" w:color="auto"/>
                <w:right w:val="none" w:sz="0" w:space="0" w:color="auto"/>
              </w:divBdr>
              <w:divsChild>
                <w:div w:id="200674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5082">
          <w:marLeft w:val="0"/>
          <w:marRight w:val="0"/>
          <w:marTop w:val="0"/>
          <w:marBottom w:val="0"/>
          <w:divBdr>
            <w:top w:val="none" w:sz="0" w:space="0" w:color="auto"/>
            <w:left w:val="none" w:sz="0" w:space="0" w:color="auto"/>
            <w:bottom w:val="none" w:sz="0" w:space="0" w:color="auto"/>
            <w:right w:val="none" w:sz="0" w:space="0" w:color="auto"/>
          </w:divBdr>
          <w:divsChild>
            <w:div w:id="2061244387">
              <w:marLeft w:val="0"/>
              <w:marRight w:val="0"/>
              <w:marTop w:val="0"/>
              <w:marBottom w:val="0"/>
              <w:divBdr>
                <w:top w:val="single" w:sz="6" w:space="0" w:color="E6E8EF"/>
                <w:left w:val="single" w:sz="6" w:space="0" w:color="E6E8EF"/>
                <w:bottom w:val="single" w:sz="6" w:space="0" w:color="E6E8EF"/>
                <w:right w:val="single" w:sz="6" w:space="0" w:color="E6E8EF"/>
              </w:divBdr>
              <w:divsChild>
                <w:div w:id="1085690287">
                  <w:marLeft w:val="0"/>
                  <w:marRight w:val="0"/>
                  <w:marTop w:val="0"/>
                  <w:marBottom w:val="0"/>
                  <w:divBdr>
                    <w:top w:val="none" w:sz="0" w:space="0" w:color="auto"/>
                    <w:left w:val="none" w:sz="0" w:space="0" w:color="auto"/>
                    <w:bottom w:val="none" w:sz="0" w:space="0" w:color="auto"/>
                    <w:right w:val="none" w:sz="0" w:space="0" w:color="auto"/>
                  </w:divBdr>
                </w:div>
                <w:div w:id="1183933707">
                  <w:marLeft w:val="0"/>
                  <w:marRight w:val="0"/>
                  <w:marTop w:val="0"/>
                  <w:marBottom w:val="0"/>
                  <w:divBdr>
                    <w:top w:val="single" w:sz="2" w:space="0" w:color="auto"/>
                    <w:left w:val="single" w:sz="6" w:space="0" w:color="auto"/>
                    <w:bottom w:val="single" w:sz="6" w:space="0" w:color="auto"/>
                    <w:right w:val="single" w:sz="2" w:space="0" w:color="auto"/>
                  </w:divBdr>
                </w:div>
              </w:divsChild>
            </w:div>
          </w:divsChild>
        </w:div>
        <w:div w:id="2047755232">
          <w:marLeft w:val="0"/>
          <w:marRight w:val="0"/>
          <w:marTop w:val="0"/>
          <w:marBottom w:val="0"/>
          <w:divBdr>
            <w:top w:val="none" w:sz="0" w:space="0" w:color="auto"/>
            <w:left w:val="none" w:sz="0" w:space="0" w:color="auto"/>
            <w:bottom w:val="none" w:sz="0" w:space="0" w:color="auto"/>
            <w:right w:val="none" w:sz="0" w:space="0" w:color="auto"/>
          </w:divBdr>
        </w:div>
      </w:divsChild>
    </w:div>
    <w:div w:id="391781982">
      <w:bodyDiv w:val="1"/>
      <w:marLeft w:val="0"/>
      <w:marRight w:val="0"/>
      <w:marTop w:val="0"/>
      <w:marBottom w:val="0"/>
      <w:divBdr>
        <w:top w:val="none" w:sz="0" w:space="0" w:color="auto"/>
        <w:left w:val="none" w:sz="0" w:space="0" w:color="auto"/>
        <w:bottom w:val="none" w:sz="0" w:space="0" w:color="auto"/>
        <w:right w:val="none" w:sz="0" w:space="0" w:color="auto"/>
      </w:divBdr>
    </w:div>
    <w:div w:id="395396797">
      <w:bodyDiv w:val="1"/>
      <w:marLeft w:val="0"/>
      <w:marRight w:val="0"/>
      <w:marTop w:val="0"/>
      <w:marBottom w:val="0"/>
      <w:divBdr>
        <w:top w:val="none" w:sz="0" w:space="0" w:color="auto"/>
        <w:left w:val="none" w:sz="0" w:space="0" w:color="auto"/>
        <w:bottom w:val="none" w:sz="0" w:space="0" w:color="auto"/>
        <w:right w:val="none" w:sz="0" w:space="0" w:color="auto"/>
      </w:divBdr>
    </w:div>
    <w:div w:id="396979802">
      <w:bodyDiv w:val="1"/>
      <w:marLeft w:val="0"/>
      <w:marRight w:val="0"/>
      <w:marTop w:val="0"/>
      <w:marBottom w:val="0"/>
      <w:divBdr>
        <w:top w:val="none" w:sz="0" w:space="0" w:color="auto"/>
        <w:left w:val="none" w:sz="0" w:space="0" w:color="auto"/>
        <w:bottom w:val="none" w:sz="0" w:space="0" w:color="auto"/>
        <w:right w:val="none" w:sz="0" w:space="0" w:color="auto"/>
      </w:divBdr>
    </w:div>
    <w:div w:id="411313777">
      <w:bodyDiv w:val="1"/>
      <w:marLeft w:val="0"/>
      <w:marRight w:val="0"/>
      <w:marTop w:val="0"/>
      <w:marBottom w:val="0"/>
      <w:divBdr>
        <w:top w:val="none" w:sz="0" w:space="0" w:color="auto"/>
        <w:left w:val="none" w:sz="0" w:space="0" w:color="auto"/>
        <w:bottom w:val="none" w:sz="0" w:space="0" w:color="auto"/>
        <w:right w:val="none" w:sz="0" w:space="0" w:color="auto"/>
      </w:divBdr>
    </w:div>
    <w:div w:id="412898234">
      <w:bodyDiv w:val="1"/>
      <w:marLeft w:val="0"/>
      <w:marRight w:val="0"/>
      <w:marTop w:val="0"/>
      <w:marBottom w:val="0"/>
      <w:divBdr>
        <w:top w:val="none" w:sz="0" w:space="0" w:color="auto"/>
        <w:left w:val="none" w:sz="0" w:space="0" w:color="auto"/>
        <w:bottom w:val="none" w:sz="0" w:space="0" w:color="auto"/>
        <w:right w:val="none" w:sz="0" w:space="0" w:color="auto"/>
      </w:divBdr>
    </w:div>
    <w:div w:id="422533468">
      <w:bodyDiv w:val="1"/>
      <w:marLeft w:val="0"/>
      <w:marRight w:val="0"/>
      <w:marTop w:val="0"/>
      <w:marBottom w:val="0"/>
      <w:divBdr>
        <w:top w:val="none" w:sz="0" w:space="0" w:color="auto"/>
        <w:left w:val="none" w:sz="0" w:space="0" w:color="auto"/>
        <w:bottom w:val="none" w:sz="0" w:space="0" w:color="auto"/>
        <w:right w:val="none" w:sz="0" w:space="0" w:color="auto"/>
      </w:divBdr>
    </w:div>
    <w:div w:id="426971311">
      <w:bodyDiv w:val="1"/>
      <w:marLeft w:val="0"/>
      <w:marRight w:val="0"/>
      <w:marTop w:val="0"/>
      <w:marBottom w:val="0"/>
      <w:divBdr>
        <w:top w:val="none" w:sz="0" w:space="0" w:color="auto"/>
        <w:left w:val="none" w:sz="0" w:space="0" w:color="auto"/>
        <w:bottom w:val="none" w:sz="0" w:space="0" w:color="auto"/>
        <w:right w:val="none" w:sz="0" w:space="0" w:color="auto"/>
      </w:divBdr>
    </w:div>
    <w:div w:id="428426076">
      <w:bodyDiv w:val="1"/>
      <w:marLeft w:val="0"/>
      <w:marRight w:val="0"/>
      <w:marTop w:val="0"/>
      <w:marBottom w:val="0"/>
      <w:divBdr>
        <w:top w:val="none" w:sz="0" w:space="0" w:color="auto"/>
        <w:left w:val="none" w:sz="0" w:space="0" w:color="auto"/>
        <w:bottom w:val="none" w:sz="0" w:space="0" w:color="auto"/>
        <w:right w:val="none" w:sz="0" w:space="0" w:color="auto"/>
      </w:divBdr>
    </w:div>
    <w:div w:id="431173511">
      <w:bodyDiv w:val="1"/>
      <w:marLeft w:val="0"/>
      <w:marRight w:val="0"/>
      <w:marTop w:val="0"/>
      <w:marBottom w:val="0"/>
      <w:divBdr>
        <w:top w:val="none" w:sz="0" w:space="0" w:color="auto"/>
        <w:left w:val="none" w:sz="0" w:space="0" w:color="auto"/>
        <w:bottom w:val="none" w:sz="0" w:space="0" w:color="auto"/>
        <w:right w:val="none" w:sz="0" w:space="0" w:color="auto"/>
      </w:divBdr>
    </w:div>
    <w:div w:id="451289999">
      <w:bodyDiv w:val="1"/>
      <w:marLeft w:val="0"/>
      <w:marRight w:val="0"/>
      <w:marTop w:val="0"/>
      <w:marBottom w:val="0"/>
      <w:divBdr>
        <w:top w:val="none" w:sz="0" w:space="0" w:color="auto"/>
        <w:left w:val="none" w:sz="0" w:space="0" w:color="auto"/>
        <w:bottom w:val="none" w:sz="0" w:space="0" w:color="auto"/>
        <w:right w:val="none" w:sz="0" w:space="0" w:color="auto"/>
      </w:divBdr>
    </w:div>
    <w:div w:id="458108830">
      <w:bodyDiv w:val="1"/>
      <w:marLeft w:val="0"/>
      <w:marRight w:val="0"/>
      <w:marTop w:val="0"/>
      <w:marBottom w:val="0"/>
      <w:divBdr>
        <w:top w:val="none" w:sz="0" w:space="0" w:color="auto"/>
        <w:left w:val="none" w:sz="0" w:space="0" w:color="auto"/>
        <w:bottom w:val="none" w:sz="0" w:space="0" w:color="auto"/>
        <w:right w:val="none" w:sz="0" w:space="0" w:color="auto"/>
      </w:divBdr>
    </w:div>
    <w:div w:id="462040209">
      <w:bodyDiv w:val="1"/>
      <w:marLeft w:val="0"/>
      <w:marRight w:val="0"/>
      <w:marTop w:val="0"/>
      <w:marBottom w:val="0"/>
      <w:divBdr>
        <w:top w:val="none" w:sz="0" w:space="0" w:color="auto"/>
        <w:left w:val="none" w:sz="0" w:space="0" w:color="auto"/>
        <w:bottom w:val="none" w:sz="0" w:space="0" w:color="auto"/>
        <w:right w:val="none" w:sz="0" w:space="0" w:color="auto"/>
      </w:divBdr>
    </w:div>
    <w:div w:id="469175504">
      <w:bodyDiv w:val="1"/>
      <w:marLeft w:val="0"/>
      <w:marRight w:val="0"/>
      <w:marTop w:val="0"/>
      <w:marBottom w:val="0"/>
      <w:divBdr>
        <w:top w:val="none" w:sz="0" w:space="0" w:color="auto"/>
        <w:left w:val="none" w:sz="0" w:space="0" w:color="auto"/>
        <w:bottom w:val="none" w:sz="0" w:space="0" w:color="auto"/>
        <w:right w:val="none" w:sz="0" w:space="0" w:color="auto"/>
      </w:divBdr>
    </w:div>
    <w:div w:id="474294023">
      <w:bodyDiv w:val="1"/>
      <w:marLeft w:val="0"/>
      <w:marRight w:val="0"/>
      <w:marTop w:val="0"/>
      <w:marBottom w:val="0"/>
      <w:divBdr>
        <w:top w:val="none" w:sz="0" w:space="0" w:color="auto"/>
        <w:left w:val="none" w:sz="0" w:space="0" w:color="auto"/>
        <w:bottom w:val="none" w:sz="0" w:space="0" w:color="auto"/>
        <w:right w:val="none" w:sz="0" w:space="0" w:color="auto"/>
      </w:divBdr>
    </w:div>
    <w:div w:id="502472458">
      <w:bodyDiv w:val="1"/>
      <w:marLeft w:val="0"/>
      <w:marRight w:val="0"/>
      <w:marTop w:val="0"/>
      <w:marBottom w:val="0"/>
      <w:divBdr>
        <w:top w:val="none" w:sz="0" w:space="0" w:color="auto"/>
        <w:left w:val="none" w:sz="0" w:space="0" w:color="auto"/>
        <w:bottom w:val="none" w:sz="0" w:space="0" w:color="auto"/>
        <w:right w:val="none" w:sz="0" w:space="0" w:color="auto"/>
      </w:divBdr>
    </w:div>
    <w:div w:id="514075618">
      <w:bodyDiv w:val="1"/>
      <w:marLeft w:val="0"/>
      <w:marRight w:val="0"/>
      <w:marTop w:val="0"/>
      <w:marBottom w:val="0"/>
      <w:divBdr>
        <w:top w:val="none" w:sz="0" w:space="0" w:color="auto"/>
        <w:left w:val="none" w:sz="0" w:space="0" w:color="auto"/>
        <w:bottom w:val="none" w:sz="0" w:space="0" w:color="auto"/>
        <w:right w:val="none" w:sz="0" w:space="0" w:color="auto"/>
      </w:divBdr>
    </w:div>
    <w:div w:id="526606013">
      <w:bodyDiv w:val="1"/>
      <w:marLeft w:val="0"/>
      <w:marRight w:val="0"/>
      <w:marTop w:val="0"/>
      <w:marBottom w:val="0"/>
      <w:divBdr>
        <w:top w:val="none" w:sz="0" w:space="0" w:color="auto"/>
        <w:left w:val="none" w:sz="0" w:space="0" w:color="auto"/>
        <w:bottom w:val="none" w:sz="0" w:space="0" w:color="auto"/>
        <w:right w:val="none" w:sz="0" w:space="0" w:color="auto"/>
      </w:divBdr>
    </w:div>
    <w:div w:id="528222979">
      <w:bodyDiv w:val="1"/>
      <w:marLeft w:val="0"/>
      <w:marRight w:val="0"/>
      <w:marTop w:val="0"/>
      <w:marBottom w:val="0"/>
      <w:divBdr>
        <w:top w:val="none" w:sz="0" w:space="0" w:color="auto"/>
        <w:left w:val="none" w:sz="0" w:space="0" w:color="auto"/>
        <w:bottom w:val="none" w:sz="0" w:space="0" w:color="auto"/>
        <w:right w:val="none" w:sz="0" w:space="0" w:color="auto"/>
      </w:divBdr>
    </w:div>
    <w:div w:id="569659269">
      <w:bodyDiv w:val="1"/>
      <w:marLeft w:val="0"/>
      <w:marRight w:val="0"/>
      <w:marTop w:val="0"/>
      <w:marBottom w:val="0"/>
      <w:divBdr>
        <w:top w:val="none" w:sz="0" w:space="0" w:color="auto"/>
        <w:left w:val="none" w:sz="0" w:space="0" w:color="auto"/>
        <w:bottom w:val="none" w:sz="0" w:space="0" w:color="auto"/>
        <w:right w:val="none" w:sz="0" w:space="0" w:color="auto"/>
      </w:divBdr>
    </w:div>
    <w:div w:id="587933249">
      <w:bodyDiv w:val="1"/>
      <w:marLeft w:val="0"/>
      <w:marRight w:val="0"/>
      <w:marTop w:val="0"/>
      <w:marBottom w:val="0"/>
      <w:divBdr>
        <w:top w:val="none" w:sz="0" w:space="0" w:color="auto"/>
        <w:left w:val="none" w:sz="0" w:space="0" w:color="auto"/>
        <w:bottom w:val="none" w:sz="0" w:space="0" w:color="auto"/>
        <w:right w:val="none" w:sz="0" w:space="0" w:color="auto"/>
      </w:divBdr>
    </w:div>
    <w:div w:id="590310271">
      <w:bodyDiv w:val="1"/>
      <w:marLeft w:val="0"/>
      <w:marRight w:val="0"/>
      <w:marTop w:val="0"/>
      <w:marBottom w:val="0"/>
      <w:divBdr>
        <w:top w:val="none" w:sz="0" w:space="0" w:color="auto"/>
        <w:left w:val="none" w:sz="0" w:space="0" w:color="auto"/>
        <w:bottom w:val="none" w:sz="0" w:space="0" w:color="auto"/>
        <w:right w:val="none" w:sz="0" w:space="0" w:color="auto"/>
      </w:divBdr>
    </w:div>
    <w:div w:id="590508277">
      <w:bodyDiv w:val="1"/>
      <w:marLeft w:val="0"/>
      <w:marRight w:val="0"/>
      <w:marTop w:val="0"/>
      <w:marBottom w:val="0"/>
      <w:divBdr>
        <w:top w:val="none" w:sz="0" w:space="0" w:color="auto"/>
        <w:left w:val="none" w:sz="0" w:space="0" w:color="auto"/>
        <w:bottom w:val="none" w:sz="0" w:space="0" w:color="auto"/>
        <w:right w:val="none" w:sz="0" w:space="0" w:color="auto"/>
      </w:divBdr>
    </w:div>
    <w:div w:id="600574427">
      <w:bodyDiv w:val="1"/>
      <w:marLeft w:val="0"/>
      <w:marRight w:val="0"/>
      <w:marTop w:val="0"/>
      <w:marBottom w:val="0"/>
      <w:divBdr>
        <w:top w:val="none" w:sz="0" w:space="0" w:color="auto"/>
        <w:left w:val="none" w:sz="0" w:space="0" w:color="auto"/>
        <w:bottom w:val="none" w:sz="0" w:space="0" w:color="auto"/>
        <w:right w:val="none" w:sz="0" w:space="0" w:color="auto"/>
      </w:divBdr>
    </w:div>
    <w:div w:id="603999300">
      <w:bodyDiv w:val="1"/>
      <w:marLeft w:val="0"/>
      <w:marRight w:val="0"/>
      <w:marTop w:val="0"/>
      <w:marBottom w:val="0"/>
      <w:divBdr>
        <w:top w:val="none" w:sz="0" w:space="0" w:color="auto"/>
        <w:left w:val="none" w:sz="0" w:space="0" w:color="auto"/>
        <w:bottom w:val="none" w:sz="0" w:space="0" w:color="auto"/>
        <w:right w:val="none" w:sz="0" w:space="0" w:color="auto"/>
      </w:divBdr>
    </w:div>
    <w:div w:id="615257428">
      <w:bodyDiv w:val="1"/>
      <w:marLeft w:val="0"/>
      <w:marRight w:val="0"/>
      <w:marTop w:val="0"/>
      <w:marBottom w:val="0"/>
      <w:divBdr>
        <w:top w:val="none" w:sz="0" w:space="0" w:color="auto"/>
        <w:left w:val="none" w:sz="0" w:space="0" w:color="auto"/>
        <w:bottom w:val="none" w:sz="0" w:space="0" w:color="auto"/>
        <w:right w:val="none" w:sz="0" w:space="0" w:color="auto"/>
      </w:divBdr>
    </w:div>
    <w:div w:id="623004009">
      <w:bodyDiv w:val="1"/>
      <w:marLeft w:val="0"/>
      <w:marRight w:val="0"/>
      <w:marTop w:val="0"/>
      <w:marBottom w:val="0"/>
      <w:divBdr>
        <w:top w:val="none" w:sz="0" w:space="0" w:color="auto"/>
        <w:left w:val="none" w:sz="0" w:space="0" w:color="auto"/>
        <w:bottom w:val="none" w:sz="0" w:space="0" w:color="auto"/>
        <w:right w:val="none" w:sz="0" w:space="0" w:color="auto"/>
      </w:divBdr>
    </w:div>
    <w:div w:id="632488911">
      <w:bodyDiv w:val="1"/>
      <w:marLeft w:val="0"/>
      <w:marRight w:val="0"/>
      <w:marTop w:val="0"/>
      <w:marBottom w:val="0"/>
      <w:divBdr>
        <w:top w:val="none" w:sz="0" w:space="0" w:color="auto"/>
        <w:left w:val="none" w:sz="0" w:space="0" w:color="auto"/>
        <w:bottom w:val="none" w:sz="0" w:space="0" w:color="auto"/>
        <w:right w:val="none" w:sz="0" w:space="0" w:color="auto"/>
      </w:divBdr>
    </w:div>
    <w:div w:id="636228266">
      <w:bodyDiv w:val="1"/>
      <w:marLeft w:val="0"/>
      <w:marRight w:val="0"/>
      <w:marTop w:val="0"/>
      <w:marBottom w:val="0"/>
      <w:divBdr>
        <w:top w:val="none" w:sz="0" w:space="0" w:color="auto"/>
        <w:left w:val="none" w:sz="0" w:space="0" w:color="auto"/>
        <w:bottom w:val="none" w:sz="0" w:space="0" w:color="auto"/>
        <w:right w:val="none" w:sz="0" w:space="0" w:color="auto"/>
      </w:divBdr>
    </w:div>
    <w:div w:id="684984694">
      <w:bodyDiv w:val="1"/>
      <w:marLeft w:val="0"/>
      <w:marRight w:val="0"/>
      <w:marTop w:val="0"/>
      <w:marBottom w:val="0"/>
      <w:divBdr>
        <w:top w:val="none" w:sz="0" w:space="0" w:color="auto"/>
        <w:left w:val="none" w:sz="0" w:space="0" w:color="auto"/>
        <w:bottom w:val="none" w:sz="0" w:space="0" w:color="auto"/>
        <w:right w:val="none" w:sz="0" w:space="0" w:color="auto"/>
      </w:divBdr>
    </w:div>
    <w:div w:id="692533785">
      <w:bodyDiv w:val="1"/>
      <w:marLeft w:val="0"/>
      <w:marRight w:val="0"/>
      <w:marTop w:val="0"/>
      <w:marBottom w:val="0"/>
      <w:divBdr>
        <w:top w:val="none" w:sz="0" w:space="0" w:color="auto"/>
        <w:left w:val="none" w:sz="0" w:space="0" w:color="auto"/>
        <w:bottom w:val="none" w:sz="0" w:space="0" w:color="auto"/>
        <w:right w:val="none" w:sz="0" w:space="0" w:color="auto"/>
      </w:divBdr>
    </w:div>
    <w:div w:id="703560641">
      <w:bodyDiv w:val="1"/>
      <w:marLeft w:val="0"/>
      <w:marRight w:val="0"/>
      <w:marTop w:val="0"/>
      <w:marBottom w:val="0"/>
      <w:divBdr>
        <w:top w:val="none" w:sz="0" w:space="0" w:color="auto"/>
        <w:left w:val="none" w:sz="0" w:space="0" w:color="auto"/>
        <w:bottom w:val="none" w:sz="0" w:space="0" w:color="auto"/>
        <w:right w:val="none" w:sz="0" w:space="0" w:color="auto"/>
      </w:divBdr>
    </w:div>
    <w:div w:id="712385625">
      <w:bodyDiv w:val="1"/>
      <w:marLeft w:val="0"/>
      <w:marRight w:val="0"/>
      <w:marTop w:val="0"/>
      <w:marBottom w:val="0"/>
      <w:divBdr>
        <w:top w:val="none" w:sz="0" w:space="0" w:color="auto"/>
        <w:left w:val="none" w:sz="0" w:space="0" w:color="auto"/>
        <w:bottom w:val="none" w:sz="0" w:space="0" w:color="auto"/>
        <w:right w:val="none" w:sz="0" w:space="0" w:color="auto"/>
      </w:divBdr>
    </w:div>
    <w:div w:id="718438012">
      <w:bodyDiv w:val="1"/>
      <w:marLeft w:val="0"/>
      <w:marRight w:val="0"/>
      <w:marTop w:val="0"/>
      <w:marBottom w:val="0"/>
      <w:divBdr>
        <w:top w:val="none" w:sz="0" w:space="0" w:color="auto"/>
        <w:left w:val="none" w:sz="0" w:space="0" w:color="auto"/>
        <w:bottom w:val="none" w:sz="0" w:space="0" w:color="auto"/>
        <w:right w:val="none" w:sz="0" w:space="0" w:color="auto"/>
      </w:divBdr>
    </w:div>
    <w:div w:id="727261786">
      <w:bodyDiv w:val="1"/>
      <w:marLeft w:val="0"/>
      <w:marRight w:val="0"/>
      <w:marTop w:val="0"/>
      <w:marBottom w:val="0"/>
      <w:divBdr>
        <w:top w:val="none" w:sz="0" w:space="0" w:color="auto"/>
        <w:left w:val="none" w:sz="0" w:space="0" w:color="auto"/>
        <w:bottom w:val="none" w:sz="0" w:space="0" w:color="auto"/>
        <w:right w:val="none" w:sz="0" w:space="0" w:color="auto"/>
      </w:divBdr>
    </w:div>
    <w:div w:id="728192362">
      <w:bodyDiv w:val="1"/>
      <w:marLeft w:val="0"/>
      <w:marRight w:val="0"/>
      <w:marTop w:val="0"/>
      <w:marBottom w:val="0"/>
      <w:divBdr>
        <w:top w:val="none" w:sz="0" w:space="0" w:color="auto"/>
        <w:left w:val="none" w:sz="0" w:space="0" w:color="auto"/>
        <w:bottom w:val="none" w:sz="0" w:space="0" w:color="auto"/>
        <w:right w:val="none" w:sz="0" w:space="0" w:color="auto"/>
      </w:divBdr>
    </w:div>
    <w:div w:id="745302050">
      <w:bodyDiv w:val="1"/>
      <w:marLeft w:val="0"/>
      <w:marRight w:val="0"/>
      <w:marTop w:val="0"/>
      <w:marBottom w:val="0"/>
      <w:divBdr>
        <w:top w:val="none" w:sz="0" w:space="0" w:color="auto"/>
        <w:left w:val="none" w:sz="0" w:space="0" w:color="auto"/>
        <w:bottom w:val="none" w:sz="0" w:space="0" w:color="auto"/>
        <w:right w:val="none" w:sz="0" w:space="0" w:color="auto"/>
      </w:divBdr>
    </w:div>
    <w:div w:id="751589709">
      <w:bodyDiv w:val="1"/>
      <w:marLeft w:val="0"/>
      <w:marRight w:val="0"/>
      <w:marTop w:val="0"/>
      <w:marBottom w:val="0"/>
      <w:divBdr>
        <w:top w:val="none" w:sz="0" w:space="0" w:color="auto"/>
        <w:left w:val="none" w:sz="0" w:space="0" w:color="auto"/>
        <w:bottom w:val="none" w:sz="0" w:space="0" w:color="auto"/>
        <w:right w:val="none" w:sz="0" w:space="0" w:color="auto"/>
      </w:divBdr>
    </w:div>
    <w:div w:id="758334280">
      <w:bodyDiv w:val="1"/>
      <w:marLeft w:val="0"/>
      <w:marRight w:val="0"/>
      <w:marTop w:val="0"/>
      <w:marBottom w:val="0"/>
      <w:divBdr>
        <w:top w:val="none" w:sz="0" w:space="0" w:color="auto"/>
        <w:left w:val="none" w:sz="0" w:space="0" w:color="auto"/>
        <w:bottom w:val="none" w:sz="0" w:space="0" w:color="auto"/>
        <w:right w:val="none" w:sz="0" w:space="0" w:color="auto"/>
      </w:divBdr>
    </w:div>
    <w:div w:id="775637930">
      <w:bodyDiv w:val="1"/>
      <w:marLeft w:val="0"/>
      <w:marRight w:val="0"/>
      <w:marTop w:val="0"/>
      <w:marBottom w:val="0"/>
      <w:divBdr>
        <w:top w:val="none" w:sz="0" w:space="0" w:color="auto"/>
        <w:left w:val="none" w:sz="0" w:space="0" w:color="auto"/>
        <w:bottom w:val="none" w:sz="0" w:space="0" w:color="auto"/>
        <w:right w:val="none" w:sz="0" w:space="0" w:color="auto"/>
      </w:divBdr>
    </w:div>
    <w:div w:id="788160106">
      <w:bodyDiv w:val="1"/>
      <w:marLeft w:val="0"/>
      <w:marRight w:val="0"/>
      <w:marTop w:val="0"/>
      <w:marBottom w:val="0"/>
      <w:divBdr>
        <w:top w:val="none" w:sz="0" w:space="0" w:color="auto"/>
        <w:left w:val="none" w:sz="0" w:space="0" w:color="auto"/>
        <w:bottom w:val="none" w:sz="0" w:space="0" w:color="auto"/>
        <w:right w:val="none" w:sz="0" w:space="0" w:color="auto"/>
      </w:divBdr>
    </w:div>
    <w:div w:id="791292427">
      <w:bodyDiv w:val="1"/>
      <w:marLeft w:val="0"/>
      <w:marRight w:val="0"/>
      <w:marTop w:val="0"/>
      <w:marBottom w:val="0"/>
      <w:divBdr>
        <w:top w:val="none" w:sz="0" w:space="0" w:color="auto"/>
        <w:left w:val="none" w:sz="0" w:space="0" w:color="auto"/>
        <w:bottom w:val="none" w:sz="0" w:space="0" w:color="auto"/>
        <w:right w:val="none" w:sz="0" w:space="0" w:color="auto"/>
      </w:divBdr>
    </w:div>
    <w:div w:id="791509945">
      <w:bodyDiv w:val="1"/>
      <w:marLeft w:val="0"/>
      <w:marRight w:val="0"/>
      <w:marTop w:val="0"/>
      <w:marBottom w:val="0"/>
      <w:divBdr>
        <w:top w:val="none" w:sz="0" w:space="0" w:color="auto"/>
        <w:left w:val="none" w:sz="0" w:space="0" w:color="auto"/>
        <w:bottom w:val="none" w:sz="0" w:space="0" w:color="auto"/>
        <w:right w:val="none" w:sz="0" w:space="0" w:color="auto"/>
      </w:divBdr>
    </w:div>
    <w:div w:id="793251647">
      <w:bodyDiv w:val="1"/>
      <w:marLeft w:val="0"/>
      <w:marRight w:val="0"/>
      <w:marTop w:val="0"/>
      <w:marBottom w:val="0"/>
      <w:divBdr>
        <w:top w:val="none" w:sz="0" w:space="0" w:color="auto"/>
        <w:left w:val="none" w:sz="0" w:space="0" w:color="auto"/>
        <w:bottom w:val="none" w:sz="0" w:space="0" w:color="auto"/>
        <w:right w:val="none" w:sz="0" w:space="0" w:color="auto"/>
      </w:divBdr>
      <w:divsChild>
        <w:div w:id="450899545">
          <w:marLeft w:val="0"/>
          <w:marRight w:val="0"/>
          <w:marTop w:val="0"/>
          <w:marBottom w:val="0"/>
          <w:divBdr>
            <w:top w:val="none" w:sz="0" w:space="0" w:color="auto"/>
            <w:left w:val="none" w:sz="0" w:space="0" w:color="auto"/>
            <w:bottom w:val="none" w:sz="0" w:space="0" w:color="auto"/>
            <w:right w:val="none" w:sz="0" w:space="0" w:color="auto"/>
          </w:divBdr>
        </w:div>
        <w:div w:id="915895929">
          <w:marLeft w:val="0"/>
          <w:marRight w:val="0"/>
          <w:marTop w:val="0"/>
          <w:marBottom w:val="0"/>
          <w:divBdr>
            <w:top w:val="none" w:sz="0" w:space="0" w:color="auto"/>
            <w:left w:val="none" w:sz="0" w:space="0" w:color="auto"/>
            <w:bottom w:val="none" w:sz="0" w:space="0" w:color="auto"/>
            <w:right w:val="none" w:sz="0" w:space="0" w:color="auto"/>
          </w:divBdr>
        </w:div>
        <w:div w:id="1751349771">
          <w:marLeft w:val="0"/>
          <w:marRight w:val="0"/>
          <w:marTop w:val="0"/>
          <w:marBottom w:val="0"/>
          <w:divBdr>
            <w:top w:val="none" w:sz="0" w:space="0" w:color="auto"/>
            <w:left w:val="none" w:sz="0" w:space="0" w:color="auto"/>
            <w:bottom w:val="none" w:sz="0" w:space="0" w:color="auto"/>
            <w:right w:val="none" w:sz="0" w:space="0" w:color="auto"/>
          </w:divBdr>
        </w:div>
      </w:divsChild>
    </w:div>
    <w:div w:id="808011915">
      <w:bodyDiv w:val="1"/>
      <w:marLeft w:val="0"/>
      <w:marRight w:val="0"/>
      <w:marTop w:val="0"/>
      <w:marBottom w:val="0"/>
      <w:divBdr>
        <w:top w:val="none" w:sz="0" w:space="0" w:color="auto"/>
        <w:left w:val="none" w:sz="0" w:space="0" w:color="auto"/>
        <w:bottom w:val="none" w:sz="0" w:space="0" w:color="auto"/>
        <w:right w:val="none" w:sz="0" w:space="0" w:color="auto"/>
      </w:divBdr>
    </w:div>
    <w:div w:id="809442412">
      <w:bodyDiv w:val="1"/>
      <w:marLeft w:val="0"/>
      <w:marRight w:val="0"/>
      <w:marTop w:val="0"/>
      <w:marBottom w:val="0"/>
      <w:divBdr>
        <w:top w:val="none" w:sz="0" w:space="0" w:color="auto"/>
        <w:left w:val="none" w:sz="0" w:space="0" w:color="auto"/>
        <w:bottom w:val="none" w:sz="0" w:space="0" w:color="auto"/>
        <w:right w:val="none" w:sz="0" w:space="0" w:color="auto"/>
      </w:divBdr>
      <w:divsChild>
        <w:div w:id="1770156064">
          <w:marLeft w:val="0"/>
          <w:marRight w:val="0"/>
          <w:marTop w:val="0"/>
          <w:marBottom w:val="0"/>
          <w:divBdr>
            <w:top w:val="none" w:sz="0" w:space="0" w:color="auto"/>
            <w:left w:val="none" w:sz="0" w:space="0" w:color="auto"/>
            <w:bottom w:val="none" w:sz="0" w:space="0" w:color="auto"/>
            <w:right w:val="none" w:sz="0" w:space="0" w:color="auto"/>
          </w:divBdr>
        </w:div>
      </w:divsChild>
    </w:div>
    <w:div w:id="833952263">
      <w:bodyDiv w:val="1"/>
      <w:marLeft w:val="0"/>
      <w:marRight w:val="0"/>
      <w:marTop w:val="0"/>
      <w:marBottom w:val="0"/>
      <w:divBdr>
        <w:top w:val="none" w:sz="0" w:space="0" w:color="auto"/>
        <w:left w:val="none" w:sz="0" w:space="0" w:color="auto"/>
        <w:bottom w:val="none" w:sz="0" w:space="0" w:color="auto"/>
        <w:right w:val="none" w:sz="0" w:space="0" w:color="auto"/>
      </w:divBdr>
    </w:div>
    <w:div w:id="836454968">
      <w:bodyDiv w:val="1"/>
      <w:marLeft w:val="0"/>
      <w:marRight w:val="0"/>
      <w:marTop w:val="0"/>
      <w:marBottom w:val="0"/>
      <w:divBdr>
        <w:top w:val="none" w:sz="0" w:space="0" w:color="auto"/>
        <w:left w:val="none" w:sz="0" w:space="0" w:color="auto"/>
        <w:bottom w:val="none" w:sz="0" w:space="0" w:color="auto"/>
        <w:right w:val="none" w:sz="0" w:space="0" w:color="auto"/>
      </w:divBdr>
    </w:div>
    <w:div w:id="881404749">
      <w:bodyDiv w:val="1"/>
      <w:marLeft w:val="0"/>
      <w:marRight w:val="0"/>
      <w:marTop w:val="0"/>
      <w:marBottom w:val="0"/>
      <w:divBdr>
        <w:top w:val="none" w:sz="0" w:space="0" w:color="auto"/>
        <w:left w:val="none" w:sz="0" w:space="0" w:color="auto"/>
        <w:bottom w:val="none" w:sz="0" w:space="0" w:color="auto"/>
        <w:right w:val="none" w:sz="0" w:space="0" w:color="auto"/>
      </w:divBdr>
    </w:div>
    <w:div w:id="882407825">
      <w:bodyDiv w:val="1"/>
      <w:marLeft w:val="0"/>
      <w:marRight w:val="0"/>
      <w:marTop w:val="0"/>
      <w:marBottom w:val="0"/>
      <w:divBdr>
        <w:top w:val="none" w:sz="0" w:space="0" w:color="auto"/>
        <w:left w:val="none" w:sz="0" w:space="0" w:color="auto"/>
        <w:bottom w:val="none" w:sz="0" w:space="0" w:color="auto"/>
        <w:right w:val="none" w:sz="0" w:space="0" w:color="auto"/>
      </w:divBdr>
    </w:div>
    <w:div w:id="915407134">
      <w:bodyDiv w:val="1"/>
      <w:marLeft w:val="0"/>
      <w:marRight w:val="0"/>
      <w:marTop w:val="0"/>
      <w:marBottom w:val="0"/>
      <w:divBdr>
        <w:top w:val="none" w:sz="0" w:space="0" w:color="auto"/>
        <w:left w:val="none" w:sz="0" w:space="0" w:color="auto"/>
        <w:bottom w:val="none" w:sz="0" w:space="0" w:color="auto"/>
        <w:right w:val="none" w:sz="0" w:space="0" w:color="auto"/>
      </w:divBdr>
    </w:div>
    <w:div w:id="917590641">
      <w:bodyDiv w:val="1"/>
      <w:marLeft w:val="0"/>
      <w:marRight w:val="0"/>
      <w:marTop w:val="0"/>
      <w:marBottom w:val="0"/>
      <w:divBdr>
        <w:top w:val="none" w:sz="0" w:space="0" w:color="auto"/>
        <w:left w:val="none" w:sz="0" w:space="0" w:color="auto"/>
        <w:bottom w:val="none" w:sz="0" w:space="0" w:color="auto"/>
        <w:right w:val="none" w:sz="0" w:space="0" w:color="auto"/>
      </w:divBdr>
    </w:div>
    <w:div w:id="921450187">
      <w:bodyDiv w:val="1"/>
      <w:marLeft w:val="0"/>
      <w:marRight w:val="0"/>
      <w:marTop w:val="0"/>
      <w:marBottom w:val="0"/>
      <w:divBdr>
        <w:top w:val="none" w:sz="0" w:space="0" w:color="auto"/>
        <w:left w:val="none" w:sz="0" w:space="0" w:color="auto"/>
        <w:bottom w:val="none" w:sz="0" w:space="0" w:color="auto"/>
        <w:right w:val="none" w:sz="0" w:space="0" w:color="auto"/>
      </w:divBdr>
    </w:div>
    <w:div w:id="923416375">
      <w:bodyDiv w:val="1"/>
      <w:marLeft w:val="0"/>
      <w:marRight w:val="0"/>
      <w:marTop w:val="0"/>
      <w:marBottom w:val="0"/>
      <w:divBdr>
        <w:top w:val="none" w:sz="0" w:space="0" w:color="auto"/>
        <w:left w:val="none" w:sz="0" w:space="0" w:color="auto"/>
        <w:bottom w:val="none" w:sz="0" w:space="0" w:color="auto"/>
        <w:right w:val="none" w:sz="0" w:space="0" w:color="auto"/>
      </w:divBdr>
    </w:div>
    <w:div w:id="923539237">
      <w:bodyDiv w:val="1"/>
      <w:marLeft w:val="0"/>
      <w:marRight w:val="0"/>
      <w:marTop w:val="0"/>
      <w:marBottom w:val="0"/>
      <w:divBdr>
        <w:top w:val="none" w:sz="0" w:space="0" w:color="auto"/>
        <w:left w:val="none" w:sz="0" w:space="0" w:color="auto"/>
        <w:bottom w:val="none" w:sz="0" w:space="0" w:color="auto"/>
        <w:right w:val="none" w:sz="0" w:space="0" w:color="auto"/>
      </w:divBdr>
    </w:div>
    <w:div w:id="927426326">
      <w:bodyDiv w:val="1"/>
      <w:marLeft w:val="0"/>
      <w:marRight w:val="0"/>
      <w:marTop w:val="0"/>
      <w:marBottom w:val="0"/>
      <w:divBdr>
        <w:top w:val="none" w:sz="0" w:space="0" w:color="auto"/>
        <w:left w:val="none" w:sz="0" w:space="0" w:color="auto"/>
        <w:bottom w:val="none" w:sz="0" w:space="0" w:color="auto"/>
        <w:right w:val="none" w:sz="0" w:space="0" w:color="auto"/>
      </w:divBdr>
    </w:div>
    <w:div w:id="929851523">
      <w:bodyDiv w:val="1"/>
      <w:marLeft w:val="0"/>
      <w:marRight w:val="0"/>
      <w:marTop w:val="0"/>
      <w:marBottom w:val="0"/>
      <w:divBdr>
        <w:top w:val="none" w:sz="0" w:space="0" w:color="auto"/>
        <w:left w:val="none" w:sz="0" w:space="0" w:color="auto"/>
        <w:bottom w:val="none" w:sz="0" w:space="0" w:color="auto"/>
        <w:right w:val="none" w:sz="0" w:space="0" w:color="auto"/>
      </w:divBdr>
    </w:div>
    <w:div w:id="947349699">
      <w:bodyDiv w:val="1"/>
      <w:marLeft w:val="0"/>
      <w:marRight w:val="0"/>
      <w:marTop w:val="0"/>
      <w:marBottom w:val="0"/>
      <w:divBdr>
        <w:top w:val="none" w:sz="0" w:space="0" w:color="auto"/>
        <w:left w:val="none" w:sz="0" w:space="0" w:color="auto"/>
        <w:bottom w:val="none" w:sz="0" w:space="0" w:color="auto"/>
        <w:right w:val="none" w:sz="0" w:space="0" w:color="auto"/>
      </w:divBdr>
    </w:div>
    <w:div w:id="966737558">
      <w:bodyDiv w:val="1"/>
      <w:marLeft w:val="0"/>
      <w:marRight w:val="0"/>
      <w:marTop w:val="0"/>
      <w:marBottom w:val="0"/>
      <w:divBdr>
        <w:top w:val="none" w:sz="0" w:space="0" w:color="auto"/>
        <w:left w:val="none" w:sz="0" w:space="0" w:color="auto"/>
        <w:bottom w:val="none" w:sz="0" w:space="0" w:color="auto"/>
        <w:right w:val="none" w:sz="0" w:space="0" w:color="auto"/>
      </w:divBdr>
    </w:div>
    <w:div w:id="998390164">
      <w:bodyDiv w:val="1"/>
      <w:marLeft w:val="0"/>
      <w:marRight w:val="0"/>
      <w:marTop w:val="0"/>
      <w:marBottom w:val="0"/>
      <w:divBdr>
        <w:top w:val="none" w:sz="0" w:space="0" w:color="auto"/>
        <w:left w:val="none" w:sz="0" w:space="0" w:color="auto"/>
        <w:bottom w:val="none" w:sz="0" w:space="0" w:color="auto"/>
        <w:right w:val="none" w:sz="0" w:space="0" w:color="auto"/>
      </w:divBdr>
    </w:div>
    <w:div w:id="1005209380">
      <w:bodyDiv w:val="1"/>
      <w:marLeft w:val="0"/>
      <w:marRight w:val="0"/>
      <w:marTop w:val="0"/>
      <w:marBottom w:val="0"/>
      <w:divBdr>
        <w:top w:val="none" w:sz="0" w:space="0" w:color="auto"/>
        <w:left w:val="none" w:sz="0" w:space="0" w:color="auto"/>
        <w:bottom w:val="none" w:sz="0" w:space="0" w:color="auto"/>
        <w:right w:val="none" w:sz="0" w:space="0" w:color="auto"/>
      </w:divBdr>
    </w:div>
    <w:div w:id="1024405371">
      <w:bodyDiv w:val="1"/>
      <w:marLeft w:val="0"/>
      <w:marRight w:val="0"/>
      <w:marTop w:val="0"/>
      <w:marBottom w:val="0"/>
      <w:divBdr>
        <w:top w:val="none" w:sz="0" w:space="0" w:color="auto"/>
        <w:left w:val="none" w:sz="0" w:space="0" w:color="auto"/>
        <w:bottom w:val="none" w:sz="0" w:space="0" w:color="auto"/>
        <w:right w:val="none" w:sz="0" w:space="0" w:color="auto"/>
      </w:divBdr>
    </w:div>
    <w:div w:id="1026054510">
      <w:bodyDiv w:val="1"/>
      <w:marLeft w:val="0"/>
      <w:marRight w:val="0"/>
      <w:marTop w:val="0"/>
      <w:marBottom w:val="0"/>
      <w:divBdr>
        <w:top w:val="none" w:sz="0" w:space="0" w:color="auto"/>
        <w:left w:val="none" w:sz="0" w:space="0" w:color="auto"/>
        <w:bottom w:val="none" w:sz="0" w:space="0" w:color="auto"/>
        <w:right w:val="none" w:sz="0" w:space="0" w:color="auto"/>
      </w:divBdr>
    </w:div>
    <w:div w:id="1034304698">
      <w:bodyDiv w:val="1"/>
      <w:marLeft w:val="0"/>
      <w:marRight w:val="0"/>
      <w:marTop w:val="0"/>
      <w:marBottom w:val="0"/>
      <w:divBdr>
        <w:top w:val="none" w:sz="0" w:space="0" w:color="auto"/>
        <w:left w:val="none" w:sz="0" w:space="0" w:color="auto"/>
        <w:bottom w:val="none" w:sz="0" w:space="0" w:color="auto"/>
        <w:right w:val="none" w:sz="0" w:space="0" w:color="auto"/>
      </w:divBdr>
    </w:div>
    <w:div w:id="1053120887">
      <w:bodyDiv w:val="1"/>
      <w:marLeft w:val="0"/>
      <w:marRight w:val="0"/>
      <w:marTop w:val="0"/>
      <w:marBottom w:val="0"/>
      <w:divBdr>
        <w:top w:val="none" w:sz="0" w:space="0" w:color="auto"/>
        <w:left w:val="none" w:sz="0" w:space="0" w:color="auto"/>
        <w:bottom w:val="none" w:sz="0" w:space="0" w:color="auto"/>
        <w:right w:val="none" w:sz="0" w:space="0" w:color="auto"/>
      </w:divBdr>
    </w:div>
    <w:div w:id="1062756861">
      <w:bodyDiv w:val="1"/>
      <w:marLeft w:val="0"/>
      <w:marRight w:val="0"/>
      <w:marTop w:val="0"/>
      <w:marBottom w:val="0"/>
      <w:divBdr>
        <w:top w:val="none" w:sz="0" w:space="0" w:color="auto"/>
        <w:left w:val="none" w:sz="0" w:space="0" w:color="auto"/>
        <w:bottom w:val="none" w:sz="0" w:space="0" w:color="auto"/>
        <w:right w:val="none" w:sz="0" w:space="0" w:color="auto"/>
      </w:divBdr>
    </w:div>
    <w:div w:id="1085616625">
      <w:bodyDiv w:val="1"/>
      <w:marLeft w:val="0"/>
      <w:marRight w:val="0"/>
      <w:marTop w:val="0"/>
      <w:marBottom w:val="0"/>
      <w:divBdr>
        <w:top w:val="none" w:sz="0" w:space="0" w:color="auto"/>
        <w:left w:val="none" w:sz="0" w:space="0" w:color="auto"/>
        <w:bottom w:val="none" w:sz="0" w:space="0" w:color="auto"/>
        <w:right w:val="none" w:sz="0" w:space="0" w:color="auto"/>
      </w:divBdr>
    </w:div>
    <w:div w:id="1091974995">
      <w:bodyDiv w:val="1"/>
      <w:marLeft w:val="0"/>
      <w:marRight w:val="0"/>
      <w:marTop w:val="0"/>
      <w:marBottom w:val="0"/>
      <w:divBdr>
        <w:top w:val="none" w:sz="0" w:space="0" w:color="auto"/>
        <w:left w:val="none" w:sz="0" w:space="0" w:color="auto"/>
        <w:bottom w:val="none" w:sz="0" w:space="0" w:color="auto"/>
        <w:right w:val="none" w:sz="0" w:space="0" w:color="auto"/>
      </w:divBdr>
    </w:div>
    <w:div w:id="1092123002">
      <w:bodyDiv w:val="1"/>
      <w:marLeft w:val="0"/>
      <w:marRight w:val="0"/>
      <w:marTop w:val="0"/>
      <w:marBottom w:val="0"/>
      <w:divBdr>
        <w:top w:val="none" w:sz="0" w:space="0" w:color="auto"/>
        <w:left w:val="none" w:sz="0" w:space="0" w:color="auto"/>
        <w:bottom w:val="none" w:sz="0" w:space="0" w:color="auto"/>
        <w:right w:val="none" w:sz="0" w:space="0" w:color="auto"/>
      </w:divBdr>
    </w:div>
    <w:div w:id="1096511995">
      <w:bodyDiv w:val="1"/>
      <w:marLeft w:val="0"/>
      <w:marRight w:val="0"/>
      <w:marTop w:val="0"/>
      <w:marBottom w:val="0"/>
      <w:divBdr>
        <w:top w:val="none" w:sz="0" w:space="0" w:color="auto"/>
        <w:left w:val="none" w:sz="0" w:space="0" w:color="auto"/>
        <w:bottom w:val="none" w:sz="0" w:space="0" w:color="auto"/>
        <w:right w:val="none" w:sz="0" w:space="0" w:color="auto"/>
      </w:divBdr>
    </w:div>
    <w:div w:id="1097946633">
      <w:bodyDiv w:val="1"/>
      <w:marLeft w:val="0"/>
      <w:marRight w:val="0"/>
      <w:marTop w:val="0"/>
      <w:marBottom w:val="0"/>
      <w:divBdr>
        <w:top w:val="none" w:sz="0" w:space="0" w:color="auto"/>
        <w:left w:val="none" w:sz="0" w:space="0" w:color="auto"/>
        <w:bottom w:val="none" w:sz="0" w:space="0" w:color="auto"/>
        <w:right w:val="none" w:sz="0" w:space="0" w:color="auto"/>
      </w:divBdr>
    </w:div>
    <w:div w:id="1098479157">
      <w:bodyDiv w:val="1"/>
      <w:marLeft w:val="0"/>
      <w:marRight w:val="0"/>
      <w:marTop w:val="0"/>
      <w:marBottom w:val="0"/>
      <w:divBdr>
        <w:top w:val="none" w:sz="0" w:space="0" w:color="auto"/>
        <w:left w:val="none" w:sz="0" w:space="0" w:color="auto"/>
        <w:bottom w:val="none" w:sz="0" w:space="0" w:color="auto"/>
        <w:right w:val="none" w:sz="0" w:space="0" w:color="auto"/>
      </w:divBdr>
    </w:div>
    <w:div w:id="1111629002">
      <w:bodyDiv w:val="1"/>
      <w:marLeft w:val="0"/>
      <w:marRight w:val="0"/>
      <w:marTop w:val="0"/>
      <w:marBottom w:val="0"/>
      <w:divBdr>
        <w:top w:val="none" w:sz="0" w:space="0" w:color="auto"/>
        <w:left w:val="none" w:sz="0" w:space="0" w:color="auto"/>
        <w:bottom w:val="none" w:sz="0" w:space="0" w:color="auto"/>
        <w:right w:val="none" w:sz="0" w:space="0" w:color="auto"/>
      </w:divBdr>
    </w:div>
    <w:div w:id="1113013903">
      <w:bodyDiv w:val="1"/>
      <w:marLeft w:val="0"/>
      <w:marRight w:val="0"/>
      <w:marTop w:val="0"/>
      <w:marBottom w:val="0"/>
      <w:divBdr>
        <w:top w:val="none" w:sz="0" w:space="0" w:color="auto"/>
        <w:left w:val="none" w:sz="0" w:space="0" w:color="auto"/>
        <w:bottom w:val="none" w:sz="0" w:space="0" w:color="auto"/>
        <w:right w:val="none" w:sz="0" w:space="0" w:color="auto"/>
      </w:divBdr>
    </w:div>
    <w:div w:id="1113137364">
      <w:bodyDiv w:val="1"/>
      <w:marLeft w:val="0"/>
      <w:marRight w:val="0"/>
      <w:marTop w:val="0"/>
      <w:marBottom w:val="0"/>
      <w:divBdr>
        <w:top w:val="none" w:sz="0" w:space="0" w:color="auto"/>
        <w:left w:val="none" w:sz="0" w:space="0" w:color="auto"/>
        <w:bottom w:val="none" w:sz="0" w:space="0" w:color="auto"/>
        <w:right w:val="none" w:sz="0" w:space="0" w:color="auto"/>
      </w:divBdr>
    </w:div>
    <w:div w:id="1113596516">
      <w:bodyDiv w:val="1"/>
      <w:marLeft w:val="0"/>
      <w:marRight w:val="0"/>
      <w:marTop w:val="0"/>
      <w:marBottom w:val="0"/>
      <w:divBdr>
        <w:top w:val="none" w:sz="0" w:space="0" w:color="auto"/>
        <w:left w:val="none" w:sz="0" w:space="0" w:color="auto"/>
        <w:bottom w:val="none" w:sz="0" w:space="0" w:color="auto"/>
        <w:right w:val="none" w:sz="0" w:space="0" w:color="auto"/>
      </w:divBdr>
    </w:div>
    <w:div w:id="1116371619">
      <w:bodyDiv w:val="1"/>
      <w:marLeft w:val="0"/>
      <w:marRight w:val="0"/>
      <w:marTop w:val="0"/>
      <w:marBottom w:val="0"/>
      <w:divBdr>
        <w:top w:val="none" w:sz="0" w:space="0" w:color="auto"/>
        <w:left w:val="none" w:sz="0" w:space="0" w:color="auto"/>
        <w:bottom w:val="none" w:sz="0" w:space="0" w:color="auto"/>
        <w:right w:val="none" w:sz="0" w:space="0" w:color="auto"/>
      </w:divBdr>
    </w:div>
    <w:div w:id="1120614119">
      <w:bodyDiv w:val="1"/>
      <w:marLeft w:val="0"/>
      <w:marRight w:val="0"/>
      <w:marTop w:val="0"/>
      <w:marBottom w:val="0"/>
      <w:divBdr>
        <w:top w:val="none" w:sz="0" w:space="0" w:color="auto"/>
        <w:left w:val="none" w:sz="0" w:space="0" w:color="auto"/>
        <w:bottom w:val="none" w:sz="0" w:space="0" w:color="auto"/>
        <w:right w:val="none" w:sz="0" w:space="0" w:color="auto"/>
      </w:divBdr>
    </w:div>
    <w:div w:id="1136098487">
      <w:bodyDiv w:val="1"/>
      <w:marLeft w:val="0"/>
      <w:marRight w:val="0"/>
      <w:marTop w:val="0"/>
      <w:marBottom w:val="0"/>
      <w:divBdr>
        <w:top w:val="none" w:sz="0" w:space="0" w:color="auto"/>
        <w:left w:val="none" w:sz="0" w:space="0" w:color="auto"/>
        <w:bottom w:val="none" w:sz="0" w:space="0" w:color="auto"/>
        <w:right w:val="none" w:sz="0" w:space="0" w:color="auto"/>
      </w:divBdr>
    </w:div>
    <w:div w:id="1138763182">
      <w:bodyDiv w:val="1"/>
      <w:marLeft w:val="0"/>
      <w:marRight w:val="0"/>
      <w:marTop w:val="0"/>
      <w:marBottom w:val="0"/>
      <w:divBdr>
        <w:top w:val="none" w:sz="0" w:space="0" w:color="auto"/>
        <w:left w:val="none" w:sz="0" w:space="0" w:color="auto"/>
        <w:bottom w:val="none" w:sz="0" w:space="0" w:color="auto"/>
        <w:right w:val="none" w:sz="0" w:space="0" w:color="auto"/>
      </w:divBdr>
    </w:div>
    <w:div w:id="1139030638">
      <w:bodyDiv w:val="1"/>
      <w:marLeft w:val="0"/>
      <w:marRight w:val="0"/>
      <w:marTop w:val="0"/>
      <w:marBottom w:val="0"/>
      <w:divBdr>
        <w:top w:val="none" w:sz="0" w:space="0" w:color="auto"/>
        <w:left w:val="none" w:sz="0" w:space="0" w:color="auto"/>
        <w:bottom w:val="none" w:sz="0" w:space="0" w:color="auto"/>
        <w:right w:val="none" w:sz="0" w:space="0" w:color="auto"/>
      </w:divBdr>
    </w:div>
    <w:div w:id="1147938419">
      <w:bodyDiv w:val="1"/>
      <w:marLeft w:val="0"/>
      <w:marRight w:val="0"/>
      <w:marTop w:val="0"/>
      <w:marBottom w:val="0"/>
      <w:divBdr>
        <w:top w:val="none" w:sz="0" w:space="0" w:color="auto"/>
        <w:left w:val="none" w:sz="0" w:space="0" w:color="auto"/>
        <w:bottom w:val="none" w:sz="0" w:space="0" w:color="auto"/>
        <w:right w:val="none" w:sz="0" w:space="0" w:color="auto"/>
      </w:divBdr>
    </w:div>
    <w:div w:id="1154372012">
      <w:bodyDiv w:val="1"/>
      <w:marLeft w:val="0"/>
      <w:marRight w:val="0"/>
      <w:marTop w:val="0"/>
      <w:marBottom w:val="0"/>
      <w:divBdr>
        <w:top w:val="none" w:sz="0" w:space="0" w:color="auto"/>
        <w:left w:val="none" w:sz="0" w:space="0" w:color="auto"/>
        <w:bottom w:val="none" w:sz="0" w:space="0" w:color="auto"/>
        <w:right w:val="none" w:sz="0" w:space="0" w:color="auto"/>
      </w:divBdr>
    </w:div>
    <w:div w:id="1175654131">
      <w:bodyDiv w:val="1"/>
      <w:marLeft w:val="0"/>
      <w:marRight w:val="0"/>
      <w:marTop w:val="0"/>
      <w:marBottom w:val="0"/>
      <w:divBdr>
        <w:top w:val="none" w:sz="0" w:space="0" w:color="auto"/>
        <w:left w:val="none" w:sz="0" w:space="0" w:color="auto"/>
        <w:bottom w:val="none" w:sz="0" w:space="0" w:color="auto"/>
        <w:right w:val="none" w:sz="0" w:space="0" w:color="auto"/>
      </w:divBdr>
    </w:div>
    <w:div w:id="1183276494">
      <w:bodyDiv w:val="1"/>
      <w:marLeft w:val="0"/>
      <w:marRight w:val="0"/>
      <w:marTop w:val="0"/>
      <w:marBottom w:val="0"/>
      <w:divBdr>
        <w:top w:val="none" w:sz="0" w:space="0" w:color="auto"/>
        <w:left w:val="none" w:sz="0" w:space="0" w:color="auto"/>
        <w:bottom w:val="none" w:sz="0" w:space="0" w:color="auto"/>
        <w:right w:val="none" w:sz="0" w:space="0" w:color="auto"/>
      </w:divBdr>
    </w:div>
    <w:div w:id="1188562138">
      <w:bodyDiv w:val="1"/>
      <w:marLeft w:val="0"/>
      <w:marRight w:val="0"/>
      <w:marTop w:val="0"/>
      <w:marBottom w:val="0"/>
      <w:divBdr>
        <w:top w:val="none" w:sz="0" w:space="0" w:color="auto"/>
        <w:left w:val="none" w:sz="0" w:space="0" w:color="auto"/>
        <w:bottom w:val="none" w:sz="0" w:space="0" w:color="auto"/>
        <w:right w:val="none" w:sz="0" w:space="0" w:color="auto"/>
      </w:divBdr>
    </w:div>
    <w:div w:id="1192690978">
      <w:bodyDiv w:val="1"/>
      <w:marLeft w:val="0"/>
      <w:marRight w:val="0"/>
      <w:marTop w:val="0"/>
      <w:marBottom w:val="0"/>
      <w:divBdr>
        <w:top w:val="none" w:sz="0" w:space="0" w:color="auto"/>
        <w:left w:val="none" w:sz="0" w:space="0" w:color="auto"/>
        <w:bottom w:val="none" w:sz="0" w:space="0" w:color="auto"/>
        <w:right w:val="none" w:sz="0" w:space="0" w:color="auto"/>
      </w:divBdr>
    </w:div>
    <w:div w:id="1201237741">
      <w:bodyDiv w:val="1"/>
      <w:marLeft w:val="0"/>
      <w:marRight w:val="0"/>
      <w:marTop w:val="0"/>
      <w:marBottom w:val="0"/>
      <w:divBdr>
        <w:top w:val="none" w:sz="0" w:space="0" w:color="auto"/>
        <w:left w:val="none" w:sz="0" w:space="0" w:color="auto"/>
        <w:bottom w:val="none" w:sz="0" w:space="0" w:color="auto"/>
        <w:right w:val="none" w:sz="0" w:space="0" w:color="auto"/>
      </w:divBdr>
    </w:div>
    <w:div w:id="1203203240">
      <w:bodyDiv w:val="1"/>
      <w:marLeft w:val="0"/>
      <w:marRight w:val="0"/>
      <w:marTop w:val="0"/>
      <w:marBottom w:val="0"/>
      <w:divBdr>
        <w:top w:val="none" w:sz="0" w:space="0" w:color="auto"/>
        <w:left w:val="none" w:sz="0" w:space="0" w:color="auto"/>
        <w:bottom w:val="none" w:sz="0" w:space="0" w:color="auto"/>
        <w:right w:val="none" w:sz="0" w:space="0" w:color="auto"/>
      </w:divBdr>
    </w:div>
    <w:div w:id="1203516655">
      <w:bodyDiv w:val="1"/>
      <w:marLeft w:val="0"/>
      <w:marRight w:val="0"/>
      <w:marTop w:val="0"/>
      <w:marBottom w:val="0"/>
      <w:divBdr>
        <w:top w:val="none" w:sz="0" w:space="0" w:color="auto"/>
        <w:left w:val="none" w:sz="0" w:space="0" w:color="auto"/>
        <w:bottom w:val="none" w:sz="0" w:space="0" w:color="auto"/>
        <w:right w:val="none" w:sz="0" w:space="0" w:color="auto"/>
      </w:divBdr>
    </w:div>
    <w:div w:id="1226599466">
      <w:bodyDiv w:val="1"/>
      <w:marLeft w:val="0"/>
      <w:marRight w:val="0"/>
      <w:marTop w:val="0"/>
      <w:marBottom w:val="0"/>
      <w:divBdr>
        <w:top w:val="none" w:sz="0" w:space="0" w:color="auto"/>
        <w:left w:val="none" w:sz="0" w:space="0" w:color="auto"/>
        <w:bottom w:val="none" w:sz="0" w:space="0" w:color="auto"/>
        <w:right w:val="none" w:sz="0" w:space="0" w:color="auto"/>
      </w:divBdr>
    </w:div>
    <w:div w:id="1245264559">
      <w:bodyDiv w:val="1"/>
      <w:marLeft w:val="0"/>
      <w:marRight w:val="0"/>
      <w:marTop w:val="0"/>
      <w:marBottom w:val="0"/>
      <w:divBdr>
        <w:top w:val="none" w:sz="0" w:space="0" w:color="auto"/>
        <w:left w:val="none" w:sz="0" w:space="0" w:color="auto"/>
        <w:bottom w:val="none" w:sz="0" w:space="0" w:color="auto"/>
        <w:right w:val="none" w:sz="0" w:space="0" w:color="auto"/>
      </w:divBdr>
    </w:div>
    <w:div w:id="1249778014">
      <w:bodyDiv w:val="1"/>
      <w:marLeft w:val="0"/>
      <w:marRight w:val="0"/>
      <w:marTop w:val="0"/>
      <w:marBottom w:val="0"/>
      <w:divBdr>
        <w:top w:val="none" w:sz="0" w:space="0" w:color="auto"/>
        <w:left w:val="none" w:sz="0" w:space="0" w:color="auto"/>
        <w:bottom w:val="none" w:sz="0" w:space="0" w:color="auto"/>
        <w:right w:val="none" w:sz="0" w:space="0" w:color="auto"/>
      </w:divBdr>
    </w:div>
    <w:div w:id="1254826437">
      <w:bodyDiv w:val="1"/>
      <w:marLeft w:val="0"/>
      <w:marRight w:val="0"/>
      <w:marTop w:val="0"/>
      <w:marBottom w:val="0"/>
      <w:divBdr>
        <w:top w:val="none" w:sz="0" w:space="0" w:color="auto"/>
        <w:left w:val="none" w:sz="0" w:space="0" w:color="auto"/>
        <w:bottom w:val="none" w:sz="0" w:space="0" w:color="auto"/>
        <w:right w:val="none" w:sz="0" w:space="0" w:color="auto"/>
      </w:divBdr>
    </w:div>
    <w:div w:id="1265723292">
      <w:bodyDiv w:val="1"/>
      <w:marLeft w:val="0"/>
      <w:marRight w:val="0"/>
      <w:marTop w:val="0"/>
      <w:marBottom w:val="0"/>
      <w:divBdr>
        <w:top w:val="none" w:sz="0" w:space="0" w:color="auto"/>
        <w:left w:val="none" w:sz="0" w:space="0" w:color="auto"/>
        <w:bottom w:val="none" w:sz="0" w:space="0" w:color="auto"/>
        <w:right w:val="none" w:sz="0" w:space="0" w:color="auto"/>
      </w:divBdr>
    </w:div>
    <w:div w:id="1268195945">
      <w:bodyDiv w:val="1"/>
      <w:marLeft w:val="0"/>
      <w:marRight w:val="0"/>
      <w:marTop w:val="0"/>
      <w:marBottom w:val="0"/>
      <w:divBdr>
        <w:top w:val="none" w:sz="0" w:space="0" w:color="auto"/>
        <w:left w:val="none" w:sz="0" w:space="0" w:color="auto"/>
        <w:bottom w:val="none" w:sz="0" w:space="0" w:color="auto"/>
        <w:right w:val="none" w:sz="0" w:space="0" w:color="auto"/>
      </w:divBdr>
    </w:div>
    <w:div w:id="1274442081">
      <w:bodyDiv w:val="1"/>
      <w:marLeft w:val="0"/>
      <w:marRight w:val="0"/>
      <w:marTop w:val="0"/>
      <w:marBottom w:val="0"/>
      <w:divBdr>
        <w:top w:val="none" w:sz="0" w:space="0" w:color="auto"/>
        <w:left w:val="none" w:sz="0" w:space="0" w:color="auto"/>
        <w:bottom w:val="none" w:sz="0" w:space="0" w:color="auto"/>
        <w:right w:val="none" w:sz="0" w:space="0" w:color="auto"/>
      </w:divBdr>
      <w:divsChild>
        <w:div w:id="1658920144">
          <w:marLeft w:val="0"/>
          <w:marRight w:val="0"/>
          <w:marTop w:val="0"/>
          <w:marBottom w:val="0"/>
          <w:divBdr>
            <w:top w:val="none" w:sz="0" w:space="0" w:color="auto"/>
            <w:left w:val="none" w:sz="0" w:space="0" w:color="auto"/>
            <w:bottom w:val="none" w:sz="0" w:space="0" w:color="auto"/>
            <w:right w:val="none" w:sz="0" w:space="0" w:color="auto"/>
          </w:divBdr>
          <w:divsChild>
            <w:div w:id="864051960">
              <w:marLeft w:val="210"/>
              <w:marRight w:val="0"/>
              <w:marTop w:val="120"/>
              <w:marBottom w:val="0"/>
              <w:divBdr>
                <w:top w:val="none" w:sz="0" w:space="0" w:color="auto"/>
                <w:left w:val="none" w:sz="0" w:space="0" w:color="auto"/>
                <w:bottom w:val="none" w:sz="0" w:space="0" w:color="auto"/>
                <w:right w:val="none" w:sz="0" w:space="0" w:color="auto"/>
              </w:divBdr>
              <w:divsChild>
                <w:div w:id="1522016460">
                  <w:marLeft w:val="0"/>
                  <w:marRight w:val="0"/>
                  <w:marTop w:val="0"/>
                  <w:marBottom w:val="0"/>
                  <w:divBdr>
                    <w:top w:val="none" w:sz="0" w:space="0" w:color="auto"/>
                    <w:left w:val="none" w:sz="0" w:space="0" w:color="auto"/>
                    <w:bottom w:val="none" w:sz="0" w:space="0" w:color="auto"/>
                    <w:right w:val="none" w:sz="0" w:space="0" w:color="auto"/>
                  </w:divBdr>
                  <w:divsChild>
                    <w:div w:id="116609171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903061111">
          <w:marLeft w:val="0"/>
          <w:marRight w:val="0"/>
          <w:marTop w:val="0"/>
          <w:marBottom w:val="0"/>
          <w:divBdr>
            <w:top w:val="none" w:sz="0" w:space="0" w:color="auto"/>
            <w:left w:val="none" w:sz="0" w:space="0" w:color="auto"/>
            <w:bottom w:val="none" w:sz="0" w:space="0" w:color="auto"/>
            <w:right w:val="none" w:sz="0" w:space="0" w:color="auto"/>
          </w:divBdr>
          <w:divsChild>
            <w:div w:id="538788551">
              <w:marLeft w:val="0"/>
              <w:marRight w:val="0"/>
              <w:marTop w:val="0"/>
              <w:marBottom w:val="0"/>
              <w:divBdr>
                <w:top w:val="none" w:sz="0" w:space="0" w:color="auto"/>
                <w:left w:val="none" w:sz="0" w:space="0" w:color="auto"/>
                <w:bottom w:val="none" w:sz="0" w:space="0" w:color="auto"/>
                <w:right w:val="none" w:sz="0" w:space="0" w:color="auto"/>
              </w:divBdr>
              <w:divsChild>
                <w:div w:id="1719471913">
                  <w:marLeft w:val="0"/>
                  <w:marRight w:val="0"/>
                  <w:marTop w:val="0"/>
                  <w:marBottom w:val="0"/>
                  <w:divBdr>
                    <w:top w:val="none" w:sz="0" w:space="0" w:color="auto"/>
                    <w:left w:val="none" w:sz="0" w:space="0" w:color="auto"/>
                    <w:bottom w:val="none" w:sz="0" w:space="0" w:color="auto"/>
                    <w:right w:val="none" w:sz="0" w:space="0" w:color="auto"/>
                  </w:divBdr>
                  <w:divsChild>
                    <w:div w:id="1863855093">
                      <w:marLeft w:val="30"/>
                      <w:marRight w:val="30"/>
                      <w:marTop w:val="30"/>
                      <w:marBottom w:val="0"/>
                      <w:divBdr>
                        <w:top w:val="none" w:sz="0" w:space="0" w:color="auto"/>
                        <w:left w:val="none" w:sz="0" w:space="0" w:color="auto"/>
                        <w:bottom w:val="none" w:sz="0" w:space="0" w:color="auto"/>
                        <w:right w:val="none" w:sz="0" w:space="0" w:color="auto"/>
                      </w:divBdr>
                      <w:divsChild>
                        <w:div w:id="946042000">
                          <w:marLeft w:val="210"/>
                          <w:marRight w:val="210"/>
                          <w:marTop w:val="0"/>
                          <w:marBottom w:val="30"/>
                          <w:divBdr>
                            <w:top w:val="none" w:sz="0" w:space="0" w:color="auto"/>
                            <w:left w:val="none" w:sz="0" w:space="0" w:color="auto"/>
                            <w:bottom w:val="none" w:sz="0" w:space="0" w:color="auto"/>
                            <w:right w:val="none" w:sz="0" w:space="0" w:color="auto"/>
                          </w:divBdr>
                          <w:divsChild>
                            <w:div w:id="1581481210">
                              <w:marLeft w:val="0"/>
                              <w:marRight w:val="30"/>
                              <w:marTop w:val="0"/>
                              <w:marBottom w:val="0"/>
                              <w:divBdr>
                                <w:top w:val="none" w:sz="0" w:space="0" w:color="auto"/>
                                <w:left w:val="none" w:sz="0" w:space="0" w:color="auto"/>
                                <w:bottom w:val="none" w:sz="0" w:space="0" w:color="auto"/>
                                <w:right w:val="none" w:sz="0" w:space="0" w:color="auto"/>
                              </w:divBdr>
                              <w:divsChild>
                                <w:div w:id="1312716831">
                                  <w:marLeft w:val="0"/>
                                  <w:marRight w:val="0"/>
                                  <w:marTop w:val="0"/>
                                  <w:marBottom w:val="0"/>
                                  <w:divBdr>
                                    <w:top w:val="none" w:sz="0" w:space="0" w:color="auto"/>
                                    <w:left w:val="none" w:sz="0" w:space="0" w:color="auto"/>
                                    <w:bottom w:val="none" w:sz="0" w:space="0" w:color="auto"/>
                                    <w:right w:val="none" w:sz="0" w:space="0" w:color="auto"/>
                                  </w:divBdr>
                                  <w:divsChild>
                                    <w:div w:id="1191265387">
                                      <w:marLeft w:val="0"/>
                                      <w:marRight w:val="0"/>
                                      <w:marTop w:val="0"/>
                                      <w:marBottom w:val="0"/>
                                      <w:divBdr>
                                        <w:top w:val="none" w:sz="0" w:space="0" w:color="auto"/>
                                        <w:left w:val="none" w:sz="0" w:space="0" w:color="auto"/>
                                        <w:bottom w:val="none" w:sz="0" w:space="0" w:color="auto"/>
                                        <w:right w:val="none" w:sz="0" w:space="0" w:color="auto"/>
                                      </w:divBdr>
                                      <w:divsChild>
                                        <w:div w:id="15372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85753">
      <w:bodyDiv w:val="1"/>
      <w:marLeft w:val="0"/>
      <w:marRight w:val="0"/>
      <w:marTop w:val="0"/>
      <w:marBottom w:val="0"/>
      <w:divBdr>
        <w:top w:val="none" w:sz="0" w:space="0" w:color="auto"/>
        <w:left w:val="none" w:sz="0" w:space="0" w:color="auto"/>
        <w:bottom w:val="none" w:sz="0" w:space="0" w:color="auto"/>
        <w:right w:val="none" w:sz="0" w:space="0" w:color="auto"/>
      </w:divBdr>
    </w:div>
    <w:div w:id="1295480199">
      <w:bodyDiv w:val="1"/>
      <w:marLeft w:val="0"/>
      <w:marRight w:val="0"/>
      <w:marTop w:val="0"/>
      <w:marBottom w:val="0"/>
      <w:divBdr>
        <w:top w:val="none" w:sz="0" w:space="0" w:color="auto"/>
        <w:left w:val="none" w:sz="0" w:space="0" w:color="auto"/>
        <w:bottom w:val="none" w:sz="0" w:space="0" w:color="auto"/>
        <w:right w:val="none" w:sz="0" w:space="0" w:color="auto"/>
      </w:divBdr>
    </w:div>
    <w:div w:id="1296567598">
      <w:bodyDiv w:val="1"/>
      <w:marLeft w:val="0"/>
      <w:marRight w:val="0"/>
      <w:marTop w:val="0"/>
      <w:marBottom w:val="0"/>
      <w:divBdr>
        <w:top w:val="none" w:sz="0" w:space="0" w:color="auto"/>
        <w:left w:val="none" w:sz="0" w:space="0" w:color="auto"/>
        <w:bottom w:val="none" w:sz="0" w:space="0" w:color="auto"/>
        <w:right w:val="none" w:sz="0" w:space="0" w:color="auto"/>
      </w:divBdr>
    </w:div>
    <w:div w:id="1308245241">
      <w:bodyDiv w:val="1"/>
      <w:marLeft w:val="0"/>
      <w:marRight w:val="0"/>
      <w:marTop w:val="0"/>
      <w:marBottom w:val="0"/>
      <w:divBdr>
        <w:top w:val="none" w:sz="0" w:space="0" w:color="auto"/>
        <w:left w:val="none" w:sz="0" w:space="0" w:color="auto"/>
        <w:bottom w:val="none" w:sz="0" w:space="0" w:color="auto"/>
        <w:right w:val="none" w:sz="0" w:space="0" w:color="auto"/>
      </w:divBdr>
    </w:div>
    <w:div w:id="1313828662">
      <w:bodyDiv w:val="1"/>
      <w:marLeft w:val="0"/>
      <w:marRight w:val="0"/>
      <w:marTop w:val="0"/>
      <w:marBottom w:val="0"/>
      <w:divBdr>
        <w:top w:val="none" w:sz="0" w:space="0" w:color="auto"/>
        <w:left w:val="none" w:sz="0" w:space="0" w:color="auto"/>
        <w:bottom w:val="none" w:sz="0" w:space="0" w:color="auto"/>
        <w:right w:val="none" w:sz="0" w:space="0" w:color="auto"/>
      </w:divBdr>
    </w:div>
    <w:div w:id="1335113549">
      <w:bodyDiv w:val="1"/>
      <w:marLeft w:val="0"/>
      <w:marRight w:val="0"/>
      <w:marTop w:val="0"/>
      <w:marBottom w:val="0"/>
      <w:divBdr>
        <w:top w:val="none" w:sz="0" w:space="0" w:color="auto"/>
        <w:left w:val="none" w:sz="0" w:space="0" w:color="auto"/>
        <w:bottom w:val="none" w:sz="0" w:space="0" w:color="auto"/>
        <w:right w:val="none" w:sz="0" w:space="0" w:color="auto"/>
      </w:divBdr>
    </w:div>
    <w:div w:id="1339578475">
      <w:bodyDiv w:val="1"/>
      <w:marLeft w:val="0"/>
      <w:marRight w:val="0"/>
      <w:marTop w:val="0"/>
      <w:marBottom w:val="0"/>
      <w:divBdr>
        <w:top w:val="none" w:sz="0" w:space="0" w:color="auto"/>
        <w:left w:val="none" w:sz="0" w:space="0" w:color="auto"/>
        <w:bottom w:val="none" w:sz="0" w:space="0" w:color="auto"/>
        <w:right w:val="none" w:sz="0" w:space="0" w:color="auto"/>
      </w:divBdr>
    </w:div>
    <w:div w:id="1341129211">
      <w:bodyDiv w:val="1"/>
      <w:marLeft w:val="0"/>
      <w:marRight w:val="0"/>
      <w:marTop w:val="0"/>
      <w:marBottom w:val="0"/>
      <w:divBdr>
        <w:top w:val="none" w:sz="0" w:space="0" w:color="auto"/>
        <w:left w:val="none" w:sz="0" w:space="0" w:color="auto"/>
        <w:bottom w:val="none" w:sz="0" w:space="0" w:color="auto"/>
        <w:right w:val="none" w:sz="0" w:space="0" w:color="auto"/>
      </w:divBdr>
    </w:div>
    <w:div w:id="1346175030">
      <w:bodyDiv w:val="1"/>
      <w:marLeft w:val="0"/>
      <w:marRight w:val="0"/>
      <w:marTop w:val="0"/>
      <w:marBottom w:val="0"/>
      <w:divBdr>
        <w:top w:val="none" w:sz="0" w:space="0" w:color="auto"/>
        <w:left w:val="none" w:sz="0" w:space="0" w:color="auto"/>
        <w:bottom w:val="none" w:sz="0" w:space="0" w:color="auto"/>
        <w:right w:val="none" w:sz="0" w:space="0" w:color="auto"/>
      </w:divBdr>
    </w:div>
    <w:div w:id="1346983111">
      <w:bodyDiv w:val="1"/>
      <w:marLeft w:val="0"/>
      <w:marRight w:val="0"/>
      <w:marTop w:val="0"/>
      <w:marBottom w:val="0"/>
      <w:divBdr>
        <w:top w:val="none" w:sz="0" w:space="0" w:color="auto"/>
        <w:left w:val="none" w:sz="0" w:space="0" w:color="auto"/>
        <w:bottom w:val="none" w:sz="0" w:space="0" w:color="auto"/>
        <w:right w:val="none" w:sz="0" w:space="0" w:color="auto"/>
      </w:divBdr>
    </w:div>
    <w:div w:id="1368291953">
      <w:bodyDiv w:val="1"/>
      <w:marLeft w:val="0"/>
      <w:marRight w:val="0"/>
      <w:marTop w:val="0"/>
      <w:marBottom w:val="0"/>
      <w:divBdr>
        <w:top w:val="none" w:sz="0" w:space="0" w:color="auto"/>
        <w:left w:val="none" w:sz="0" w:space="0" w:color="auto"/>
        <w:bottom w:val="none" w:sz="0" w:space="0" w:color="auto"/>
        <w:right w:val="none" w:sz="0" w:space="0" w:color="auto"/>
      </w:divBdr>
    </w:div>
    <w:div w:id="1375276004">
      <w:bodyDiv w:val="1"/>
      <w:marLeft w:val="0"/>
      <w:marRight w:val="0"/>
      <w:marTop w:val="0"/>
      <w:marBottom w:val="0"/>
      <w:divBdr>
        <w:top w:val="none" w:sz="0" w:space="0" w:color="auto"/>
        <w:left w:val="none" w:sz="0" w:space="0" w:color="auto"/>
        <w:bottom w:val="none" w:sz="0" w:space="0" w:color="auto"/>
        <w:right w:val="none" w:sz="0" w:space="0" w:color="auto"/>
      </w:divBdr>
    </w:div>
    <w:div w:id="1382444173">
      <w:bodyDiv w:val="1"/>
      <w:marLeft w:val="0"/>
      <w:marRight w:val="0"/>
      <w:marTop w:val="0"/>
      <w:marBottom w:val="0"/>
      <w:divBdr>
        <w:top w:val="none" w:sz="0" w:space="0" w:color="auto"/>
        <w:left w:val="none" w:sz="0" w:space="0" w:color="auto"/>
        <w:bottom w:val="none" w:sz="0" w:space="0" w:color="auto"/>
        <w:right w:val="none" w:sz="0" w:space="0" w:color="auto"/>
      </w:divBdr>
    </w:div>
    <w:div w:id="1383674244">
      <w:bodyDiv w:val="1"/>
      <w:marLeft w:val="0"/>
      <w:marRight w:val="0"/>
      <w:marTop w:val="0"/>
      <w:marBottom w:val="0"/>
      <w:divBdr>
        <w:top w:val="none" w:sz="0" w:space="0" w:color="auto"/>
        <w:left w:val="none" w:sz="0" w:space="0" w:color="auto"/>
        <w:bottom w:val="none" w:sz="0" w:space="0" w:color="auto"/>
        <w:right w:val="none" w:sz="0" w:space="0" w:color="auto"/>
      </w:divBdr>
    </w:div>
    <w:div w:id="1398505219">
      <w:bodyDiv w:val="1"/>
      <w:marLeft w:val="0"/>
      <w:marRight w:val="0"/>
      <w:marTop w:val="0"/>
      <w:marBottom w:val="0"/>
      <w:divBdr>
        <w:top w:val="none" w:sz="0" w:space="0" w:color="auto"/>
        <w:left w:val="none" w:sz="0" w:space="0" w:color="auto"/>
        <w:bottom w:val="none" w:sz="0" w:space="0" w:color="auto"/>
        <w:right w:val="none" w:sz="0" w:space="0" w:color="auto"/>
      </w:divBdr>
    </w:div>
    <w:div w:id="1407193266">
      <w:bodyDiv w:val="1"/>
      <w:marLeft w:val="0"/>
      <w:marRight w:val="0"/>
      <w:marTop w:val="0"/>
      <w:marBottom w:val="0"/>
      <w:divBdr>
        <w:top w:val="none" w:sz="0" w:space="0" w:color="auto"/>
        <w:left w:val="none" w:sz="0" w:space="0" w:color="auto"/>
        <w:bottom w:val="none" w:sz="0" w:space="0" w:color="auto"/>
        <w:right w:val="none" w:sz="0" w:space="0" w:color="auto"/>
      </w:divBdr>
    </w:div>
    <w:div w:id="1408721471">
      <w:bodyDiv w:val="1"/>
      <w:marLeft w:val="0"/>
      <w:marRight w:val="0"/>
      <w:marTop w:val="0"/>
      <w:marBottom w:val="0"/>
      <w:divBdr>
        <w:top w:val="none" w:sz="0" w:space="0" w:color="auto"/>
        <w:left w:val="none" w:sz="0" w:space="0" w:color="auto"/>
        <w:bottom w:val="none" w:sz="0" w:space="0" w:color="auto"/>
        <w:right w:val="none" w:sz="0" w:space="0" w:color="auto"/>
      </w:divBdr>
    </w:div>
    <w:div w:id="1415316003">
      <w:bodyDiv w:val="1"/>
      <w:marLeft w:val="0"/>
      <w:marRight w:val="0"/>
      <w:marTop w:val="0"/>
      <w:marBottom w:val="0"/>
      <w:divBdr>
        <w:top w:val="none" w:sz="0" w:space="0" w:color="auto"/>
        <w:left w:val="none" w:sz="0" w:space="0" w:color="auto"/>
        <w:bottom w:val="none" w:sz="0" w:space="0" w:color="auto"/>
        <w:right w:val="none" w:sz="0" w:space="0" w:color="auto"/>
      </w:divBdr>
    </w:div>
    <w:div w:id="1423919213">
      <w:bodyDiv w:val="1"/>
      <w:marLeft w:val="0"/>
      <w:marRight w:val="0"/>
      <w:marTop w:val="0"/>
      <w:marBottom w:val="0"/>
      <w:divBdr>
        <w:top w:val="none" w:sz="0" w:space="0" w:color="auto"/>
        <w:left w:val="none" w:sz="0" w:space="0" w:color="auto"/>
        <w:bottom w:val="none" w:sz="0" w:space="0" w:color="auto"/>
        <w:right w:val="none" w:sz="0" w:space="0" w:color="auto"/>
      </w:divBdr>
    </w:div>
    <w:div w:id="1441097833">
      <w:bodyDiv w:val="1"/>
      <w:marLeft w:val="0"/>
      <w:marRight w:val="0"/>
      <w:marTop w:val="0"/>
      <w:marBottom w:val="0"/>
      <w:divBdr>
        <w:top w:val="none" w:sz="0" w:space="0" w:color="auto"/>
        <w:left w:val="none" w:sz="0" w:space="0" w:color="auto"/>
        <w:bottom w:val="none" w:sz="0" w:space="0" w:color="auto"/>
        <w:right w:val="none" w:sz="0" w:space="0" w:color="auto"/>
      </w:divBdr>
    </w:div>
    <w:div w:id="1445005447">
      <w:bodyDiv w:val="1"/>
      <w:marLeft w:val="0"/>
      <w:marRight w:val="0"/>
      <w:marTop w:val="0"/>
      <w:marBottom w:val="0"/>
      <w:divBdr>
        <w:top w:val="none" w:sz="0" w:space="0" w:color="auto"/>
        <w:left w:val="none" w:sz="0" w:space="0" w:color="auto"/>
        <w:bottom w:val="none" w:sz="0" w:space="0" w:color="auto"/>
        <w:right w:val="none" w:sz="0" w:space="0" w:color="auto"/>
      </w:divBdr>
    </w:div>
    <w:div w:id="1447120362">
      <w:bodyDiv w:val="1"/>
      <w:marLeft w:val="0"/>
      <w:marRight w:val="0"/>
      <w:marTop w:val="0"/>
      <w:marBottom w:val="0"/>
      <w:divBdr>
        <w:top w:val="none" w:sz="0" w:space="0" w:color="auto"/>
        <w:left w:val="none" w:sz="0" w:space="0" w:color="auto"/>
        <w:bottom w:val="none" w:sz="0" w:space="0" w:color="auto"/>
        <w:right w:val="none" w:sz="0" w:space="0" w:color="auto"/>
      </w:divBdr>
    </w:div>
    <w:div w:id="1453669381">
      <w:bodyDiv w:val="1"/>
      <w:marLeft w:val="0"/>
      <w:marRight w:val="0"/>
      <w:marTop w:val="0"/>
      <w:marBottom w:val="0"/>
      <w:divBdr>
        <w:top w:val="none" w:sz="0" w:space="0" w:color="auto"/>
        <w:left w:val="none" w:sz="0" w:space="0" w:color="auto"/>
        <w:bottom w:val="none" w:sz="0" w:space="0" w:color="auto"/>
        <w:right w:val="none" w:sz="0" w:space="0" w:color="auto"/>
      </w:divBdr>
    </w:div>
    <w:div w:id="1457914160">
      <w:bodyDiv w:val="1"/>
      <w:marLeft w:val="0"/>
      <w:marRight w:val="0"/>
      <w:marTop w:val="0"/>
      <w:marBottom w:val="0"/>
      <w:divBdr>
        <w:top w:val="none" w:sz="0" w:space="0" w:color="auto"/>
        <w:left w:val="none" w:sz="0" w:space="0" w:color="auto"/>
        <w:bottom w:val="none" w:sz="0" w:space="0" w:color="auto"/>
        <w:right w:val="none" w:sz="0" w:space="0" w:color="auto"/>
      </w:divBdr>
    </w:div>
    <w:div w:id="1461149659">
      <w:bodyDiv w:val="1"/>
      <w:marLeft w:val="0"/>
      <w:marRight w:val="0"/>
      <w:marTop w:val="0"/>
      <w:marBottom w:val="0"/>
      <w:divBdr>
        <w:top w:val="none" w:sz="0" w:space="0" w:color="auto"/>
        <w:left w:val="none" w:sz="0" w:space="0" w:color="auto"/>
        <w:bottom w:val="none" w:sz="0" w:space="0" w:color="auto"/>
        <w:right w:val="none" w:sz="0" w:space="0" w:color="auto"/>
      </w:divBdr>
    </w:div>
    <w:div w:id="1464036306">
      <w:bodyDiv w:val="1"/>
      <w:marLeft w:val="0"/>
      <w:marRight w:val="0"/>
      <w:marTop w:val="0"/>
      <w:marBottom w:val="0"/>
      <w:divBdr>
        <w:top w:val="none" w:sz="0" w:space="0" w:color="auto"/>
        <w:left w:val="none" w:sz="0" w:space="0" w:color="auto"/>
        <w:bottom w:val="none" w:sz="0" w:space="0" w:color="auto"/>
        <w:right w:val="none" w:sz="0" w:space="0" w:color="auto"/>
      </w:divBdr>
    </w:div>
    <w:div w:id="1484275825">
      <w:bodyDiv w:val="1"/>
      <w:marLeft w:val="0"/>
      <w:marRight w:val="0"/>
      <w:marTop w:val="0"/>
      <w:marBottom w:val="0"/>
      <w:divBdr>
        <w:top w:val="none" w:sz="0" w:space="0" w:color="auto"/>
        <w:left w:val="none" w:sz="0" w:space="0" w:color="auto"/>
        <w:bottom w:val="none" w:sz="0" w:space="0" w:color="auto"/>
        <w:right w:val="none" w:sz="0" w:space="0" w:color="auto"/>
      </w:divBdr>
    </w:div>
    <w:div w:id="1489252438">
      <w:bodyDiv w:val="1"/>
      <w:marLeft w:val="0"/>
      <w:marRight w:val="0"/>
      <w:marTop w:val="0"/>
      <w:marBottom w:val="0"/>
      <w:divBdr>
        <w:top w:val="none" w:sz="0" w:space="0" w:color="auto"/>
        <w:left w:val="none" w:sz="0" w:space="0" w:color="auto"/>
        <w:bottom w:val="none" w:sz="0" w:space="0" w:color="auto"/>
        <w:right w:val="none" w:sz="0" w:space="0" w:color="auto"/>
      </w:divBdr>
    </w:div>
    <w:div w:id="1496997141">
      <w:bodyDiv w:val="1"/>
      <w:marLeft w:val="0"/>
      <w:marRight w:val="0"/>
      <w:marTop w:val="0"/>
      <w:marBottom w:val="0"/>
      <w:divBdr>
        <w:top w:val="none" w:sz="0" w:space="0" w:color="auto"/>
        <w:left w:val="none" w:sz="0" w:space="0" w:color="auto"/>
        <w:bottom w:val="none" w:sz="0" w:space="0" w:color="auto"/>
        <w:right w:val="none" w:sz="0" w:space="0" w:color="auto"/>
      </w:divBdr>
    </w:div>
    <w:div w:id="1501312415">
      <w:bodyDiv w:val="1"/>
      <w:marLeft w:val="0"/>
      <w:marRight w:val="0"/>
      <w:marTop w:val="0"/>
      <w:marBottom w:val="0"/>
      <w:divBdr>
        <w:top w:val="none" w:sz="0" w:space="0" w:color="auto"/>
        <w:left w:val="none" w:sz="0" w:space="0" w:color="auto"/>
        <w:bottom w:val="none" w:sz="0" w:space="0" w:color="auto"/>
        <w:right w:val="none" w:sz="0" w:space="0" w:color="auto"/>
      </w:divBdr>
    </w:div>
    <w:div w:id="1511720793">
      <w:bodyDiv w:val="1"/>
      <w:marLeft w:val="0"/>
      <w:marRight w:val="0"/>
      <w:marTop w:val="0"/>
      <w:marBottom w:val="0"/>
      <w:divBdr>
        <w:top w:val="none" w:sz="0" w:space="0" w:color="auto"/>
        <w:left w:val="none" w:sz="0" w:space="0" w:color="auto"/>
        <w:bottom w:val="none" w:sz="0" w:space="0" w:color="auto"/>
        <w:right w:val="none" w:sz="0" w:space="0" w:color="auto"/>
      </w:divBdr>
    </w:div>
    <w:div w:id="1532304464">
      <w:bodyDiv w:val="1"/>
      <w:marLeft w:val="0"/>
      <w:marRight w:val="0"/>
      <w:marTop w:val="0"/>
      <w:marBottom w:val="0"/>
      <w:divBdr>
        <w:top w:val="none" w:sz="0" w:space="0" w:color="auto"/>
        <w:left w:val="none" w:sz="0" w:space="0" w:color="auto"/>
        <w:bottom w:val="none" w:sz="0" w:space="0" w:color="auto"/>
        <w:right w:val="none" w:sz="0" w:space="0" w:color="auto"/>
      </w:divBdr>
    </w:div>
    <w:div w:id="1555431895">
      <w:bodyDiv w:val="1"/>
      <w:marLeft w:val="0"/>
      <w:marRight w:val="0"/>
      <w:marTop w:val="0"/>
      <w:marBottom w:val="0"/>
      <w:divBdr>
        <w:top w:val="none" w:sz="0" w:space="0" w:color="auto"/>
        <w:left w:val="none" w:sz="0" w:space="0" w:color="auto"/>
        <w:bottom w:val="none" w:sz="0" w:space="0" w:color="auto"/>
        <w:right w:val="none" w:sz="0" w:space="0" w:color="auto"/>
      </w:divBdr>
    </w:div>
    <w:div w:id="1557081281">
      <w:bodyDiv w:val="1"/>
      <w:marLeft w:val="0"/>
      <w:marRight w:val="0"/>
      <w:marTop w:val="0"/>
      <w:marBottom w:val="0"/>
      <w:divBdr>
        <w:top w:val="none" w:sz="0" w:space="0" w:color="auto"/>
        <w:left w:val="none" w:sz="0" w:space="0" w:color="auto"/>
        <w:bottom w:val="none" w:sz="0" w:space="0" w:color="auto"/>
        <w:right w:val="none" w:sz="0" w:space="0" w:color="auto"/>
      </w:divBdr>
    </w:div>
    <w:div w:id="1596866670">
      <w:bodyDiv w:val="1"/>
      <w:marLeft w:val="0"/>
      <w:marRight w:val="0"/>
      <w:marTop w:val="0"/>
      <w:marBottom w:val="0"/>
      <w:divBdr>
        <w:top w:val="none" w:sz="0" w:space="0" w:color="auto"/>
        <w:left w:val="none" w:sz="0" w:space="0" w:color="auto"/>
        <w:bottom w:val="none" w:sz="0" w:space="0" w:color="auto"/>
        <w:right w:val="none" w:sz="0" w:space="0" w:color="auto"/>
      </w:divBdr>
    </w:div>
    <w:div w:id="1599101159">
      <w:bodyDiv w:val="1"/>
      <w:marLeft w:val="0"/>
      <w:marRight w:val="0"/>
      <w:marTop w:val="0"/>
      <w:marBottom w:val="0"/>
      <w:divBdr>
        <w:top w:val="none" w:sz="0" w:space="0" w:color="auto"/>
        <w:left w:val="none" w:sz="0" w:space="0" w:color="auto"/>
        <w:bottom w:val="none" w:sz="0" w:space="0" w:color="auto"/>
        <w:right w:val="none" w:sz="0" w:space="0" w:color="auto"/>
      </w:divBdr>
      <w:divsChild>
        <w:div w:id="847476806">
          <w:marLeft w:val="0"/>
          <w:marRight w:val="0"/>
          <w:marTop w:val="0"/>
          <w:marBottom w:val="0"/>
          <w:divBdr>
            <w:top w:val="none" w:sz="0" w:space="0" w:color="auto"/>
            <w:left w:val="none" w:sz="0" w:space="0" w:color="auto"/>
            <w:bottom w:val="none" w:sz="0" w:space="0" w:color="auto"/>
            <w:right w:val="none" w:sz="0" w:space="0" w:color="auto"/>
          </w:divBdr>
          <w:divsChild>
            <w:div w:id="1197347335">
              <w:marLeft w:val="210"/>
              <w:marRight w:val="0"/>
              <w:marTop w:val="120"/>
              <w:marBottom w:val="0"/>
              <w:divBdr>
                <w:top w:val="none" w:sz="0" w:space="0" w:color="auto"/>
                <w:left w:val="none" w:sz="0" w:space="0" w:color="auto"/>
                <w:bottom w:val="none" w:sz="0" w:space="0" w:color="auto"/>
                <w:right w:val="none" w:sz="0" w:space="0" w:color="auto"/>
              </w:divBdr>
              <w:divsChild>
                <w:div w:id="567570218">
                  <w:marLeft w:val="0"/>
                  <w:marRight w:val="0"/>
                  <w:marTop w:val="0"/>
                  <w:marBottom w:val="0"/>
                  <w:divBdr>
                    <w:top w:val="none" w:sz="0" w:space="0" w:color="auto"/>
                    <w:left w:val="none" w:sz="0" w:space="0" w:color="auto"/>
                    <w:bottom w:val="none" w:sz="0" w:space="0" w:color="auto"/>
                    <w:right w:val="none" w:sz="0" w:space="0" w:color="auto"/>
                  </w:divBdr>
                  <w:divsChild>
                    <w:div w:id="1368287293">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047920842">
          <w:marLeft w:val="0"/>
          <w:marRight w:val="0"/>
          <w:marTop w:val="0"/>
          <w:marBottom w:val="0"/>
          <w:divBdr>
            <w:top w:val="none" w:sz="0" w:space="0" w:color="auto"/>
            <w:left w:val="none" w:sz="0" w:space="0" w:color="auto"/>
            <w:bottom w:val="none" w:sz="0" w:space="0" w:color="auto"/>
            <w:right w:val="none" w:sz="0" w:space="0" w:color="auto"/>
          </w:divBdr>
          <w:divsChild>
            <w:div w:id="417023112">
              <w:marLeft w:val="0"/>
              <w:marRight w:val="0"/>
              <w:marTop w:val="0"/>
              <w:marBottom w:val="0"/>
              <w:divBdr>
                <w:top w:val="none" w:sz="0" w:space="0" w:color="auto"/>
                <w:left w:val="none" w:sz="0" w:space="0" w:color="auto"/>
                <w:bottom w:val="none" w:sz="0" w:space="0" w:color="auto"/>
                <w:right w:val="none" w:sz="0" w:space="0" w:color="auto"/>
              </w:divBdr>
              <w:divsChild>
                <w:div w:id="1760061775">
                  <w:marLeft w:val="0"/>
                  <w:marRight w:val="0"/>
                  <w:marTop w:val="0"/>
                  <w:marBottom w:val="0"/>
                  <w:divBdr>
                    <w:top w:val="none" w:sz="0" w:space="0" w:color="auto"/>
                    <w:left w:val="none" w:sz="0" w:space="0" w:color="auto"/>
                    <w:bottom w:val="none" w:sz="0" w:space="0" w:color="auto"/>
                    <w:right w:val="none" w:sz="0" w:space="0" w:color="auto"/>
                  </w:divBdr>
                  <w:divsChild>
                    <w:div w:id="1264536637">
                      <w:marLeft w:val="30"/>
                      <w:marRight w:val="30"/>
                      <w:marTop w:val="30"/>
                      <w:marBottom w:val="0"/>
                      <w:divBdr>
                        <w:top w:val="none" w:sz="0" w:space="0" w:color="auto"/>
                        <w:left w:val="none" w:sz="0" w:space="0" w:color="auto"/>
                        <w:bottom w:val="none" w:sz="0" w:space="0" w:color="auto"/>
                        <w:right w:val="none" w:sz="0" w:space="0" w:color="auto"/>
                      </w:divBdr>
                      <w:divsChild>
                        <w:div w:id="2114738141">
                          <w:marLeft w:val="210"/>
                          <w:marRight w:val="210"/>
                          <w:marTop w:val="0"/>
                          <w:marBottom w:val="30"/>
                          <w:divBdr>
                            <w:top w:val="none" w:sz="0" w:space="0" w:color="auto"/>
                            <w:left w:val="none" w:sz="0" w:space="0" w:color="auto"/>
                            <w:bottom w:val="none" w:sz="0" w:space="0" w:color="auto"/>
                            <w:right w:val="none" w:sz="0" w:space="0" w:color="auto"/>
                          </w:divBdr>
                          <w:divsChild>
                            <w:div w:id="478964717">
                              <w:marLeft w:val="0"/>
                              <w:marRight w:val="30"/>
                              <w:marTop w:val="0"/>
                              <w:marBottom w:val="0"/>
                              <w:divBdr>
                                <w:top w:val="none" w:sz="0" w:space="0" w:color="auto"/>
                                <w:left w:val="none" w:sz="0" w:space="0" w:color="auto"/>
                                <w:bottom w:val="none" w:sz="0" w:space="0" w:color="auto"/>
                                <w:right w:val="none" w:sz="0" w:space="0" w:color="auto"/>
                              </w:divBdr>
                              <w:divsChild>
                                <w:div w:id="72548673">
                                  <w:marLeft w:val="0"/>
                                  <w:marRight w:val="0"/>
                                  <w:marTop w:val="0"/>
                                  <w:marBottom w:val="0"/>
                                  <w:divBdr>
                                    <w:top w:val="none" w:sz="0" w:space="0" w:color="auto"/>
                                    <w:left w:val="none" w:sz="0" w:space="0" w:color="auto"/>
                                    <w:bottom w:val="none" w:sz="0" w:space="0" w:color="auto"/>
                                    <w:right w:val="none" w:sz="0" w:space="0" w:color="auto"/>
                                  </w:divBdr>
                                  <w:divsChild>
                                    <w:div w:id="1624918792">
                                      <w:marLeft w:val="0"/>
                                      <w:marRight w:val="0"/>
                                      <w:marTop w:val="0"/>
                                      <w:marBottom w:val="0"/>
                                      <w:divBdr>
                                        <w:top w:val="none" w:sz="0" w:space="0" w:color="auto"/>
                                        <w:left w:val="none" w:sz="0" w:space="0" w:color="auto"/>
                                        <w:bottom w:val="none" w:sz="0" w:space="0" w:color="auto"/>
                                        <w:right w:val="none" w:sz="0" w:space="0" w:color="auto"/>
                                      </w:divBdr>
                                      <w:divsChild>
                                        <w:div w:id="119021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0914758">
      <w:bodyDiv w:val="1"/>
      <w:marLeft w:val="0"/>
      <w:marRight w:val="0"/>
      <w:marTop w:val="0"/>
      <w:marBottom w:val="0"/>
      <w:divBdr>
        <w:top w:val="none" w:sz="0" w:space="0" w:color="auto"/>
        <w:left w:val="none" w:sz="0" w:space="0" w:color="auto"/>
        <w:bottom w:val="none" w:sz="0" w:space="0" w:color="auto"/>
        <w:right w:val="none" w:sz="0" w:space="0" w:color="auto"/>
      </w:divBdr>
    </w:div>
    <w:div w:id="1609117953">
      <w:bodyDiv w:val="1"/>
      <w:marLeft w:val="0"/>
      <w:marRight w:val="0"/>
      <w:marTop w:val="0"/>
      <w:marBottom w:val="0"/>
      <w:divBdr>
        <w:top w:val="none" w:sz="0" w:space="0" w:color="auto"/>
        <w:left w:val="none" w:sz="0" w:space="0" w:color="auto"/>
        <w:bottom w:val="none" w:sz="0" w:space="0" w:color="auto"/>
        <w:right w:val="none" w:sz="0" w:space="0" w:color="auto"/>
      </w:divBdr>
    </w:div>
    <w:div w:id="1612394857">
      <w:bodyDiv w:val="1"/>
      <w:marLeft w:val="0"/>
      <w:marRight w:val="0"/>
      <w:marTop w:val="0"/>
      <w:marBottom w:val="0"/>
      <w:divBdr>
        <w:top w:val="none" w:sz="0" w:space="0" w:color="auto"/>
        <w:left w:val="none" w:sz="0" w:space="0" w:color="auto"/>
        <w:bottom w:val="none" w:sz="0" w:space="0" w:color="auto"/>
        <w:right w:val="none" w:sz="0" w:space="0" w:color="auto"/>
      </w:divBdr>
    </w:div>
    <w:div w:id="1617784459">
      <w:bodyDiv w:val="1"/>
      <w:marLeft w:val="0"/>
      <w:marRight w:val="0"/>
      <w:marTop w:val="0"/>
      <w:marBottom w:val="0"/>
      <w:divBdr>
        <w:top w:val="none" w:sz="0" w:space="0" w:color="auto"/>
        <w:left w:val="none" w:sz="0" w:space="0" w:color="auto"/>
        <w:bottom w:val="none" w:sz="0" w:space="0" w:color="auto"/>
        <w:right w:val="none" w:sz="0" w:space="0" w:color="auto"/>
      </w:divBdr>
    </w:div>
    <w:div w:id="1628505432">
      <w:bodyDiv w:val="1"/>
      <w:marLeft w:val="0"/>
      <w:marRight w:val="0"/>
      <w:marTop w:val="0"/>
      <w:marBottom w:val="0"/>
      <w:divBdr>
        <w:top w:val="none" w:sz="0" w:space="0" w:color="auto"/>
        <w:left w:val="none" w:sz="0" w:space="0" w:color="auto"/>
        <w:bottom w:val="none" w:sz="0" w:space="0" w:color="auto"/>
        <w:right w:val="none" w:sz="0" w:space="0" w:color="auto"/>
      </w:divBdr>
    </w:div>
    <w:div w:id="1634210053">
      <w:bodyDiv w:val="1"/>
      <w:marLeft w:val="0"/>
      <w:marRight w:val="0"/>
      <w:marTop w:val="0"/>
      <w:marBottom w:val="0"/>
      <w:divBdr>
        <w:top w:val="none" w:sz="0" w:space="0" w:color="auto"/>
        <w:left w:val="none" w:sz="0" w:space="0" w:color="auto"/>
        <w:bottom w:val="none" w:sz="0" w:space="0" w:color="auto"/>
        <w:right w:val="none" w:sz="0" w:space="0" w:color="auto"/>
      </w:divBdr>
    </w:div>
    <w:div w:id="1650161547">
      <w:bodyDiv w:val="1"/>
      <w:marLeft w:val="0"/>
      <w:marRight w:val="0"/>
      <w:marTop w:val="0"/>
      <w:marBottom w:val="0"/>
      <w:divBdr>
        <w:top w:val="none" w:sz="0" w:space="0" w:color="auto"/>
        <w:left w:val="none" w:sz="0" w:space="0" w:color="auto"/>
        <w:bottom w:val="none" w:sz="0" w:space="0" w:color="auto"/>
        <w:right w:val="none" w:sz="0" w:space="0" w:color="auto"/>
      </w:divBdr>
    </w:div>
    <w:div w:id="1650786909">
      <w:bodyDiv w:val="1"/>
      <w:marLeft w:val="0"/>
      <w:marRight w:val="0"/>
      <w:marTop w:val="0"/>
      <w:marBottom w:val="0"/>
      <w:divBdr>
        <w:top w:val="none" w:sz="0" w:space="0" w:color="auto"/>
        <w:left w:val="none" w:sz="0" w:space="0" w:color="auto"/>
        <w:bottom w:val="none" w:sz="0" w:space="0" w:color="auto"/>
        <w:right w:val="none" w:sz="0" w:space="0" w:color="auto"/>
      </w:divBdr>
    </w:div>
    <w:div w:id="1663123325">
      <w:bodyDiv w:val="1"/>
      <w:marLeft w:val="0"/>
      <w:marRight w:val="0"/>
      <w:marTop w:val="0"/>
      <w:marBottom w:val="0"/>
      <w:divBdr>
        <w:top w:val="none" w:sz="0" w:space="0" w:color="auto"/>
        <w:left w:val="none" w:sz="0" w:space="0" w:color="auto"/>
        <w:bottom w:val="none" w:sz="0" w:space="0" w:color="auto"/>
        <w:right w:val="none" w:sz="0" w:space="0" w:color="auto"/>
      </w:divBdr>
    </w:div>
    <w:div w:id="1670331411">
      <w:bodyDiv w:val="1"/>
      <w:marLeft w:val="0"/>
      <w:marRight w:val="0"/>
      <w:marTop w:val="0"/>
      <w:marBottom w:val="0"/>
      <w:divBdr>
        <w:top w:val="none" w:sz="0" w:space="0" w:color="auto"/>
        <w:left w:val="none" w:sz="0" w:space="0" w:color="auto"/>
        <w:bottom w:val="none" w:sz="0" w:space="0" w:color="auto"/>
        <w:right w:val="none" w:sz="0" w:space="0" w:color="auto"/>
      </w:divBdr>
    </w:div>
    <w:div w:id="1677076057">
      <w:bodyDiv w:val="1"/>
      <w:marLeft w:val="0"/>
      <w:marRight w:val="0"/>
      <w:marTop w:val="0"/>
      <w:marBottom w:val="0"/>
      <w:divBdr>
        <w:top w:val="none" w:sz="0" w:space="0" w:color="auto"/>
        <w:left w:val="none" w:sz="0" w:space="0" w:color="auto"/>
        <w:bottom w:val="none" w:sz="0" w:space="0" w:color="auto"/>
        <w:right w:val="none" w:sz="0" w:space="0" w:color="auto"/>
      </w:divBdr>
    </w:div>
    <w:div w:id="1680696277">
      <w:bodyDiv w:val="1"/>
      <w:marLeft w:val="0"/>
      <w:marRight w:val="0"/>
      <w:marTop w:val="0"/>
      <w:marBottom w:val="0"/>
      <w:divBdr>
        <w:top w:val="none" w:sz="0" w:space="0" w:color="auto"/>
        <w:left w:val="none" w:sz="0" w:space="0" w:color="auto"/>
        <w:bottom w:val="none" w:sz="0" w:space="0" w:color="auto"/>
        <w:right w:val="none" w:sz="0" w:space="0" w:color="auto"/>
      </w:divBdr>
    </w:div>
    <w:div w:id="1685127918">
      <w:bodyDiv w:val="1"/>
      <w:marLeft w:val="0"/>
      <w:marRight w:val="0"/>
      <w:marTop w:val="0"/>
      <w:marBottom w:val="0"/>
      <w:divBdr>
        <w:top w:val="none" w:sz="0" w:space="0" w:color="auto"/>
        <w:left w:val="none" w:sz="0" w:space="0" w:color="auto"/>
        <w:bottom w:val="none" w:sz="0" w:space="0" w:color="auto"/>
        <w:right w:val="none" w:sz="0" w:space="0" w:color="auto"/>
      </w:divBdr>
    </w:div>
    <w:div w:id="1686592031">
      <w:bodyDiv w:val="1"/>
      <w:marLeft w:val="0"/>
      <w:marRight w:val="0"/>
      <w:marTop w:val="0"/>
      <w:marBottom w:val="0"/>
      <w:divBdr>
        <w:top w:val="none" w:sz="0" w:space="0" w:color="auto"/>
        <w:left w:val="none" w:sz="0" w:space="0" w:color="auto"/>
        <w:bottom w:val="none" w:sz="0" w:space="0" w:color="auto"/>
        <w:right w:val="none" w:sz="0" w:space="0" w:color="auto"/>
      </w:divBdr>
    </w:div>
    <w:div w:id="1699306854">
      <w:bodyDiv w:val="1"/>
      <w:marLeft w:val="0"/>
      <w:marRight w:val="0"/>
      <w:marTop w:val="0"/>
      <w:marBottom w:val="0"/>
      <w:divBdr>
        <w:top w:val="none" w:sz="0" w:space="0" w:color="auto"/>
        <w:left w:val="none" w:sz="0" w:space="0" w:color="auto"/>
        <w:bottom w:val="none" w:sz="0" w:space="0" w:color="auto"/>
        <w:right w:val="none" w:sz="0" w:space="0" w:color="auto"/>
      </w:divBdr>
      <w:divsChild>
        <w:div w:id="1518618420">
          <w:marLeft w:val="0"/>
          <w:marRight w:val="0"/>
          <w:marTop w:val="0"/>
          <w:marBottom w:val="0"/>
          <w:divBdr>
            <w:top w:val="none" w:sz="0" w:space="0" w:color="auto"/>
            <w:left w:val="none" w:sz="0" w:space="0" w:color="auto"/>
            <w:bottom w:val="none" w:sz="0" w:space="0" w:color="auto"/>
            <w:right w:val="none" w:sz="0" w:space="0" w:color="auto"/>
          </w:divBdr>
          <w:divsChild>
            <w:div w:id="421417962">
              <w:marLeft w:val="210"/>
              <w:marRight w:val="0"/>
              <w:marTop w:val="120"/>
              <w:marBottom w:val="0"/>
              <w:divBdr>
                <w:top w:val="none" w:sz="0" w:space="0" w:color="auto"/>
                <w:left w:val="none" w:sz="0" w:space="0" w:color="auto"/>
                <w:bottom w:val="none" w:sz="0" w:space="0" w:color="auto"/>
                <w:right w:val="none" w:sz="0" w:space="0" w:color="auto"/>
              </w:divBdr>
              <w:divsChild>
                <w:div w:id="1910114008">
                  <w:marLeft w:val="0"/>
                  <w:marRight w:val="0"/>
                  <w:marTop w:val="0"/>
                  <w:marBottom w:val="0"/>
                  <w:divBdr>
                    <w:top w:val="none" w:sz="0" w:space="0" w:color="auto"/>
                    <w:left w:val="none" w:sz="0" w:space="0" w:color="auto"/>
                    <w:bottom w:val="none" w:sz="0" w:space="0" w:color="auto"/>
                    <w:right w:val="none" w:sz="0" w:space="0" w:color="auto"/>
                  </w:divBdr>
                  <w:divsChild>
                    <w:div w:id="1150554953">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1729768687">
          <w:marLeft w:val="0"/>
          <w:marRight w:val="0"/>
          <w:marTop w:val="0"/>
          <w:marBottom w:val="0"/>
          <w:divBdr>
            <w:top w:val="none" w:sz="0" w:space="0" w:color="auto"/>
            <w:left w:val="none" w:sz="0" w:space="0" w:color="auto"/>
            <w:bottom w:val="none" w:sz="0" w:space="0" w:color="auto"/>
            <w:right w:val="none" w:sz="0" w:space="0" w:color="auto"/>
          </w:divBdr>
          <w:divsChild>
            <w:div w:id="911239939">
              <w:marLeft w:val="0"/>
              <w:marRight w:val="0"/>
              <w:marTop w:val="0"/>
              <w:marBottom w:val="0"/>
              <w:divBdr>
                <w:top w:val="none" w:sz="0" w:space="0" w:color="auto"/>
                <w:left w:val="none" w:sz="0" w:space="0" w:color="auto"/>
                <w:bottom w:val="none" w:sz="0" w:space="0" w:color="auto"/>
                <w:right w:val="none" w:sz="0" w:space="0" w:color="auto"/>
              </w:divBdr>
              <w:divsChild>
                <w:div w:id="648292406">
                  <w:marLeft w:val="0"/>
                  <w:marRight w:val="0"/>
                  <w:marTop w:val="0"/>
                  <w:marBottom w:val="0"/>
                  <w:divBdr>
                    <w:top w:val="none" w:sz="0" w:space="0" w:color="auto"/>
                    <w:left w:val="none" w:sz="0" w:space="0" w:color="auto"/>
                    <w:bottom w:val="none" w:sz="0" w:space="0" w:color="auto"/>
                    <w:right w:val="none" w:sz="0" w:space="0" w:color="auto"/>
                  </w:divBdr>
                  <w:divsChild>
                    <w:div w:id="1039234808">
                      <w:marLeft w:val="30"/>
                      <w:marRight w:val="30"/>
                      <w:marTop w:val="30"/>
                      <w:marBottom w:val="0"/>
                      <w:divBdr>
                        <w:top w:val="none" w:sz="0" w:space="0" w:color="auto"/>
                        <w:left w:val="none" w:sz="0" w:space="0" w:color="auto"/>
                        <w:bottom w:val="none" w:sz="0" w:space="0" w:color="auto"/>
                        <w:right w:val="none" w:sz="0" w:space="0" w:color="auto"/>
                      </w:divBdr>
                      <w:divsChild>
                        <w:div w:id="2090345499">
                          <w:marLeft w:val="210"/>
                          <w:marRight w:val="210"/>
                          <w:marTop w:val="0"/>
                          <w:marBottom w:val="30"/>
                          <w:divBdr>
                            <w:top w:val="none" w:sz="0" w:space="0" w:color="auto"/>
                            <w:left w:val="none" w:sz="0" w:space="0" w:color="auto"/>
                            <w:bottom w:val="none" w:sz="0" w:space="0" w:color="auto"/>
                            <w:right w:val="none" w:sz="0" w:space="0" w:color="auto"/>
                          </w:divBdr>
                          <w:divsChild>
                            <w:div w:id="2013949209">
                              <w:marLeft w:val="0"/>
                              <w:marRight w:val="30"/>
                              <w:marTop w:val="0"/>
                              <w:marBottom w:val="0"/>
                              <w:divBdr>
                                <w:top w:val="none" w:sz="0" w:space="0" w:color="auto"/>
                                <w:left w:val="none" w:sz="0" w:space="0" w:color="auto"/>
                                <w:bottom w:val="none" w:sz="0" w:space="0" w:color="auto"/>
                                <w:right w:val="none" w:sz="0" w:space="0" w:color="auto"/>
                              </w:divBdr>
                              <w:divsChild>
                                <w:div w:id="1429109745">
                                  <w:marLeft w:val="0"/>
                                  <w:marRight w:val="0"/>
                                  <w:marTop w:val="0"/>
                                  <w:marBottom w:val="0"/>
                                  <w:divBdr>
                                    <w:top w:val="none" w:sz="0" w:space="0" w:color="auto"/>
                                    <w:left w:val="none" w:sz="0" w:space="0" w:color="auto"/>
                                    <w:bottom w:val="none" w:sz="0" w:space="0" w:color="auto"/>
                                    <w:right w:val="none" w:sz="0" w:space="0" w:color="auto"/>
                                  </w:divBdr>
                                  <w:divsChild>
                                    <w:div w:id="496504351">
                                      <w:marLeft w:val="0"/>
                                      <w:marRight w:val="0"/>
                                      <w:marTop w:val="0"/>
                                      <w:marBottom w:val="0"/>
                                      <w:divBdr>
                                        <w:top w:val="none" w:sz="0" w:space="0" w:color="auto"/>
                                        <w:left w:val="none" w:sz="0" w:space="0" w:color="auto"/>
                                        <w:bottom w:val="none" w:sz="0" w:space="0" w:color="auto"/>
                                        <w:right w:val="none" w:sz="0" w:space="0" w:color="auto"/>
                                      </w:divBdr>
                                      <w:divsChild>
                                        <w:div w:id="61468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9548102">
      <w:bodyDiv w:val="1"/>
      <w:marLeft w:val="0"/>
      <w:marRight w:val="0"/>
      <w:marTop w:val="0"/>
      <w:marBottom w:val="0"/>
      <w:divBdr>
        <w:top w:val="none" w:sz="0" w:space="0" w:color="auto"/>
        <w:left w:val="none" w:sz="0" w:space="0" w:color="auto"/>
        <w:bottom w:val="none" w:sz="0" w:space="0" w:color="auto"/>
        <w:right w:val="none" w:sz="0" w:space="0" w:color="auto"/>
      </w:divBdr>
    </w:div>
    <w:div w:id="1700937643">
      <w:bodyDiv w:val="1"/>
      <w:marLeft w:val="0"/>
      <w:marRight w:val="0"/>
      <w:marTop w:val="0"/>
      <w:marBottom w:val="0"/>
      <w:divBdr>
        <w:top w:val="none" w:sz="0" w:space="0" w:color="auto"/>
        <w:left w:val="none" w:sz="0" w:space="0" w:color="auto"/>
        <w:bottom w:val="none" w:sz="0" w:space="0" w:color="auto"/>
        <w:right w:val="none" w:sz="0" w:space="0" w:color="auto"/>
      </w:divBdr>
    </w:div>
    <w:div w:id="1701394516">
      <w:bodyDiv w:val="1"/>
      <w:marLeft w:val="0"/>
      <w:marRight w:val="0"/>
      <w:marTop w:val="0"/>
      <w:marBottom w:val="0"/>
      <w:divBdr>
        <w:top w:val="none" w:sz="0" w:space="0" w:color="auto"/>
        <w:left w:val="none" w:sz="0" w:space="0" w:color="auto"/>
        <w:bottom w:val="none" w:sz="0" w:space="0" w:color="auto"/>
        <w:right w:val="none" w:sz="0" w:space="0" w:color="auto"/>
      </w:divBdr>
    </w:div>
    <w:div w:id="1708021962">
      <w:bodyDiv w:val="1"/>
      <w:marLeft w:val="0"/>
      <w:marRight w:val="0"/>
      <w:marTop w:val="0"/>
      <w:marBottom w:val="0"/>
      <w:divBdr>
        <w:top w:val="none" w:sz="0" w:space="0" w:color="auto"/>
        <w:left w:val="none" w:sz="0" w:space="0" w:color="auto"/>
        <w:bottom w:val="none" w:sz="0" w:space="0" w:color="auto"/>
        <w:right w:val="none" w:sz="0" w:space="0" w:color="auto"/>
      </w:divBdr>
    </w:div>
    <w:div w:id="1728141574">
      <w:bodyDiv w:val="1"/>
      <w:marLeft w:val="0"/>
      <w:marRight w:val="0"/>
      <w:marTop w:val="0"/>
      <w:marBottom w:val="0"/>
      <w:divBdr>
        <w:top w:val="none" w:sz="0" w:space="0" w:color="auto"/>
        <w:left w:val="none" w:sz="0" w:space="0" w:color="auto"/>
        <w:bottom w:val="none" w:sz="0" w:space="0" w:color="auto"/>
        <w:right w:val="none" w:sz="0" w:space="0" w:color="auto"/>
      </w:divBdr>
    </w:div>
    <w:div w:id="1742481505">
      <w:bodyDiv w:val="1"/>
      <w:marLeft w:val="0"/>
      <w:marRight w:val="0"/>
      <w:marTop w:val="0"/>
      <w:marBottom w:val="0"/>
      <w:divBdr>
        <w:top w:val="none" w:sz="0" w:space="0" w:color="auto"/>
        <w:left w:val="none" w:sz="0" w:space="0" w:color="auto"/>
        <w:bottom w:val="none" w:sz="0" w:space="0" w:color="auto"/>
        <w:right w:val="none" w:sz="0" w:space="0" w:color="auto"/>
      </w:divBdr>
    </w:div>
    <w:div w:id="1756239527">
      <w:bodyDiv w:val="1"/>
      <w:marLeft w:val="0"/>
      <w:marRight w:val="0"/>
      <w:marTop w:val="0"/>
      <w:marBottom w:val="0"/>
      <w:divBdr>
        <w:top w:val="none" w:sz="0" w:space="0" w:color="auto"/>
        <w:left w:val="none" w:sz="0" w:space="0" w:color="auto"/>
        <w:bottom w:val="none" w:sz="0" w:space="0" w:color="auto"/>
        <w:right w:val="none" w:sz="0" w:space="0" w:color="auto"/>
      </w:divBdr>
    </w:div>
    <w:div w:id="1759515975">
      <w:bodyDiv w:val="1"/>
      <w:marLeft w:val="0"/>
      <w:marRight w:val="0"/>
      <w:marTop w:val="0"/>
      <w:marBottom w:val="0"/>
      <w:divBdr>
        <w:top w:val="none" w:sz="0" w:space="0" w:color="auto"/>
        <w:left w:val="none" w:sz="0" w:space="0" w:color="auto"/>
        <w:bottom w:val="none" w:sz="0" w:space="0" w:color="auto"/>
        <w:right w:val="none" w:sz="0" w:space="0" w:color="auto"/>
      </w:divBdr>
    </w:div>
    <w:div w:id="1770470906">
      <w:bodyDiv w:val="1"/>
      <w:marLeft w:val="0"/>
      <w:marRight w:val="0"/>
      <w:marTop w:val="0"/>
      <w:marBottom w:val="0"/>
      <w:divBdr>
        <w:top w:val="none" w:sz="0" w:space="0" w:color="auto"/>
        <w:left w:val="none" w:sz="0" w:space="0" w:color="auto"/>
        <w:bottom w:val="none" w:sz="0" w:space="0" w:color="auto"/>
        <w:right w:val="none" w:sz="0" w:space="0" w:color="auto"/>
      </w:divBdr>
    </w:div>
    <w:div w:id="1775982241">
      <w:bodyDiv w:val="1"/>
      <w:marLeft w:val="0"/>
      <w:marRight w:val="0"/>
      <w:marTop w:val="0"/>
      <w:marBottom w:val="0"/>
      <w:divBdr>
        <w:top w:val="none" w:sz="0" w:space="0" w:color="auto"/>
        <w:left w:val="none" w:sz="0" w:space="0" w:color="auto"/>
        <w:bottom w:val="none" w:sz="0" w:space="0" w:color="auto"/>
        <w:right w:val="none" w:sz="0" w:space="0" w:color="auto"/>
      </w:divBdr>
    </w:div>
    <w:div w:id="1776512617">
      <w:bodyDiv w:val="1"/>
      <w:marLeft w:val="0"/>
      <w:marRight w:val="0"/>
      <w:marTop w:val="0"/>
      <w:marBottom w:val="0"/>
      <w:divBdr>
        <w:top w:val="none" w:sz="0" w:space="0" w:color="auto"/>
        <w:left w:val="none" w:sz="0" w:space="0" w:color="auto"/>
        <w:bottom w:val="none" w:sz="0" w:space="0" w:color="auto"/>
        <w:right w:val="none" w:sz="0" w:space="0" w:color="auto"/>
      </w:divBdr>
    </w:div>
    <w:div w:id="1795366954">
      <w:bodyDiv w:val="1"/>
      <w:marLeft w:val="0"/>
      <w:marRight w:val="0"/>
      <w:marTop w:val="0"/>
      <w:marBottom w:val="0"/>
      <w:divBdr>
        <w:top w:val="none" w:sz="0" w:space="0" w:color="auto"/>
        <w:left w:val="none" w:sz="0" w:space="0" w:color="auto"/>
        <w:bottom w:val="none" w:sz="0" w:space="0" w:color="auto"/>
        <w:right w:val="none" w:sz="0" w:space="0" w:color="auto"/>
      </w:divBdr>
    </w:div>
    <w:div w:id="1795907746">
      <w:bodyDiv w:val="1"/>
      <w:marLeft w:val="0"/>
      <w:marRight w:val="0"/>
      <w:marTop w:val="0"/>
      <w:marBottom w:val="0"/>
      <w:divBdr>
        <w:top w:val="none" w:sz="0" w:space="0" w:color="auto"/>
        <w:left w:val="none" w:sz="0" w:space="0" w:color="auto"/>
        <w:bottom w:val="none" w:sz="0" w:space="0" w:color="auto"/>
        <w:right w:val="none" w:sz="0" w:space="0" w:color="auto"/>
      </w:divBdr>
    </w:div>
    <w:div w:id="1805195959">
      <w:bodyDiv w:val="1"/>
      <w:marLeft w:val="0"/>
      <w:marRight w:val="0"/>
      <w:marTop w:val="0"/>
      <w:marBottom w:val="0"/>
      <w:divBdr>
        <w:top w:val="none" w:sz="0" w:space="0" w:color="auto"/>
        <w:left w:val="none" w:sz="0" w:space="0" w:color="auto"/>
        <w:bottom w:val="none" w:sz="0" w:space="0" w:color="auto"/>
        <w:right w:val="none" w:sz="0" w:space="0" w:color="auto"/>
      </w:divBdr>
    </w:div>
    <w:div w:id="1806123108">
      <w:bodyDiv w:val="1"/>
      <w:marLeft w:val="0"/>
      <w:marRight w:val="0"/>
      <w:marTop w:val="0"/>
      <w:marBottom w:val="0"/>
      <w:divBdr>
        <w:top w:val="none" w:sz="0" w:space="0" w:color="auto"/>
        <w:left w:val="none" w:sz="0" w:space="0" w:color="auto"/>
        <w:bottom w:val="none" w:sz="0" w:space="0" w:color="auto"/>
        <w:right w:val="none" w:sz="0" w:space="0" w:color="auto"/>
      </w:divBdr>
    </w:div>
    <w:div w:id="1809129820">
      <w:bodyDiv w:val="1"/>
      <w:marLeft w:val="0"/>
      <w:marRight w:val="0"/>
      <w:marTop w:val="0"/>
      <w:marBottom w:val="0"/>
      <w:divBdr>
        <w:top w:val="none" w:sz="0" w:space="0" w:color="auto"/>
        <w:left w:val="none" w:sz="0" w:space="0" w:color="auto"/>
        <w:bottom w:val="none" w:sz="0" w:space="0" w:color="auto"/>
        <w:right w:val="none" w:sz="0" w:space="0" w:color="auto"/>
      </w:divBdr>
    </w:div>
    <w:div w:id="1813669009">
      <w:bodyDiv w:val="1"/>
      <w:marLeft w:val="0"/>
      <w:marRight w:val="0"/>
      <w:marTop w:val="0"/>
      <w:marBottom w:val="0"/>
      <w:divBdr>
        <w:top w:val="none" w:sz="0" w:space="0" w:color="auto"/>
        <w:left w:val="none" w:sz="0" w:space="0" w:color="auto"/>
        <w:bottom w:val="none" w:sz="0" w:space="0" w:color="auto"/>
        <w:right w:val="none" w:sz="0" w:space="0" w:color="auto"/>
      </w:divBdr>
    </w:div>
    <w:div w:id="1815832660">
      <w:bodyDiv w:val="1"/>
      <w:marLeft w:val="0"/>
      <w:marRight w:val="0"/>
      <w:marTop w:val="0"/>
      <w:marBottom w:val="0"/>
      <w:divBdr>
        <w:top w:val="none" w:sz="0" w:space="0" w:color="auto"/>
        <w:left w:val="none" w:sz="0" w:space="0" w:color="auto"/>
        <w:bottom w:val="none" w:sz="0" w:space="0" w:color="auto"/>
        <w:right w:val="none" w:sz="0" w:space="0" w:color="auto"/>
      </w:divBdr>
    </w:div>
    <w:div w:id="1819033142">
      <w:bodyDiv w:val="1"/>
      <w:marLeft w:val="0"/>
      <w:marRight w:val="0"/>
      <w:marTop w:val="0"/>
      <w:marBottom w:val="0"/>
      <w:divBdr>
        <w:top w:val="none" w:sz="0" w:space="0" w:color="auto"/>
        <w:left w:val="none" w:sz="0" w:space="0" w:color="auto"/>
        <w:bottom w:val="none" w:sz="0" w:space="0" w:color="auto"/>
        <w:right w:val="none" w:sz="0" w:space="0" w:color="auto"/>
      </w:divBdr>
    </w:div>
    <w:div w:id="1821730228">
      <w:bodyDiv w:val="1"/>
      <w:marLeft w:val="0"/>
      <w:marRight w:val="0"/>
      <w:marTop w:val="0"/>
      <w:marBottom w:val="0"/>
      <w:divBdr>
        <w:top w:val="none" w:sz="0" w:space="0" w:color="auto"/>
        <w:left w:val="none" w:sz="0" w:space="0" w:color="auto"/>
        <w:bottom w:val="none" w:sz="0" w:space="0" w:color="auto"/>
        <w:right w:val="none" w:sz="0" w:space="0" w:color="auto"/>
      </w:divBdr>
    </w:div>
    <w:div w:id="1828671746">
      <w:bodyDiv w:val="1"/>
      <w:marLeft w:val="0"/>
      <w:marRight w:val="0"/>
      <w:marTop w:val="0"/>
      <w:marBottom w:val="0"/>
      <w:divBdr>
        <w:top w:val="none" w:sz="0" w:space="0" w:color="auto"/>
        <w:left w:val="none" w:sz="0" w:space="0" w:color="auto"/>
        <w:bottom w:val="none" w:sz="0" w:space="0" w:color="auto"/>
        <w:right w:val="none" w:sz="0" w:space="0" w:color="auto"/>
      </w:divBdr>
    </w:div>
    <w:div w:id="1835795705">
      <w:bodyDiv w:val="1"/>
      <w:marLeft w:val="0"/>
      <w:marRight w:val="0"/>
      <w:marTop w:val="0"/>
      <w:marBottom w:val="0"/>
      <w:divBdr>
        <w:top w:val="none" w:sz="0" w:space="0" w:color="auto"/>
        <w:left w:val="none" w:sz="0" w:space="0" w:color="auto"/>
        <w:bottom w:val="none" w:sz="0" w:space="0" w:color="auto"/>
        <w:right w:val="none" w:sz="0" w:space="0" w:color="auto"/>
      </w:divBdr>
    </w:div>
    <w:div w:id="1844279575">
      <w:bodyDiv w:val="1"/>
      <w:marLeft w:val="0"/>
      <w:marRight w:val="0"/>
      <w:marTop w:val="0"/>
      <w:marBottom w:val="0"/>
      <w:divBdr>
        <w:top w:val="none" w:sz="0" w:space="0" w:color="auto"/>
        <w:left w:val="none" w:sz="0" w:space="0" w:color="auto"/>
        <w:bottom w:val="none" w:sz="0" w:space="0" w:color="auto"/>
        <w:right w:val="none" w:sz="0" w:space="0" w:color="auto"/>
      </w:divBdr>
    </w:div>
    <w:div w:id="1849170034">
      <w:bodyDiv w:val="1"/>
      <w:marLeft w:val="0"/>
      <w:marRight w:val="0"/>
      <w:marTop w:val="0"/>
      <w:marBottom w:val="0"/>
      <w:divBdr>
        <w:top w:val="none" w:sz="0" w:space="0" w:color="auto"/>
        <w:left w:val="none" w:sz="0" w:space="0" w:color="auto"/>
        <w:bottom w:val="none" w:sz="0" w:space="0" w:color="auto"/>
        <w:right w:val="none" w:sz="0" w:space="0" w:color="auto"/>
      </w:divBdr>
    </w:div>
    <w:div w:id="1854492918">
      <w:bodyDiv w:val="1"/>
      <w:marLeft w:val="0"/>
      <w:marRight w:val="0"/>
      <w:marTop w:val="0"/>
      <w:marBottom w:val="0"/>
      <w:divBdr>
        <w:top w:val="none" w:sz="0" w:space="0" w:color="auto"/>
        <w:left w:val="none" w:sz="0" w:space="0" w:color="auto"/>
        <w:bottom w:val="none" w:sz="0" w:space="0" w:color="auto"/>
        <w:right w:val="none" w:sz="0" w:space="0" w:color="auto"/>
      </w:divBdr>
    </w:div>
    <w:div w:id="1860468175">
      <w:bodyDiv w:val="1"/>
      <w:marLeft w:val="0"/>
      <w:marRight w:val="0"/>
      <w:marTop w:val="0"/>
      <w:marBottom w:val="0"/>
      <w:divBdr>
        <w:top w:val="none" w:sz="0" w:space="0" w:color="auto"/>
        <w:left w:val="none" w:sz="0" w:space="0" w:color="auto"/>
        <w:bottom w:val="none" w:sz="0" w:space="0" w:color="auto"/>
        <w:right w:val="none" w:sz="0" w:space="0" w:color="auto"/>
      </w:divBdr>
    </w:div>
    <w:div w:id="1888375534">
      <w:bodyDiv w:val="1"/>
      <w:marLeft w:val="0"/>
      <w:marRight w:val="0"/>
      <w:marTop w:val="0"/>
      <w:marBottom w:val="0"/>
      <w:divBdr>
        <w:top w:val="none" w:sz="0" w:space="0" w:color="auto"/>
        <w:left w:val="none" w:sz="0" w:space="0" w:color="auto"/>
        <w:bottom w:val="none" w:sz="0" w:space="0" w:color="auto"/>
        <w:right w:val="none" w:sz="0" w:space="0" w:color="auto"/>
      </w:divBdr>
    </w:div>
    <w:div w:id="1894852431">
      <w:bodyDiv w:val="1"/>
      <w:marLeft w:val="0"/>
      <w:marRight w:val="0"/>
      <w:marTop w:val="0"/>
      <w:marBottom w:val="0"/>
      <w:divBdr>
        <w:top w:val="none" w:sz="0" w:space="0" w:color="auto"/>
        <w:left w:val="none" w:sz="0" w:space="0" w:color="auto"/>
        <w:bottom w:val="none" w:sz="0" w:space="0" w:color="auto"/>
        <w:right w:val="none" w:sz="0" w:space="0" w:color="auto"/>
      </w:divBdr>
    </w:div>
    <w:div w:id="1902599463">
      <w:bodyDiv w:val="1"/>
      <w:marLeft w:val="0"/>
      <w:marRight w:val="0"/>
      <w:marTop w:val="0"/>
      <w:marBottom w:val="0"/>
      <w:divBdr>
        <w:top w:val="none" w:sz="0" w:space="0" w:color="auto"/>
        <w:left w:val="none" w:sz="0" w:space="0" w:color="auto"/>
        <w:bottom w:val="none" w:sz="0" w:space="0" w:color="auto"/>
        <w:right w:val="none" w:sz="0" w:space="0" w:color="auto"/>
      </w:divBdr>
    </w:div>
    <w:div w:id="1914312524">
      <w:bodyDiv w:val="1"/>
      <w:marLeft w:val="0"/>
      <w:marRight w:val="0"/>
      <w:marTop w:val="0"/>
      <w:marBottom w:val="0"/>
      <w:divBdr>
        <w:top w:val="none" w:sz="0" w:space="0" w:color="auto"/>
        <w:left w:val="none" w:sz="0" w:space="0" w:color="auto"/>
        <w:bottom w:val="none" w:sz="0" w:space="0" w:color="auto"/>
        <w:right w:val="none" w:sz="0" w:space="0" w:color="auto"/>
      </w:divBdr>
    </w:div>
    <w:div w:id="1915624829">
      <w:bodyDiv w:val="1"/>
      <w:marLeft w:val="0"/>
      <w:marRight w:val="0"/>
      <w:marTop w:val="0"/>
      <w:marBottom w:val="0"/>
      <w:divBdr>
        <w:top w:val="none" w:sz="0" w:space="0" w:color="auto"/>
        <w:left w:val="none" w:sz="0" w:space="0" w:color="auto"/>
        <w:bottom w:val="none" w:sz="0" w:space="0" w:color="auto"/>
        <w:right w:val="none" w:sz="0" w:space="0" w:color="auto"/>
      </w:divBdr>
    </w:div>
    <w:div w:id="1930457058">
      <w:bodyDiv w:val="1"/>
      <w:marLeft w:val="0"/>
      <w:marRight w:val="0"/>
      <w:marTop w:val="0"/>
      <w:marBottom w:val="0"/>
      <w:divBdr>
        <w:top w:val="none" w:sz="0" w:space="0" w:color="auto"/>
        <w:left w:val="none" w:sz="0" w:space="0" w:color="auto"/>
        <w:bottom w:val="none" w:sz="0" w:space="0" w:color="auto"/>
        <w:right w:val="none" w:sz="0" w:space="0" w:color="auto"/>
      </w:divBdr>
    </w:div>
    <w:div w:id="1932736472">
      <w:bodyDiv w:val="1"/>
      <w:marLeft w:val="0"/>
      <w:marRight w:val="0"/>
      <w:marTop w:val="0"/>
      <w:marBottom w:val="0"/>
      <w:divBdr>
        <w:top w:val="none" w:sz="0" w:space="0" w:color="auto"/>
        <w:left w:val="none" w:sz="0" w:space="0" w:color="auto"/>
        <w:bottom w:val="none" w:sz="0" w:space="0" w:color="auto"/>
        <w:right w:val="none" w:sz="0" w:space="0" w:color="auto"/>
      </w:divBdr>
    </w:div>
    <w:div w:id="1935936981">
      <w:bodyDiv w:val="1"/>
      <w:marLeft w:val="0"/>
      <w:marRight w:val="0"/>
      <w:marTop w:val="0"/>
      <w:marBottom w:val="0"/>
      <w:divBdr>
        <w:top w:val="none" w:sz="0" w:space="0" w:color="auto"/>
        <w:left w:val="none" w:sz="0" w:space="0" w:color="auto"/>
        <w:bottom w:val="none" w:sz="0" w:space="0" w:color="auto"/>
        <w:right w:val="none" w:sz="0" w:space="0" w:color="auto"/>
      </w:divBdr>
    </w:div>
    <w:div w:id="1967155408">
      <w:bodyDiv w:val="1"/>
      <w:marLeft w:val="0"/>
      <w:marRight w:val="0"/>
      <w:marTop w:val="0"/>
      <w:marBottom w:val="0"/>
      <w:divBdr>
        <w:top w:val="none" w:sz="0" w:space="0" w:color="auto"/>
        <w:left w:val="none" w:sz="0" w:space="0" w:color="auto"/>
        <w:bottom w:val="none" w:sz="0" w:space="0" w:color="auto"/>
        <w:right w:val="none" w:sz="0" w:space="0" w:color="auto"/>
      </w:divBdr>
    </w:div>
    <w:div w:id="1988050829">
      <w:bodyDiv w:val="1"/>
      <w:marLeft w:val="0"/>
      <w:marRight w:val="0"/>
      <w:marTop w:val="0"/>
      <w:marBottom w:val="0"/>
      <w:divBdr>
        <w:top w:val="none" w:sz="0" w:space="0" w:color="auto"/>
        <w:left w:val="none" w:sz="0" w:space="0" w:color="auto"/>
        <w:bottom w:val="none" w:sz="0" w:space="0" w:color="auto"/>
        <w:right w:val="none" w:sz="0" w:space="0" w:color="auto"/>
      </w:divBdr>
    </w:div>
    <w:div w:id="1989163606">
      <w:bodyDiv w:val="1"/>
      <w:marLeft w:val="0"/>
      <w:marRight w:val="0"/>
      <w:marTop w:val="0"/>
      <w:marBottom w:val="0"/>
      <w:divBdr>
        <w:top w:val="none" w:sz="0" w:space="0" w:color="auto"/>
        <w:left w:val="none" w:sz="0" w:space="0" w:color="auto"/>
        <w:bottom w:val="none" w:sz="0" w:space="0" w:color="auto"/>
        <w:right w:val="none" w:sz="0" w:space="0" w:color="auto"/>
      </w:divBdr>
    </w:div>
    <w:div w:id="1990936148">
      <w:bodyDiv w:val="1"/>
      <w:marLeft w:val="0"/>
      <w:marRight w:val="0"/>
      <w:marTop w:val="0"/>
      <w:marBottom w:val="0"/>
      <w:divBdr>
        <w:top w:val="none" w:sz="0" w:space="0" w:color="auto"/>
        <w:left w:val="none" w:sz="0" w:space="0" w:color="auto"/>
        <w:bottom w:val="none" w:sz="0" w:space="0" w:color="auto"/>
        <w:right w:val="none" w:sz="0" w:space="0" w:color="auto"/>
      </w:divBdr>
    </w:div>
    <w:div w:id="2000645492">
      <w:bodyDiv w:val="1"/>
      <w:marLeft w:val="0"/>
      <w:marRight w:val="0"/>
      <w:marTop w:val="0"/>
      <w:marBottom w:val="0"/>
      <w:divBdr>
        <w:top w:val="none" w:sz="0" w:space="0" w:color="auto"/>
        <w:left w:val="none" w:sz="0" w:space="0" w:color="auto"/>
        <w:bottom w:val="none" w:sz="0" w:space="0" w:color="auto"/>
        <w:right w:val="none" w:sz="0" w:space="0" w:color="auto"/>
      </w:divBdr>
    </w:div>
    <w:div w:id="2005357976">
      <w:bodyDiv w:val="1"/>
      <w:marLeft w:val="0"/>
      <w:marRight w:val="0"/>
      <w:marTop w:val="0"/>
      <w:marBottom w:val="0"/>
      <w:divBdr>
        <w:top w:val="none" w:sz="0" w:space="0" w:color="auto"/>
        <w:left w:val="none" w:sz="0" w:space="0" w:color="auto"/>
        <w:bottom w:val="none" w:sz="0" w:space="0" w:color="auto"/>
        <w:right w:val="none" w:sz="0" w:space="0" w:color="auto"/>
      </w:divBdr>
    </w:div>
    <w:div w:id="2007203399">
      <w:bodyDiv w:val="1"/>
      <w:marLeft w:val="0"/>
      <w:marRight w:val="0"/>
      <w:marTop w:val="0"/>
      <w:marBottom w:val="0"/>
      <w:divBdr>
        <w:top w:val="none" w:sz="0" w:space="0" w:color="auto"/>
        <w:left w:val="none" w:sz="0" w:space="0" w:color="auto"/>
        <w:bottom w:val="none" w:sz="0" w:space="0" w:color="auto"/>
        <w:right w:val="none" w:sz="0" w:space="0" w:color="auto"/>
      </w:divBdr>
    </w:div>
    <w:div w:id="2008247126">
      <w:bodyDiv w:val="1"/>
      <w:marLeft w:val="0"/>
      <w:marRight w:val="0"/>
      <w:marTop w:val="0"/>
      <w:marBottom w:val="0"/>
      <w:divBdr>
        <w:top w:val="none" w:sz="0" w:space="0" w:color="auto"/>
        <w:left w:val="none" w:sz="0" w:space="0" w:color="auto"/>
        <w:bottom w:val="none" w:sz="0" w:space="0" w:color="auto"/>
        <w:right w:val="none" w:sz="0" w:space="0" w:color="auto"/>
      </w:divBdr>
    </w:div>
    <w:div w:id="2025086926">
      <w:bodyDiv w:val="1"/>
      <w:marLeft w:val="0"/>
      <w:marRight w:val="0"/>
      <w:marTop w:val="0"/>
      <w:marBottom w:val="0"/>
      <w:divBdr>
        <w:top w:val="none" w:sz="0" w:space="0" w:color="auto"/>
        <w:left w:val="none" w:sz="0" w:space="0" w:color="auto"/>
        <w:bottom w:val="none" w:sz="0" w:space="0" w:color="auto"/>
        <w:right w:val="none" w:sz="0" w:space="0" w:color="auto"/>
      </w:divBdr>
    </w:div>
    <w:div w:id="2037727553">
      <w:bodyDiv w:val="1"/>
      <w:marLeft w:val="0"/>
      <w:marRight w:val="0"/>
      <w:marTop w:val="0"/>
      <w:marBottom w:val="0"/>
      <w:divBdr>
        <w:top w:val="none" w:sz="0" w:space="0" w:color="auto"/>
        <w:left w:val="none" w:sz="0" w:space="0" w:color="auto"/>
        <w:bottom w:val="none" w:sz="0" w:space="0" w:color="auto"/>
        <w:right w:val="none" w:sz="0" w:space="0" w:color="auto"/>
      </w:divBdr>
    </w:div>
    <w:div w:id="2048598326">
      <w:bodyDiv w:val="1"/>
      <w:marLeft w:val="0"/>
      <w:marRight w:val="0"/>
      <w:marTop w:val="0"/>
      <w:marBottom w:val="0"/>
      <w:divBdr>
        <w:top w:val="none" w:sz="0" w:space="0" w:color="auto"/>
        <w:left w:val="none" w:sz="0" w:space="0" w:color="auto"/>
        <w:bottom w:val="none" w:sz="0" w:space="0" w:color="auto"/>
        <w:right w:val="none" w:sz="0" w:space="0" w:color="auto"/>
      </w:divBdr>
    </w:div>
    <w:div w:id="2067871630">
      <w:bodyDiv w:val="1"/>
      <w:marLeft w:val="0"/>
      <w:marRight w:val="0"/>
      <w:marTop w:val="0"/>
      <w:marBottom w:val="0"/>
      <w:divBdr>
        <w:top w:val="none" w:sz="0" w:space="0" w:color="auto"/>
        <w:left w:val="none" w:sz="0" w:space="0" w:color="auto"/>
        <w:bottom w:val="none" w:sz="0" w:space="0" w:color="auto"/>
        <w:right w:val="none" w:sz="0" w:space="0" w:color="auto"/>
      </w:divBdr>
    </w:div>
    <w:div w:id="2073387933">
      <w:bodyDiv w:val="1"/>
      <w:marLeft w:val="0"/>
      <w:marRight w:val="0"/>
      <w:marTop w:val="0"/>
      <w:marBottom w:val="0"/>
      <w:divBdr>
        <w:top w:val="none" w:sz="0" w:space="0" w:color="auto"/>
        <w:left w:val="none" w:sz="0" w:space="0" w:color="auto"/>
        <w:bottom w:val="none" w:sz="0" w:space="0" w:color="auto"/>
        <w:right w:val="none" w:sz="0" w:space="0" w:color="auto"/>
      </w:divBdr>
    </w:div>
    <w:div w:id="2074696798">
      <w:bodyDiv w:val="1"/>
      <w:marLeft w:val="0"/>
      <w:marRight w:val="0"/>
      <w:marTop w:val="0"/>
      <w:marBottom w:val="0"/>
      <w:divBdr>
        <w:top w:val="none" w:sz="0" w:space="0" w:color="auto"/>
        <w:left w:val="none" w:sz="0" w:space="0" w:color="auto"/>
        <w:bottom w:val="none" w:sz="0" w:space="0" w:color="auto"/>
        <w:right w:val="none" w:sz="0" w:space="0" w:color="auto"/>
      </w:divBdr>
    </w:div>
    <w:div w:id="2086609642">
      <w:bodyDiv w:val="1"/>
      <w:marLeft w:val="0"/>
      <w:marRight w:val="0"/>
      <w:marTop w:val="0"/>
      <w:marBottom w:val="0"/>
      <w:divBdr>
        <w:top w:val="none" w:sz="0" w:space="0" w:color="auto"/>
        <w:left w:val="none" w:sz="0" w:space="0" w:color="auto"/>
        <w:bottom w:val="none" w:sz="0" w:space="0" w:color="auto"/>
        <w:right w:val="none" w:sz="0" w:space="0" w:color="auto"/>
      </w:divBdr>
    </w:div>
    <w:div w:id="2088961785">
      <w:bodyDiv w:val="1"/>
      <w:marLeft w:val="0"/>
      <w:marRight w:val="0"/>
      <w:marTop w:val="0"/>
      <w:marBottom w:val="0"/>
      <w:divBdr>
        <w:top w:val="none" w:sz="0" w:space="0" w:color="auto"/>
        <w:left w:val="none" w:sz="0" w:space="0" w:color="auto"/>
        <w:bottom w:val="none" w:sz="0" w:space="0" w:color="auto"/>
        <w:right w:val="none" w:sz="0" w:space="0" w:color="auto"/>
      </w:divBdr>
    </w:div>
    <w:div w:id="2099209100">
      <w:bodyDiv w:val="1"/>
      <w:marLeft w:val="0"/>
      <w:marRight w:val="0"/>
      <w:marTop w:val="0"/>
      <w:marBottom w:val="0"/>
      <w:divBdr>
        <w:top w:val="none" w:sz="0" w:space="0" w:color="auto"/>
        <w:left w:val="none" w:sz="0" w:space="0" w:color="auto"/>
        <w:bottom w:val="none" w:sz="0" w:space="0" w:color="auto"/>
        <w:right w:val="none" w:sz="0" w:space="0" w:color="auto"/>
      </w:divBdr>
    </w:div>
    <w:div w:id="2099592521">
      <w:bodyDiv w:val="1"/>
      <w:marLeft w:val="0"/>
      <w:marRight w:val="0"/>
      <w:marTop w:val="0"/>
      <w:marBottom w:val="0"/>
      <w:divBdr>
        <w:top w:val="none" w:sz="0" w:space="0" w:color="auto"/>
        <w:left w:val="none" w:sz="0" w:space="0" w:color="auto"/>
        <w:bottom w:val="none" w:sz="0" w:space="0" w:color="auto"/>
        <w:right w:val="none" w:sz="0" w:space="0" w:color="auto"/>
      </w:divBdr>
    </w:div>
    <w:div w:id="2104645190">
      <w:bodyDiv w:val="1"/>
      <w:marLeft w:val="0"/>
      <w:marRight w:val="0"/>
      <w:marTop w:val="0"/>
      <w:marBottom w:val="0"/>
      <w:divBdr>
        <w:top w:val="none" w:sz="0" w:space="0" w:color="auto"/>
        <w:left w:val="none" w:sz="0" w:space="0" w:color="auto"/>
        <w:bottom w:val="none" w:sz="0" w:space="0" w:color="auto"/>
        <w:right w:val="none" w:sz="0" w:space="0" w:color="auto"/>
      </w:divBdr>
    </w:div>
    <w:div w:id="2125732801">
      <w:bodyDiv w:val="1"/>
      <w:marLeft w:val="0"/>
      <w:marRight w:val="0"/>
      <w:marTop w:val="0"/>
      <w:marBottom w:val="0"/>
      <w:divBdr>
        <w:top w:val="none" w:sz="0" w:space="0" w:color="auto"/>
        <w:left w:val="none" w:sz="0" w:space="0" w:color="auto"/>
        <w:bottom w:val="none" w:sz="0" w:space="0" w:color="auto"/>
        <w:right w:val="none" w:sz="0" w:space="0" w:color="auto"/>
      </w:divBdr>
    </w:div>
    <w:div w:id="2132019588">
      <w:bodyDiv w:val="1"/>
      <w:marLeft w:val="0"/>
      <w:marRight w:val="0"/>
      <w:marTop w:val="0"/>
      <w:marBottom w:val="0"/>
      <w:divBdr>
        <w:top w:val="none" w:sz="0" w:space="0" w:color="auto"/>
        <w:left w:val="none" w:sz="0" w:space="0" w:color="auto"/>
        <w:bottom w:val="none" w:sz="0" w:space="0" w:color="auto"/>
        <w:right w:val="none" w:sz="0" w:space="0" w:color="auto"/>
      </w:divBdr>
    </w:div>
    <w:div w:id="2139299576">
      <w:bodyDiv w:val="1"/>
      <w:marLeft w:val="0"/>
      <w:marRight w:val="0"/>
      <w:marTop w:val="0"/>
      <w:marBottom w:val="0"/>
      <w:divBdr>
        <w:top w:val="none" w:sz="0" w:space="0" w:color="auto"/>
        <w:left w:val="none" w:sz="0" w:space="0" w:color="auto"/>
        <w:bottom w:val="none" w:sz="0" w:space="0" w:color="auto"/>
        <w:right w:val="none" w:sz="0" w:space="0" w:color="auto"/>
      </w:divBdr>
    </w:div>
    <w:div w:id="214442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api.9292.nl/0.1/locations?lang=nl-NL&amp;q=eindhoven" TargetMode="External"/><Relationship Id="rId26" Type="http://schemas.openxmlformats.org/officeDocument/2006/relationships/hyperlink" Target="https://www.tinkerforge.com/en/doc/Software/Bricklets/CO2_Bricklet_Python.html" TargetMode="External"/><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s://developers.google.com/maps/documentation/roads/get-api-key" TargetMode="External"/><Relationship Id="rId34" Type="http://schemas.openxmlformats.org/officeDocument/2006/relationships/image" Target="media/image10.emf"/><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apiportal.ns.nl/" TargetMode="External"/><Relationship Id="rId25" Type="http://schemas.openxmlformats.org/officeDocument/2006/relationships/hyperlink" Target="https://docs.pymc.io/notebooks/GP-MaunaLoa.html" TargetMode="External"/><Relationship Id="rId33" Type="http://schemas.openxmlformats.org/officeDocument/2006/relationships/image" Target="media/image9.emf"/><Relationship Id="rId38" Type="http://schemas.openxmlformats.org/officeDocument/2006/relationships/image" Target="media/image14.pn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openweathermap.org/api/air-pollution" TargetMode="External"/><Relationship Id="rId20" Type="http://schemas.openxmlformats.org/officeDocument/2006/relationships/hyperlink" Target="https://stackoverflow.com/questions/4600656/access-googles-traffic-data-through-a-web-service" TargetMode="External"/><Relationship Id="rId29" Type="http://schemas.openxmlformats.org/officeDocument/2006/relationships/image" Target="media/image6.png"/><Relationship Id="rId41" Type="http://schemas.openxmlformats.org/officeDocument/2006/relationships/package" Target="embeddings/Microsoft_Excel-werkblad1.xls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uncalc.org/" TargetMode="External"/><Relationship Id="rId32" Type="http://schemas.openxmlformats.org/officeDocument/2006/relationships/package" Target="embeddings/Microsoft_Excel-werkblad.xlsx"/><Relationship Id="rId37" Type="http://schemas.openxmlformats.org/officeDocument/2006/relationships/image" Target="media/image13.png"/><Relationship Id="rId40" Type="http://schemas.openxmlformats.org/officeDocument/2006/relationships/image" Target="media/image16.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dev.meteostat.net/" TargetMode="External"/><Relationship Id="rId23" Type="http://schemas.openxmlformats.org/officeDocument/2006/relationships/hyperlink" Target="https://pypi.org/project/knmi-py/" TargetMode="External"/><Relationship Id="rId28" Type="http://schemas.openxmlformats.org/officeDocument/2006/relationships/image" Target="media/image5.png"/><Relationship Id="rId36"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hyperlink" Target="https://developer.here.com/products/platform/data" TargetMode="External"/><Relationship Id="rId31" Type="http://schemas.openxmlformats.org/officeDocument/2006/relationships/image" Target="media/image8.e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developer.tomtom.com/content/traffic-api-explorer"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emf"/><Relationship Id="rId43"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2B3957F034A4FE2B6AF62FDECBAC264"/>
        <w:category>
          <w:name w:val="Algemeen"/>
          <w:gallery w:val="placeholder"/>
        </w:category>
        <w:types>
          <w:type w:val="bbPlcHdr"/>
        </w:types>
        <w:behaviors>
          <w:behavior w:val="content"/>
        </w:behaviors>
        <w:guid w:val="{7E0DE9CE-FB78-4B93-B1F5-E97D95D99734}"/>
      </w:docPartPr>
      <w:docPartBody>
        <w:p w:rsidR="00F639E7" w:rsidRDefault="00F639E7">
          <w:pPr>
            <w:pStyle w:val="E2B3957F034A4FE2B6AF62FDECBAC264"/>
          </w:pPr>
          <w:r>
            <w:rPr>
              <w:rFonts w:asciiTheme="majorHAnsi" w:hAnsiTheme="majorHAnsi"/>
              <w:color w:val="FFFFFF" w:themeColor="background1"/>
              <w:sz w:val="96"/>
              <w:szCs w:val="96"/>
            </w:rPr>
            <w:t>[Document title]</w:t>
          </w:r>
        </w:p>
      </w:docPartBody>
    </w:docPart>
    <w:docPart>
      <w:docPartPr>
        <w:name w:val="631CECBFB2B44EAB9E2B3EB9002B3968"/>
        <w:category>
          <w:name w:val="Algemeen"/>
          <w:gallery w:val="placeholder"/>
        </w:category>
        <w:types>
          <w:type w:val="bbPlcHdr"/>
        </w:types>
        <w:behaviors>
          <w:behavior w:val="content"/>
        </w:behaviors>
        <w:guid w:val="{28236A7B-46A9-4C14-94E8-E357111624DA}"/>
      </w:docPartPr>
      <w:docPartBody>
        <w:p w:rsidR="00F639E7" w:rsidRDefault="00F639E7">
          <w:pPr>
            <w:pStyle w:val="631CECBFB2B44EAB9E2B3EB9002B3968"/>
          </w:pPr>
          <w:r>
            <w:rPr>
              <w:color w:val="FFFFFF" w:themeColor="background1"/>
              <w:sz w:val="32"/>
              <w:szCs w:val="32"/>
            </w:rPr>
            <w:t>[Document subtitle]</w:t>
          </w:r>
        </w:p>
      </w:docPartBody>
    </w:docPart>
    <w:docPart>
      <w:docPartPr>
        <w:name w:val="50BAEF4592314C779867356E84E037A8"/>
        <w:category>
          <w:name w:val="Algemeen"/>
          <w:gallery w:val="placeholder"/>
        </w:category>
        <w:types>
          <w:type w:val="bbPlcHdr"/>
        </w:types>
        <w:behaviors>
          <w:behavior w:val="content"/>
        </w:behaviors>
        <w:guid w:val="{F2C5815F-74CD-476A-991E-DBC25FE57364}"/>
      </w:docPartPr>
      <w:docPartBody>
        <w:p w:rsidR="00F639E7" w:rsidRDefault="00F639E7">
          <w:pPr>
            <w:pStyle w:val="50BAEF4592314C779867356E84E037A8"/>
          </w:pPr>
          <w:r>
            <w:rPr>
              <w:color w:val="FFFFFF" w:themeColor="background1"/>
            </w:rPr>
            <w:t>[Author name]</w:t>
          </w:r>
        </w:p>
      </w:docPartBody>
    </w:docPart>
    <w:docPart>
      <w:docPartPr>
        <w:name w:val="1CAA964F38F542ECBCB4373E1FC18BE5"/>
        <w:category>
          <w:name w:val="Algemeen"/>
          <w:gallery w:val="placeholder"/>
        </w:category>
        <w:types>
          <w:type w:val="bbPlcHdr"/>
        </w:types>
        <w:behaviors>
          <w:behavior w:val="content"/>
        </w:behaviors>
        <w:guid w:val="{670CACEF-BB01-42B3-A061-86FCC4CFCFD0}"/>
      </w:docPartPr>
      <w:docPartBody>
        <w:p w:rsidR="00F639E7" w:rsidRDefault="00F639E7">
          <w:pPr>
            <w:pStyle w:val="1CAA964F38F542ECBCB4373E1FC18BE5"/>
          </w:pPr>
          <w:r>
            <w:rPr>
              <w:color w:val="FFFFFF" w:themeColor="background1"/>
            </w:rPr>
            <w:t>[Date]</w:t>
          </w:r>
        </w:p>
      </w:docPartBody>
    </w:docPart>
    <w:docPart>
      <w:docPartPr>
        <w:name w:val="73C0EE5CFBE3448B81DBA2F1F1B72E00"/>
        <w:category>
          <w:name w:val="Algemeen"/>
          <w:gallery w:val="placeholder"/>
        </w:category>
        <w:types>
          <w:type w:val="bbPlcHdr"/>
        </w:types>
        <w:behaviors>
          <w:behavior w:val="content"/>
        </w:behaviors>
        <w:guid w:val="{C300CBD0-BB79-4357-BC10-A478ABD44AEC}"/>
      </w:docPartPr>
      <w:docPartBody>
        <w:p w:rsidR="00F639E7" w:rsidRDefault="00F639E7">
          <w:pPr>
            <w:pStyle w:val="73C0EE5CFBE3448B81DBA2F1F1B72E00"/>
          </w:pPr>
          <w:r>
            <w:rPr>
              <w:color w:val="FFFFFF" w:themeColor="background1"/>
            </w:rPr>
            <w:t>[Course title]</w:t>
          </w:r>
        </w:p>
      </w:docPartBody>
    </w:docPart>
    <w:docPart>
      <w:docPartPr>
        <w:name w:val="F27ECDFA37CF4525B3DC51B31F7A6735"/>
        <w:category>
          <w:name w:val="Algemeen"/>
          <w:gallery w:val="placeholder"/>
        </w:category>
        <w:types>
          <w:type w:val="bbPlcHdr"/>
        </w:types>
        <w:behaviors>
          <w:behavior w:val="content"/>
        </w:behaviors>
        <w:guid w:val="{7B4C3064-8734-47F4-8831-0425D2D00BC0}"/>
      </w:docPartPr>
      <w:docPartBody>
        <w:p w:rsidR="00C73856" w:rsidRDefault="002609CD" w:rsidP="002609CD">
          <w:pPr>
            <w:pStyle w:val="F27ECDFA37CF4525B3DC51B31F7A6735"/>
          </w:pPr>
          <w:r>
            <w:rPr>
              <w:rFonts w:asciiTheme="majorHAnsi" w:eastAsiaTheme="majorEastAsia" w:hAnsiTheme="majorHAnsi" w:cstheme="majorBidi"/>
              <w:caps/>
              <w:color w:val="5B9BD5" w:themeColor="accent1"/>
              <w:sz w:val="80"/>
              <w:szCs w:val="80"/>
            </w:rPr>
            <w:t>[Document title]</w:t>
          </w:r>
        </w:p>
      </w:docPartBody>
    </w:docPart>
    <w:docPart>
      <w:docPartPr>
        <w:name w:val="C8EA06E0C5BA4932B47FAAAE2CA49AAD"/>
        <w:category>
          <w:name w:val="Algemeen"/>
          <w:gallery w:val="placeholder"/>
        </w:category>
        <w:types>
          <w:type w:val="bbPlcHdr"/>
        </w:types>
        <w:behaviors>
          <w:behavior w:val="content"/>
        </w:behaviors>
        <w:guid w:val="{468785BE-6B6C-4FF5-B728-2CEFF3EFE156}"/>
      </w:docPartPr>
      <w:docPartBody>
        <w:p w:rsidR="00C73856" w:rsidRDefault="002609CD" w:rsidP="002609CD">
          <w:pPr>
            <w:pStyle w:val="C8EA06E0C5BA4932B47FAAAE2CA49AAD"/>
          </w:pPr>
          <w:r>
            <w:rPr>
              <w:color w:val="5B9BD5" w:themeColor="accent1"/>
              <w:sz w:val="28"/>
              <w:szCs w:val="28"/>
            </w:rPr>
            <w:t>[Document subtitle]</w:t>
          </w:r>
        </w:p>
      </w:docPartBody>
    </w:docPart>
    <w:docPart>
      <w:docPartPr>
        <w:name w:val="04AAC0C8752945598FC3178834DC1321"/>
        <w:category>
          <w:name w:val="Algemeen"/>
          <w:gallery w:val="placeholder"/>
        </w:category>
        <w:types>
          <w:type w:val="bbPlcHdr"/>
        </w:types>
        <w:behaviors>
          <w:behavior w:val="content"/>
        </w:behaviors>
        <w:guid w:val="{314FEB65-B10E-414D-8A0B-C8E777BC7211}"/>
      </w:docPartPr>
      <w:docPartBody>
        <w:p w:rsidR="00C73856" w:rsidRDefault="002609CD" w:rsidP="002609CD">
          <w:pPr>
            <w:pStyle w:val="04AAC0C8752945598FC3178834DC1321"/>
          </w:pPr>
          <w:r>
            <w:rPr>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353"/>
    <w:rsid w:val="00000A40"/>
    <w:rsid w:val="0002768B"/>
    <w:rsid w:val="000574EE"/>
    <w:rsid w:val="00073D7E"/>
    <w:rsid w:val="000831BD"/>
    <w:rsid w:val="00157219"/>
    <w:rsid w:val="001D31B6"/>
    <w:rsid w:val="00237D86"/>
    <w:rsid w:val="00245C1A"/>
    <w:rsid w:val="002609CD"/>
    <w:rsid w:val="00272D98"/>
    <w:rsid w:val="002932CE"/>
    <w:rsid w:val="002E1293"/>
    <w:rsid w:val="002E6384"/>
    <w:rsid w:val="00301DC4"/>
    <w:rsid w:val="0032316D"/>
    <w:rsid w:val="00341C64"/>
    <w:rsid w:val="00383EE6"/>
    <w:rsid w:val="003A53E6"/>
    <w:rsid w:val="003D74C4"/>
    <w:rsid w:val="003F7637"/>
    <w:rsid w:val="0041339F"/>
    <w:rsid w:val="00424B13"/>
    <w:rsid w:val="00426D61"/>
    <w:rsid w:val="0043596F"/>
    <w:rsid w:val="004618F8"/>
    <w:rsid w:val="00471DFD"/>
    <w:rsid w:val="004772B1"/>
    <w:rsid w:val="00481837"/>
    <w:rsid w:val="004C5608"/>
    <w:rsid w:val="004D3F57"/>
    <w:rsid w:val="004D5A98"/>
    <w:rsid w:val="004F5942"/>
    <w:rsid w:val="00504383"/>
    <w:rsid w:val="00575DC6"/>
    <w:rsid w:val="005A2307"/>
    <w:rsid w:val="005B3DD8"/>
    <w:rsid w:val="005E11F1"/>
    <w:rsid w:val="005E56A0"/>
    <w:rsid w:val="005F7811"/>
    <w:rsid w:val="00680E6F"/>
    <w:rsid w:val="006D7C07"/>
    <w:rsid w:val="006E12B8"/>
    <w:rsid w:val="006E2092"/>
    <w:rsid w:val="00715848"/>
    <w:rsid w:val="00766395"/>
    <w:rsid w:val="00823636"/>
    <w:rsid w:val="0085568E"/>
    <w:rsid w:val="00856C74"/>
    <w:rsid w:val="008619AD"/>
    <w:rsid w:val="00876113"/>
    <w:rsid w:val="008850B9"/>
    <w:rsid w:val="008E0212"/>
    <w:rsid w:val="008E3C96"/>
    <w:rsid w:val="008F2214"/>
    <w:rsid w:val="00920F68"/>
    <w:rsid w:val="009325AA"/>
    <w:rsid w:val="009403B3"/>
    <w:rsid w:val="009532D5"/>
    <w:rsid w:val="00963F96"/>
    <w:rsid w:val="0098131D"/>
    <w:rsid w:val="009A1AE2"/>
    <w:rsid w:val="009C1416"/>
    <w:rsid w:val="00A45400"/>
    <w:rsid w:val="00A45B21"/>
    <w:rsid w:val="00AD0FE9"/>
    <w:rsid w:val="00AD3971"/>
    <w:rsid w:val="00AD6815"/>
    <w:rsid w:val="00B01019"/>
    <w:rsid w:val="00B3305F"/>
    <w:rsid w:val="00B67A0B"/>
    <w:rsid w:val="00B774B3"/>
    <w:rsid w:val="00B83B7A"/>
    <w:rsid w:val="00B926E4"/>
    <w:rsid w:val="00B93EF7"/>
    <w:rsid w:val="00BB130C"/>
    <w:rsid w:val="00BB6F6E"/>
    <w:rsid w:val="00BE4750"/>
    <w:rsid w:val="00C02F42"/>
    <w:rsid w:val="00C14C2F"/>
    <w:rsid w:val="00C73856"/>
    <w:rsid w:val="00C7673E"/>
    <w:rsid w:val="00CB6448"/>
    <w:rsid w:val="00CB74D6"/>
    <w:rsid w:val="00CD3F6C"/>
    <w:rsid w:val="00CE2231"/>
    <w:rsid w:val="00D34D16"/>
    <w:rsid w:val="00D92782"/>
    <w:rsid w:val="00E10A50"/>
    <w:rsid w:val="00E34576"/>
    <w:rsid w:val="00E40D2B"/>
    <w:rsid w:val="00ED0CE4"/>
    <w:rsid w:val="00ED4353"/>
    <w:rsid w:val="00EE1CA9"/>
    <w:rsid w:val="00EF493C"/>
    <w:rsid w:val="00F23408"/>
    <w:rsid w:val="00F4096B"/>
    <w:rsid w:val="00F639E7"/>
    <w:rsid w:val="00F77DF1"/>
    <w:rsid w:val="00FD2760"/>
    <w:rsid w:val="00FD2DF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2B3957F034A4FE2B6AF62FDECBAC264">
    <w:name w:val="E2B3957F034A4FE2B6AF62FDECBAC264"/>
  </w:style>
  <w:style w:type="paragraph" w:customStyle="1" w:styleId="631CECBFB2B44EAB9E2B3EB9002B3968">
    <w:name w:val="631CECBFB2B44EAB9E2B3EB9002B3968"/>
  </w:style>
  <w:style w:type="paragraph" w:customStyle="1" w:styleId="50BAEF4592314C779867356E84E037A8">
    <w:name w:val="50BAEF4592314C779867356E84E037A8"/>
  </w:style>
  <w:style w:type="paragraph" w:customStyle="1" w:styleId="1CAA964F38F542ECBCB4373E1FC18BE5">
    <w:name w:val="1CAA964F38F542ECBCB4373E1FC18BE5"/>
  </w:style>
  <w:style w:type="paragraph" w:customStyle="1" w:styleId="73C0EE5CFBE3448B81DBA2F1F1B72E00">
    <w:name w:val="73C0EE5CFBE3448B81DBA2F1F1B72E00"/>
  </w:style>
  <w:style w:type="paragraph" w:customStyle="1" w:styleId="F27ECDFA37CF4525B3DC51B31F7A6735">
    <w:name w:val="F27ECDFA37CF4525B3DC51B31F7A6735"/>
    <w:rsid w:val="002609CD"/>
  </w:style>
  <w:style w:type="paragraph" w:customStyle="1" w:styleId="C8EA06E0C5BA4932B47FAAAE2CA49AAD">
    <w:name w:val="C8EA06E0C5BA4932B47FAAAE2CA49AAD"/>
    <w:rsid w:val="002609CD"/>
  </w:style>
  <w:style w:type="paragraph" w:customStyle="1" w:styleId="04AAC0C8752945598FC3178834DC1321">
    <w:name w:val="04AAC0C8752945598FC3178834DC1321"/>
    <w:rsid w:val="002609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2021-06-23T00:00:00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305d9c35-e4e7-46dc-b696-2e0d98cbe4ff">
      <UserInfo>
        <DisplayName>Gennip,Bart L.W.C. van</DisplayName>
        <AccountId>10</AccountId>
        <AccountType/>
      </UserInfo>
      <UserInfo>
        <DisplayName>Meur,Hugo H.N.</DisplayName>
        <AccountId>19</AccountId>
        <AccountType/>
      </UserInfo>
      <UserInfo>
        <DisplayName>Mortel,Jara J.G.H. van de</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95F486CF9A84E4B83A1D382449A9E59" ma:contentTypeVersion="13" ma:contentTypeDescription="Een nieuw document maken." ma:contentTypeScope="" ma:versionID="127d57ac36c18bca8d0edddf454da1a9">
  <xsd:schema xmlns:xsd="http://www.w3.org/2001/XMLSchema" xmlns:xs="http://www.w3.org/2001/XMLSchema" xmlns:p="http://schemas.microsoft.com/office/2006/metadata/properties" xmlns:ns3="305d9c35-e4e7-46dc-b696-2e0d98cbe4ff" xmlns:ns4="4dfc51d9-fd9a-4c2e-9b35-2a6b8dbf690b" targetNamespace="http://schemas.microsoft.com/office/2006/metadata/properties" ma:root="true" ma:fieldsID="b715b532fb484b1d15d279c6ab7e8c6b" ns3:_="" ns4:_="">
    <xsd:import namespace="305d9c35-e4e7-46dc-b696-2e0d98cbe4ff"/>
    <xsd:import namespace="4dfc51d9-fd9a-4c2e-9b35-2a6b8dbf69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d9c35-e4e7-46dc-b696-2e0d98cbe4f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fc51d9-fd9a-4c2e-9b35-2a6b8dbf690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CMD20</b:Tag>
    <b:SourceType>InternetSite</b:SourceType>
    <b:Guid>{9F1CFF51-3F35-445B-B92D-BA597893745D}</b:Guid>
    <b:Title>CMD METHODS PACK</b:Title>
    <b:Year>2020</b:Year>
    <b:Author>
      <b:Author>
        <b:Corporate>CMD METHODS</b:Corporate>
      </b:Author>
    </b:Author>
    <b:InternetSiteTitle>cmdmethods.nl</b:InternetSiteTitle>
    <b:Month>09</b:Month>
    <b:Day>24</b:Day>
    <b:URL>www.cmdmethods.nl</b:URL>
    <b:RefOrder>15</b:RefOrder>
  </b:Source>
  <b:Source>
    <b:Tag>Ken21</b:Tag>
    <b:SourceType>InternetSite</b:SourceType>
    <b:Guid>{839C0BB5-6400-4703-80FF-4EBEDD686EA6}</b:Guid>
    <b:Title>Vragen en antwoorden</b:Title>
    <b:Year>2021</b:Year>
    <b:Author>
      <b:Author>
        <b:Corporate>Kennisrotonde</b:Corporate>
      </b:Author>
    </b:Author>
    <b:InternetSiteTitle>Kennisrotonde</b:InternetSiteTitle>
    <b:URL>https://www.kennisrotonde.nl/vraag-en-antwoord/onderwijs-in-de-buitenlucht#:~:text=Te%20hoge%20temperaturen%20gaan%20gepaard,belangrijk%20voor%20het%20cognitief%20presteren </b:URL>
    <b:RefOrder>5</b:RefOrder>
  </b:Source>
  <b:Source>
    <b:Tag>Jva17</b:Tag>
    <b:SourceType>InternetSite</b:SourceType>
    <b:Guid>{FED2A400-0FBA-494D-9248-8A4DAD69B909}</b:Guid>
    <b:Author>
      <b:Author>
        <b:NameList>
          <b:Person>
            <b:Last>Aken</b:Last>
            <b:First>J.</b:First>
            <b:Middle>van</b:Middle>
          </b:Person>
        </b:NameList>
      </b:Author>
    </b:Author>
    <b:Title>Nieuws</b:Title>
    <b:InternetSiteTitle>AOb</b:InternetSiteTitle>
    <b:Year>2017</b:Year>
    <b:Month>oktober</b:Month>
    <b:Day>9</b:Day>
    <b:URL>https://www.aob.nl/nieuws/juridisch-advies-koud-in-de-klas/ </b:URL>
    <b:RefOrder>16</b:RefOrder>
  </b:Source>
  <b:Source>
    <b:Tag>Oeb18</b:Tag>
    <b:SourceType>InternetSite</b:SourceType>
    <b:Guid>{98D4C08F-A716-4779-851C-91AF1E85C27F}</b:Guid>
    <b:Author>
      <b:Author>
        <b:Corporate>Oebs</b:Corporate>
      </b:Author>
    </b:Author>
    <b:Title>De ideale setting om te studeren</b:Title>
    <b:InternetSiteTitle>Oebs</b:InternetSiteTitle>
    <b:Year>2018</b:Year>
    <b:Month>december</b:Month>
    <b:Day>21</b:Day>
    <b:URL>https://oebs.be/de-ideale-setting-om-te-studeren/#:~:text=Op%20basis%20van%20het%20onderzoek,21%20en%20de%2023%20graden.</b:URL>
    <b:RefOrder>17</b:RefOrder>
  </b:Source>
  <b:Source>
    <b:Tag>Reg21</b:Tag>
    <b:SourceType>InternetSite</b:SourceType>
    <b:Guid>{497BABBA-A551-48BD-9EC1-5DC189107976}</b:Guid>
    <b:Author>
      <b:Author>
        <b:Corporate>Regus</b:Corporate>
      </b:Author>
    </b:Author>
    <b:Title>Te warm of te koud? De kantoortemperatuur is belangrijker dan u denkt</b:Title>
    <b:InternetSiteTitle>Regus</b:InternetSiteTitle>
    <b:Year>2021</b:Year>
    <b:URL>https://www.regus.nl/work-netherlands/nl-nl/hot-cold-office-temperature-matters-think/#:~:text=Uit%20onderzoek(1)%20is%20gebleken,bevorderen%20de%20ontwikkeling%20van%20ziekten.  </b:URL>
    <b:RefOrder>18</b:RefOrder>
  </b:Source>
  <b:Source>
    <b:Tag>ggd21</b:Tag>
    <b:SourceType>InternetSite</b:SourceType>
    <b:Guid>{A8E1C71E-5EB4-4899-907B-7C1ECC37C4EA}</b:Guid>
    <b:Author>
      <b:Author>
        <b:Corporate>GGD Rotterdam-Rijnmond</b:Corporate>
      </b:Author>
    </b:Author>
    <b:Title>Te heet op school</b:Title>
    <b:InternetSiteTitle>GGD Rotterdam-Rijnmond</b:InternetSiteTitle>
    <b:Year>2021</b:Year>
    <b:URL>https://www.ggdrotterdamrijnmond.nl/professionals/te-heet-op-school/</b:URL>
    <b:RefOrder>19</b:RefOrder>
  </b:Source>
  <b:Source>
    <b:Tag>Pre20</b:Tag>
    <b:SourceType>InternetSite</b:SourceType>
    <b:Guid>{CE12B86C-BB7C-47C6-B2EE-E4C9BC61D2AE}</b:Guid>
    <b:Author>
      <b:Author>
        <b:NameList>
          <b:Person>
            <b:Last>Preto</b:Last>
            <b:First>S.</b:First>
          </b:Person>
          <b:Person>
            <b:Last>Gomes</b:Last>
            <b:Middle>C.</b:Middle>
            <b:First>C.</b:First>
          </b:Person>
        </b:NameList>
      </b:Author>
    </b:Author>
    <b:Title>Lighting in the Workplace: Recommended</b:Title>
    <b:Year>2020</b:Year>
    <b:Month>November</b:Month>
    <b:Day>9</b:Day>
    <b:URL>https://www.researchgate.net/profile/Sandra-Preto/publication/325960961_Lighting_in_the_Workplace_Recommended_Illuminance_lux_at_Workplace_Environs/links/5b5b1667458515c4b24b6c67/Lighting-in-the-Workplace-Recommended-Illuminance-lux-at-Workplace-Environs.</b:URL>
    <b:RefOrder>1</b:RefOrder>
  </b:Source>
  <b:Source>
    <b:Tag>War00</b:Tag>
    <b:SourceType>InternetSite</b:SourceType>
    <b:Guid>{D059C720-4EE2-4195-B2F3-7D94CD3E1FFC}</b:Guid>
    <b:Title>PRODUCTIVITY IS AFFECTED BY THE AIR QUALITY IN OFFICES</b:Title>
    <b:Year>2000</b:Year>
    <b:Month>Januari</b:Month>
    <b:URL>http://www.seedengr.com/Productivity%20is%20Affected%20by%20the%20air%20quality%20in%20Offices.pdf</b:URL>
    <b:Author>
      <b:Author>
        <b:NameList>
          <b:Person>
            <b:Last>Wargocki</b:Last>
            <b:First>P.</b:First>
          </b:Person>
          <b:Person>
            <b:Last>Wyon</b:Last>
            <b:First>D.</b:First>
            <b:Middle>P.</b:Middle>
          </b:Person>
          <b:Person>
            <b:Last>Fanger</b:Last>
            <b:First>P.</b:First>
            <b:Middle>O.</b:Middle>
          </b:Person>
        </b:NameList>
      </b:Author>
    </b:Author>
    <b:RefOrder>2</b:RefOrder>
  </b:Source>
  <b:Source>
    <b:Tag>Pal93</b:Tag>
    <b:SourceType>InternetSite</b:SourceType>
    <b:Guid>{DAFAABDA-ADC9-415C-B3C2-DCFDC0E4FC7F}</b:Guid>
    <b:Title>The Effects of Air Temperature and Relative</b:Title>
    <b:Year>1993</b:Year>
    <b:URL>https://www.aivc.org/sites/default/files/airbase_7553.pdf</b:URL>
    <b:Author>
      <b:Author>
        <b:NameList>
          <b:Person>
            <b:Last>Palonen</b:Last>
            <b:First>J.</b:First>
          </b:Person>
          <b:Person>
            <b:Last>Seppänen</b:Last>
            <b:First>O.</b:First>
          </b:Person>
          <b:Person>
            <b:Last>Jaakkola</b:Last>
            <b:Middle>J. K.</b:Middle>
            <b:First>J.</b:First>
          </b:Person>
        </b:NameList>
      </b:Author>
    </b:Author>
    <b:RefOrder>4</b:RefOrder>
  </b:Source>
  <b:Source>
    <b:Tag>Tor1</b:Tag>
    <b:SourceType>InternetSite</b:SourceType>
    <b:Guid>{B60EDCAE-A830-4A41-9885-EAB39723FD73}</b:Guid>
    <b:Author>
      <b:Author>
        <b:Corporate>Torchspot</b:Corporate>
      </b:Author>
    </b:Author>
    <b:Title>Lumens, Lux and Candela Explained</b:Title>
    <b:InternetSiteTitle>Torchspot</b:InternetSiteTitle>
    <b:URL>https://www.torchspot.com/lumens-lux-and-candela/</b:URL>
    <b:RefOrder>6</b:RefOrder>
  </b:Source>
  <b:Source>
    <b:Tag>Pre</b:Tag>
    <b:SourceType>InternetSite</b:SourceType>
    <b:Guid>{C89E90F9-8A5F-49F1-BFA2-F6E7BD443505}</b:Guid>
    <b:Title>Lighting in the Workplace: Recommended Illuminance (lux) at Workplace Environs</b:Title>
    <b:URL>https://www.researchgate.net/profile/Sandra-Preto/publication/325960961_Lighting_in_the_Workplace_Recommended_Illuminance_lux_at_Workplace_Environs/links/5b5b1667458515c4b24b6c67/Lighting-in-the-Workplace-Recommended-Illuminance-lux-at-Workplace-Environs.</b:URL>
    <b:Author>
      <b:Author>
        <b:NameList>
          <b:Person>
            <b:Last>Preto</b:Last>
            <b:First>S.</b:First>
          </b:Person>
          <b:Person>
            <b:Last>Gomes</b:Last>
            <b:First>C. C.</b:First>
          </b:Person>
        </b:NameList>
      </b:Author>
    </b:Author>
    <b:RefOrder>20</b:RefOrder>
  </b:Source>
  <b:Source>
    <b:Tag>War19</b:Tag>
    <b:SourceType>InternetSite</b:SourceType>
    <b:Guid>{8B6158B7-40CC-457C-93ED-92C14B924C45}</b:Guid>
    <b:Title>The relationship between classroom temperature and children’s performance in school</b:Title>
    <b:InternetSiteTitle>ScienceDirect</b:InternetSiteTitle>
    <b:Year>2019</b:Year>
    <b:Month>Juni</b:Month>
    <b:Day>15</b:Day>
    <b:URL>https://www.sciencedirect.com/science/article/abs/pii/S0360132319302987</b:URL>
    <b:Author>
      <b:Author>
        <b:NameList>
          <b:Person>
            <b:Last>Wargocki</b:Last>
            <b:First>P.</b:First>
          </b:Person>
          <b:Person>
            <b:Last>Porras-Salazar</b:Last>
            <b:First>J.</b:First>
            <b:Middle>A.</b:Middle>
          </b:Person>
          <b:Person>
            <b:Last>Contreras-Espinoza</b:Last>
            <b:First>S.</b:First>
          </b:Person>
        </b:NameList>
      </b:Author>
    </b:Author>
    <b:RefOrder>3</b:RefOrder>
  </b:Source>
  <b:Source>
    <b:Tag>WBo21</b:Tag>
    <b:SourceType>Misc</b:SourceType>
    <b:Guid>{7196AA1F-8AB1-42C7-8BBC-C1C8B1652E10}</b:Guid>
    <b:Title>Sports en Technology Seminar</b:Title>
    <b:Year>2021</b:Year>
    <b:Month>Januari</b:Month>
    <b:Day>27</b:Day>
    <b:Author>
      <b:Author>
        <b:NameList>
          <b:Person>
            <b:Last>Boxhoorn</b:Last>
            <b:First>W.</b:First>
          </b:Person>
        </b:NameList>
      </b:Author>
    </b:Author>
    <b:PublicationTitle>Sports en Technology Seminar</b:PublicationTitle>
    <b:RefOrder>10</b:RefOrder>
  </b:Source>
  <b:Source>
    <b:Tag>Gla</b:Tag>
    <b:SourceType>InternetSite</b:SourceType>
    <b:Guid>{1274361D-CA1E-41F9-8E59-3D8F767848F3}</b:Guid>
    <b:Title>Klaslokalen</b:Title>
    <b:Author>
      <b:Author>
        <b:Corporate>Glamox</b:Corporate>
      </b:Author>
    </b:Author>
    <b:InternetSiteTitle>Glamox</b:InternetSiteTitle>
    <b:URL>https://glamox.com/nl/solutions/test-small-class-room#:~:text=De%20minimale%20verlichtingssterkte%20in%20het,hinderlijke%20verblinding%20zijn%20ook%20hoog. </b:URL>
    <b:RefOrder>7</b:RefOrder>
  </b:Source>
  <b:Source>
    <b:Tag>Obi</b:Tag>
    <b:SourceType>InternetSite</b:SourceType>
    <b:Guid>{2F686DDE-BFA2-4436-8E65-D9FD5DC02760}</b:Guid>
    <b:Author>
      <b:Author>
        <b:Corporate>Obimex</b:Corporate>
      </b:Author>
    </b:Author>
    <b:Title>Het menselijk oog</b:Title>
    <b:InternetSiteTitle>Obimex</b:InternetSiteTitle>
    <b:URL>https://www.obimex.nl/pdf/MenselijkOog.pdf </b:URL>
    <b:RefOrder>8</b:RefOrder>
  </b:Source>
  <b:Source>
    <b:Tag>Fag20</b:Tag>
    <b:SourceType>InternetSite</b:SourceType>
    <b:Guid>{59A63D8D-6EF8-44A4-A1AD-DC6CC0F3C5CE}</b:Guid>
    <b:Author>
      <b:Author>
        <b:Corporate>Fagerhult</b:Corporate>
      </b:Author>
    </b:Author>
    <b:Title>KLASLOKALEN Een inclusieve leeromgeving</b:Title>
    <b:InternetSiteTitle>Fagerhult</b:InternetSiteTitle>
    <b:Year>2020</b:Year>
    <b:URL>https://www.fagerhult.com/nl/kennis-centrum/light-guides/onderwijs-en-leeromgeving/klaslokalen/</b:URL>
    <b:RefOrder>9</b:RefOrder>
  </b:Source>
  <b:Source>
    <b:Tag>KUL16</b:Tag>
    <b:SourceType>Report</b:SourceType>
    <b:Guid>{3B2C84C6-9F1F-47E5-8FB7-0AAEACAF20FD}</b:Guid>
    <b:Title>Licht in scholen - van beginner tot expert</b:Title>
    <b:Year>2016</b:Year>
    <b:Author>
      <b:Author>
        <b:Corporate>KU Leuven Technologiecampus Gent</b:Corporate>
      </b:Author>
    </b:Author>
    <b:Publisher>W. Ryckaert</b:Publisher>
    <b:City>Leuven</b:City>
    <b:RefOrder>21</b:RefOrder>
  </b:Source>
  <b:Source>
    <b:Tag>Bro20</b:Tag>
    <b:SourceType>DocumentFromInternetSite</b:SourceType>
    <b:Guid>{F8B62065-0F06-4EF1-AE7B-BF6D8D1FED5A}</b:Guid>
    <b:Title>Paradepaardje R10 eerste Fontys-pand met label A++++</b:Title>
    <b:Year>2020</b:Year>
    <b:Author>
      <b:Author>
        <b:Corporate>Bron</b:Corporate>
      </b:Author>
    </b:Author>
    <b:InternetSiteTitle>Bron</b:InternetSiteTitle>
    <b:Month>juli</b:Month>
    <b:Day>15</b:Day>
    <b:URL>https://bron.fontys.nl/PARADEPAARDJE-R10-EERSTE-FONTYS-PAND-MET-LABEL-A/</b:URL>
    <b:RefOrder>22</b:RefOrder>
  </b:Source>
  <b:Source>
    <b:Tag>Azu21</b:Tag>
    <b:SourceType>InternetSite</b:SourceType>
    <b:Guid>{DB738E04-E529-46D4-B41D-2325E0D59C29}</b:Guid>
    <b:Title>what is Azure Data Explorer - Customer case studies</b:Title>
    <b:InternetSiteTitle>YouTube</b:InternetSiteTitle>
    <b:Year>2021</b:Year>
    <b:Month>March</b:Month>
    <b:Day>18</b:Day>
    <b:URL>https://www.youtube.com/watch?v=lOO0PMX3qIk&amp;t=3s</b:URL>
    <b:Author>
      <b:Author>
        <b:Corporate>Azure Data Explorer</b:Corporate>
      </b:Author>
    </b:Author>
    <b:RefOrder>13</b:RefOrder>
  </b:Source>
  <b:Source>
    <b:Tag>Az211</b:Tag>
    <b:SourceType>InternetSite</b:SourceType>
    <b:Guid>{F67153AE-DD7B-4CE6-BEC1-E561AFA0F5E8}</b:Guid>
    <b:Author>
      <b:Author>
        <b:Corporate>Microsoft Azure</b:Corporate>
      </b:Author>
    </b:Author>
    <b:Title>Prijzen voor Azure Data Explorer</b:Title>
    <b:InternetSiteTitle>Microsoft Azure</b:InternetSiteTitle>
    <b:Year>2021</b:Year>
    <b:URL>https://azure.microsoft.com/nl-nl/pricing/details/data-explorer/</b:URL>
    <b:RefOrder>14</b:RefOrder>
  </b:Source>
  <b:Source>
    <b:Tag>Mic19</b:Tag>
    <b:SourceType>InternetSite</b:SourceType>
    <b:Guid>{A4812009-FD1F-4A94-AA21-E330502EF9B2}</b:Guid>
    <b:Author>
      <b:Author>
        <b:Corporate>Microsoft Mechanics</b:Corporate>
      </b:Author>
    </b:Author>
    <b:Title>What is Azure Machine Learning service and how data scientists use it</b:Title>
    <b:InternetSiteTitle>YouTube</b:InternetSiteTitle>
    <b:Year>2019</b:Year>
    <b:Month>October</b:Month>
    <b:Day>28</b:Day>
    <b:URL>https://www.youtube.com/watch?v=X7GR4ANn45s&amp;t=446s</b:URL>
    <b:RefOrder>11</b:RefOrder>
  </b:Source>
  <b:Source>
    <b:Tag>Mic</b:Tag>
    <b:SourceType>InternetSite</b:SourceType>
    <b:Guid>{4972443D-6E2B-42D8-9EB2-7D19FE0F0873}</b:Guid>
    <b:Author>
      <b:Author>
        <b:Corporate>Microsoft_MLCalc</b:Corporate>
      </b:Author>
    </b:Author>
    <b:Title>Prijscalculator</b:Title>
    <b:InternetSiteTitle>Prijscalculator</b:InternetSiteTitle>
    <b:Year>2021</b:Year>
    <b:URL>https://azure.microsoft.com/nl-nl/pricing/calculator/</b:URL>
    <b:RefOrder>23</b:RefOrder>
  </b:Source>
  <b:Source>
    <b:Tag>Mic211</b:Tag>
    <b:SourceType>InternetSite</b:SourceType>
    <b:Guid>{3A186ADC-2AD5-4ED2-A010-03A39BA12684}</b:Guid>
    <b:Author>
      <b:Author>
        <b:Corporate>Microsoft Azure ML Service</b:Corporate>
      </b:Author>
    </b:Author>
    <b:Title>Azure Machine Learning</b:Title>
    <b:InternetSiteTitle>Azure Machine Learning</b:InternetSiteTitle>
    <b:Year>2021</b:Year>
    <b:URL>https://azure.microsoft.com/nl-nl/services/machine-learning/</b:URL>
    <b:RefOrder>24</b:RefOrder>
  </b:Source>
  <b:Source>
    <b:Tag>Mic21</b:Tag>
    <b:SourceType>InternetSite</b:SourceType>
    <b:Guid>{CD1FE79A-2750-4907-966B-4262A3F5BFCE}</b:Guid>
    <b:Author>
      <b:Author>
        <b:Corporate>Microsoft Form Recognizer</b:Corporate>
      </b:Author>
    </b:Author>
    <b:Title>Azure Form Recognizer</b:Title>
    <b:InternetSiteTitle>Azure Form Recognizer</b:InternetSiteTitle>
    <b:Year>2021</b:Year>
    <b:URL>https://azure.microsoft.com/nl-nl/services/form-recognizer/</b:URL>
    <b:RefOrder>12</b:RefOrder>
  </b:Source>
  <b:Source>
    <b:Tag>Mic212</b:Tag>
    <b:SourceType>InternetSite</b:SourceType>
    <b:Guid>{5C251C80-D0CE-4FD1-B4FD-77C07A2CDB34}</b:Guid>
    <b:Author>
      <b:Author>
        <b:Corporate>Microsoft FR Pricing</b:Corporate>
      </b:Author>
    </b:Author>
    <b:Title>Prijzen voor Azure Form Recognizer</b:Title>
    <b:InternetSiteTitle>Prijzen voor Azure Form Recognizer</b:InternetSiteTitle>
    <b:Year>2021</b:Year>
    <b:URL>https://azure.microsoft.com/nl-nl/pricing/details/form-recognizer/</b:URL>
    <b:RefOrder>25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682C6B-6544-4E81-A693-C05F624A3576}">
  <ds:schemaRefs>
    <ds:schemaRef ds:uri="http://purl.org/dc/terms/"/>
    <ds:schemaRef ds:uri="http://schemas.microsoft.com/office/2006/documentManagement/types"/>
    <ds:schemaRef ds:uri="305d9c35-e4e7-46dc-b696-2e0d98cbe4ff"/>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4dfc51d9-fd9a-4c2e-9b35-2a6b8dbf690b"/>
    <ds:schemaRef ds:uri="http://www.w3.org/XML/1998/namespace"/>
    <ds:schemaRef ds:uri="http://purl.org/dc/dcmitype/"/>
  </ds:schemaRefs>
</ds:datastoreItem>
</file>

<file path=customXml/itemProps3.xml><?xml version="1.0" encoding="utf-8"?>
<ds:datastoreItem xmlns:ds="http://schemas.openxmlformats.org/officeDocument/2006/customXml" ds:itemID="{F358D9C5-5BA1-4044-95BD-406F6770135E}">
  <ds:schemaRefs>
    <ds:schemaRef ds:uri="http://schemas.microsoft.com/sharepoint/v3/contenttype/forms"/>
  </ds:schemaRefs>
</ds:datastoreItem>
</file>

<file path=customXml/itemProps4.xml><?xml version="1.0" encoding="utf-8"?>
<ds:datastoreItem xmlns:ds="http://schemas.openxmlformats.org/officeDocument/2006/customXml" ds:itemID="{51CE603D-AF30-4C1D-89E0-90859EDB7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5d9c35-e4e7-46dc-b696-2e0d98cbe4ff"/>
    <ds:schemaRef ds:uri="4dfc51d9-fd9a-4c2e-9b35-2a6b8dbf69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C3FD0F3-F84D-4E71-9E74-501C6571E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7732</Words>
  <Characters>42531</Characters>
  <Application>Microsoft Office Word</Application>
  <DocSecurity>0</DocSecurity>
  <Lines>354</Lines>
  <Paragraphs>100</Paragraphs>
  <ScaleCrop>false</ScaleCrop>
  <HeadingPairs>
    <vt:vector size="2" baseType="variant">
      <vt:variant>
        <vt:lpstr>Titel</vt:lpstr>
      </vt:variant>
      <vt:variant>
        <vt:i4>1</vt:i4>
      </vt:variant>
    </vt:vector>
  </HeadingPairs>
  <TitlesOfParts>
    <vt:vector size="1" baseType="lpstr">
      <vt:lpstr>Parameter conclusions for external data and Fontys IT data</vt:lpstr>
    </vt:vector>
  </TitlesOfParts>
  <Company>Fontys University of applied sciences</Company>
  <LinksUpToDate>false</LinksUpToDate>
  <CharactersWithSpaces>50163</CharactersWithSpaces>
  <SharedDoc>false</SharedDoc>
  <HLinks>
    <vt:vector size="300" baseType="variant">
      <vt:variant>
        <vt:i4>4849746</vt:i4>
      </vt:variant>
      <vt:variant>
        <vt:i4>288</vt:i4>
      </vt:variant>
      <vt:variant>
        <vt:i4>0</vt:i4>
      </vt:variant>
      <vt:variant>
        <vt:i4>5</vt:i4>
      </vt:variant>
      <vt:variant>
        <vt:lpwstr>https://www.tinkerforge.com/en/doc/Software/Bricklets/CO2_Bricklet_Python.html</vt:lpwstr>
      </vt:variant>
      <vt:variant>
        <vt:lpwstr/>
      </vt:variant>
      <vt:variant>
        <vt:i4>7864360</vt:i4>
      </vt:variant>
      <vt:variant>
        <vt:i4>285</vt:i4>
      </vt:variant>
      <vt:variant>
        <vt:i4>0</vt:i4>
      </vt:variant>
      <vt:variant>
        <vt:i4>5</vt:i4>
      </vt:variant>
      <vt:variant>
        <vt:lpwstr>https://docs.pymc.io/notebooks/GP-MaunaLoa.html</vt:lpwstr>
      </vt:variant>
      <vt:variant>
        <vt:lpwstr/>
      </vt:variant>
      <vt:variant>
        <vt:i4>7667824</vt:i4>
      </vt:variant>
      <vt:variant>
        <vt:i4>282</vt:i4>
      </vt:variant>
      <vt:variant>
        <vt:i4>0</vt:i4>
      </vt:variant>
      <vt:variant>
        <vt:i4>5</vt:i4>
      </vt:variant>
      <vt:variant>
        <vt:lpwstr>https://www.suncalc.org/</vt:lpwstr>
      </vt:variant>
      <vt:variant>
        <vt:lpwstr>/51.4359,5.4855,4/2021.03.02/20:15/1/3</vt:lpwstr>
      </vt:variant>
      <vt:variant>
        <vt:i4>5570576</vt:i4>
      </vt:variant>
      <vt:variant>
        <vt:i4>279</vt:i4>
      </vt:variant>
      <vt:variant>
        <vt:i4>0</vt:i4>
      </vt:variant>
      <vt:variant>
        <vt:i4>5</vt:i4>
      </vt:variant>
      <vt:variant>
        <vt:lpwstr>https://pypi.org/project/knmi-py/</vt:lpwstr>
      </vt:variant>
      <vt:variant>
        <vt:lpwstr/>
      </vt:variant>
      <vt:variant>
        <vt:i4>6619243</vt:i4>
      </vt:variant>
      <vt:variant>
        <vt:i4>276</vt:i4>
      </vt:variant>
      <vt:variant>
        <vt:i4>0</vt:i4>
      </vt:variant>
      <vt:variant>
        <vt:i4>5</vt:i4>
      </vt:variant>
      <vt:variant>
        <vt:lpwstr>https://developer.tomtom.com/content/traffic-api-explorer</vt:lpwstr>
      </vt:variant>
      <vt:variant>
        <vt:lpwstr>/Traffic%20Flow/get_traffic_map__versionNumber__tile_flow__type___zoom___x___y___format_</vt:lpwstr>
      </vt:variant>
      <vt:variant>
        <vt:i4>8060968</vt:i4>
      </vt:variant>
      <vt:variant>
        <vt:i4>273</vt:i4>
      </vt:variant>
      <vt:variant>
        <vt:i4>0</vt:i4>
      </vt:variant>
      <vt:variant>
        <vt:i4>5</vt:i4>
      </vt:variant>
      <vt:variant>
        <vt:lpwstr>https://developers.google.com/maps/documentation/roads/get-api-key</vt:lpwstr>
      </vt:variant>
      <vt:variant>
        <vt:lpwstr/>
      </vt:variant>
      <vt:variant>
        <vt:i4>5111835</vt:i4>
      </vt:variant>
      <vt:variant>
        <vt:i4>270</vt:i4>
      </vt:variant>
      <vt:variant>
        <vt:i4>0</vt:i4>
      </vt:variant>
      <vt:variant>
        <vt:i4>5</vt:i4>
      </vt:variant>
      <vt:variant>
        <vt:lpwstr>https://stackoverflow.com/questions/4600656/access-googles-traffic-data-through-a-web-service</vt:lpwstr>
      </vt:variant>
      <vt:variant>
        <vt:lpwstr/>
      </vt:variant>
      <vt:variant>
        <vt:i4>5</vt:i4>
      </vt:variant>
      <vt:variant>
        <vt:i4>267</vt:i4>
      </vt:variant>
      <vt:variant>
        <vt:i4>0</vt:i4>
      </vt:variant>
      <vt:variant>
        <vt:i4>5</vt:i4>
      </vt:variant>
      <vt:variant>
        <vt:lpwstr>https://developer.here.com/products/platform/data</vt:lpwstr>
      </vt:variant>
      <vt:variant>
        <vt:lpwstr/>
      </vt:variant>
      <vt:variant>
        <vt:i4>2490476</vt:i4>
      </vt:variant>
      <vt:variant>
        <vt:i4>264</vt:i4>
      </vt:variant>
      <vt:variant>
        <vt:i4>0</vt:i4>
      </vt:variant>
      <vt:variant>
        <vt:i4>5</vt:i4>
      </vt:variant>
      <vt:variant>
        <vt:lpwstr>http://api.9292.nl/0.1/locations?lang=nl-NL&amp;q=eindhoven</vt:lpwstr>
      </vt:variant>
      <vt:variant>
        <vt:lpwstr/>
      </vt:variant>
      <vt:variant>
        <vt:i4>1966099</vt:i4>
      </vt:variant>
      <vt:variant>
        <vt:i4>261</vt:i4>
      </vt:variant>
      <vt:variant>
        <vt:i4>0</vt:i4>
      </vt:variant>
      <vt:variant>
        <vt:i4>5</vt:i4>
      </vt:variant>
      <vt:variant>
        <vt:lpwstr>https://apiportal.ns.nl/</vt:lpwstr>
      </vt:variant>
      <vt:variant>
        <vt:lpwstr/>
      </vt:variant>
      <vt:variant>
        <vt:i4>1769559</vt:i4>
      </vt:variant>
      <vt:variant>
        <vt:i4>258</vt:i4>
      </vt:variant>
      <vt:variant>
        <vt:i4>0</vt:i4>
      </vt:variant>
      <vt:variant>
        <vt:i4>5</vt:i4>
      </vt:variant>
      <vt:variant>
        <vt:lpwstr>https://openweathermap.org/api/air-pollution</vt:lpwstr>
      </vt:variant>
      <vt:variant>
        <vt:lpwstr/>
      </vt:variant>
      <vt:variant>
        <vt:i4>2883646</vt:i4>
      </vt:variant>
      <vt:variant>
        <vt:i4>252</vt:i4>
      </vt:variant>
      <vt:variant>
        <vt:i4>0</vt:i4>
      </vt:variant>
      <vt:variant>
        <vt:i4>5</vt:i4>
      </vt:variant>
      <vt:variant>
        <vt:lpwstr>https://dev.meteostat.net/</vt:lpwstr>
      </vt:variant>
      <vt:variant>
        <vt:lpwstr/>
      </vt:variant>
      <vt:variant>
        <vt:i4>1114175</vt:i4>
      </vt:variant>
      <vt:variant>
        <vt:i4>224</vt:i4>
      </vt:variant>
      <vt:variant>
        <vt:i4>0</vt:i4>
      </vt:variant>
      <vt:variant>
        <vt:i4>5</vt:i4>
      </vt:variant>
      <vt:variant>
        <vt:lpwstr/>
      </vt:variant>
      <vt:variant>
        <vt:lpwstr>_Toc75169401</vt:lpwstr>
      </vt:variant>
      <vt:variant>
        <vt:i4>1048639</vt:i4>
      </vt:variant>
      <vt:variant>
        <vt:i4>218</vt:i4>
      </vt:variant>
      <vt:variant>
        <vt:i4>0</vt:i4>
      </vt:variant>
      <vt:variant>
        <vt:i4>5</vt:i4>
      </vt:variant>
      <vt:variant>
        <vt:lpwstr/>
      </vt:variant>
      <vt:variant>
        <vt:lpwstr>_Toc75169400</vt:lpwstr>
      </vt:variant>
      <vt:variant>
        <vt:i4>1966134</vt:i4>
      </vt:variant>
      <vt:variant>
        <vt:i4>212</vt:i4>
      </vt:variant>
      <vt:variant>
        <vt:i4>0</vt:i4>
      </vt:variant>
      <vt:variant>
        <vt:i4>5</vt:i4>
      </vt:variant>
      <vt:variant>
        <vt:lpwstr/>
      </vt:variant>
      <vt:variant>
        <vt:lpwstr>_Toc75169399</vt:lpwstr>
      </vt:variant>
      <vt:variant>
        <vt:i4>2031670</vt:i4>
      </vt:variant>
      <vt:variant>
        <vt:i4>206</vt:i4>
      </vt:variant>
      <vt:variant>
        <vt:i4>0</vt:i4>
      </vt:variant>
      <vt:variant>
        <vt:i4>5</vt:i4>
      </vt:variant>
      <vt:variant>
        <vt:lpwstr/>
      </vt:variant>
      <vt:variant>
        <vt:lpwstr>_Toc75169398</vt:lpwstr>
      </vt:variant>
      <vt:variant>
        <vt:i4>1048630</vt:i4>
      </vt:variant>
      <vt:variant>
        <vt:i4>200</vt:i4>
      </vt:variant>
      <vt:variant>
        <vt:i4>0</vt:i4>
      </vt:variant>
      <vt:variant>
        <vt:i4>5</vt:i4>
      </vt:variant>
      <vt:variant>
        <vt:lpwstr/>
      </vt:variant>
      <vt:variant>
        <vt:lpwstr>_Toc75169397</vt:lpwstr>
      </vt:variant>
      <vt:variant>
        <vt:i4>1114166</vt:i4>
      </vt:variant>
      <vt:variant>
        <vt:i4>194</vt:i4>
      </vt:variant>
      <vt:variant>
        <vt:i4>0</vt:i4>
      </vt:variant>
      <vt:variant>
        <vt:i4>5</vt:i4>
      </vt:variant>
      <vt:variant>
        <vt:lpwstr/>
      </vt:variant>
      <vt:variant>
        <vt:lpwstr>_Toc75169396</vt:lpwstr>
      </vt:variant>
      <vt:variant>
        <vt:i4>1179702</vt:i4>
      </vt:variant>
      <vt:variant>
        <vt:i4>188</vt:i4>
      </vt:variant>
      <vt:variant>
        <vt:i4>0</vt:i4>
      </vt:variant>
      <vt:variant>
        <vt:i4>5</vt:i4>
      </vt:variant>
      <vt:variant>
        <vt:lpwstr/>
      </vt:variant>
      <vt:variant>
        <vt:lpwstr>_Toc75169395</vt:lpwstr>
      </vt:variant>
      <vt:variant>
        <vt:i4>1245238</vt:i4>
      </vt:variant>
      <vt:variant>
        <vt:i4>182</vt:i4>
      </vt:variant>
      <vt:variant>
        <vt:i4>0</vt:i4>
      </vt:variant>
      <vt:variant>
        <vt:i4>5</vt:i4>
      </vt:variant>
      <vt:variant>
        <vt:lpwstr/>
      </vt:variant>
      <vt:variant>
        <vt:lpwstr>_Toc75169394</vt:lpwstr>
      </vt:variant>
      <vt:variant>
        <vt:i4>1310774</vt:i4>
      </vt:variant>
      <vt:variant>
        <vt:i4>176</vt:i4>
      </vt:variant>
      <vt:variant>
        <vt:i4>0</vt:i4>
      </vt:variant>
      <vt:variant>
        <vt:i4>5</vt:i4>
      </vt:variant>
      <vt:variant>
        <vt:lpwstr/>
      </vt:variant>
      <vt:variant>
        <vt:lpwstr>_Toc75169393</vt:lpwstr>
      </vt:variant>
      <vt:variant>
        <vt:i4>1376310</vt:i4>
      </vt:variant>
      <vt:variant>
        <vt:i4>170</vt:i4>
      </vt:variant>
      <vt:variant>
        <vt:i4>0</vt:i4>
      </vt:variant>
      <vt:variant>
        <vt:i4>5</vt:i4>
      </vt:variant>
      <vt:variant>
        <vt:lpwstr/>
      </vt:variant>
      <vt:variant>
        <vt:lpwstr>_Toc75169392</vt:lpwstr>
      </vt:variant>
      <vt:variant>
        <vt:i4>1441846</vt:i4>
      </vt:variant>
      <vt:variant>
        <vt:i4>164</vt:i4>
      </vt:variant>
      <vt:variant>
        <vt:i4>0</vt:i4>
      </vt:variant>
      <vt:variant>
        <vt:i4>5</vt:i4>
      </vt:variant>
      <vt:variant>
        <vt:lpwstr/>
      </vt:variant>
      <vt:variant>
        <vt:lpwstr>_Toc75169391</vt:lpwstr>
      </vt:variant>
      <vt:variant>
        <vt:i4>1507382</vt:i4>
      </vt:variant>
      <vt:variant>
        <vt:i4>158</vt:i4>
      </vt:variant>
      <vt:variant>
        <vt:i4>0</vt:i4>
      </vt:variant>
      <vt:variant>
        <vt:i4>5</vt:i4>
      </vt:variant>
      <vt:variant>
        <vt:lpwstr/>
      </vt:variant>
      <vt:variant>
        <vt:lpwstr>_Toc75169390</vt:lpwstr>
      </vt:variant>
      <vt:variant>
        <vt:i4>1966135</vt:i4>
      </vt:variant>
      <vt:variant>
        <vt:i4>152</vt:i4>
      </vt:variant>
      <vt:variant>
        <vt:i4>0</vt:i4>
      </vt:variant>
      <vt:variant>
        <vt:i4>5</vt:i4>
      </vt:variant>
      <vt:variant>
        <vt:lpwstr/>
      </vt:variant>
      <vt:variant>
        <vt:lpwstr>_Toc75169389</vt:lpwstr>
      </vt:variant>
      <vt:variant>
        <vt:i4>2031671</vt:i4>
      </vt:variant>
      <vt:variant>
        <vt:i4>146</vt:i4>
      </vt:variant>
      <vt:variant>
        <vt:i4>0</vt:i4>
      </vt:variant>
      <vt:variant>
        <vt:i4>5</vt:i4>
      </vt:variant>
      <vt:variant>
        <vt:lpwstr/>
      </vt:variant>
      <vt:variant>
        <vt:lpwstr>_Toc75169388</vt:lpwstr>
      </vt:variant>
      <vt:variant>
        <vt:i4>1048631</vt:i4>
      </vt:variant>
      <vt:variant>
        <vt:i4>140</vt:i4>
      </vt:variant>
      <vt:variant>
        <vt:i4>0</vt:i4>
      </vt:variant>
      <vt:variant>
        <vt:i4>5</vt:i4>
      </vt:variant>
      <vt:variant>
        <vt:lpwstr/>
      </vt:variant>
      <vt:variant>
        <vt:lpwstr>_Toc75169387</vt:lpwstr>
      </vt:variant>
      <vt:variant>
        <vt:i4>1114167</vt:i4>
      </vt:variant>
      <vt:variant>
        <vt:i4>134</vt:i4>
      </vt:variant>
      <vt:variant>
        <vt:i4>0</vt:i4>
      </vt:variant>
      <vt:variant>
        <vt:i4>5</vt:i4>
      </vt:variant>
      <vt:variant>
        <vt:lpwstr/>
      </vt:variant>
      <vt:variant>
        <vt:lpwstr>_Toc75169386</vt:lpwstr>
      </vt:variant>
      <vt:variant>
        <vt:i4>1179703</vt:i4>
      </vt:variant>
      <vt:variant>
        <vt:i4>128</vt:i4>
      </vt:variant>
      <vt:variant>
        <vt:i4>0</vt:i4>
      </vt:variant>
      <vt:variant>
        <vt:i4>5</vt:i4>
      </vt:variant>
      <vt:variant>
        <vt:lpwstr/>
      </vt:variant>
      <vt:variant>
        <vt:lpwstr>_Toc75169385</vt:lpwstr>
      </vt:variant>
      <vt:variant>
        <vt:i4>1245239</vt:i4>
      </vt:variant>
      <vt:variant>
        <vt:i4>122</vt:i4>
      </vt:variant>
      <vt:variant>
        <vt:i4>0</vt:i4>
      </vt:variant>
      <vt:variant>
        <vt:i4>5</vt:i4>
      </vt:variant>
      <vt:variant>
        <vt:lpwstr/>
      </vt:variant>
      <vt:variant>
        <vt:lpwstr>_Toc75169384</vt:lpwstr>
      </vt:variant>
      <vt:variant>
        <vt:i4>1310775</vt:i4>
      </vt:variant>
      <vt:variant>
        <vt:i4>116</vt:i4>
      </vt:variant>
      <vt:variant>
        <vt:i4>0</vt:i4>
      </vt:variant>
      <vt:variant>
        <vt:i4>5</vt:i4>
      </vt:variant>
      <vt:variant>
        <vt:lpwstr/>
      </vt:variant>
      <vt:variant>
        <vt:lpwstr>_Toc75169383</vt:lpwstr>
      </vt:variant>
      <vt:variant>
        <vt:i4>1376311</vt:i4>
      </vt:variant>
      <vt:variant>
        <vt:i4>110</vt:i4>
      </vt:variant>
      <vt:variant>
        <vt:i4>0</vt:i4>
      </vt:variant>
      <vt:variant>
        <vt:i4>5</vt:i4>
      </vt:variant>
      <vt:variant>
        <vt:lpwstr/>
      </vt:variant>
      <vt:variant>
        <vt:lpwstr>_Toc75169382</vt:lpwstr>
      </vt:variant>
      <vt:variant>
        <vt:i4>1441847</vt:i4>
      </vt:variant>
      <vt:variant>
        <vt:i4>104</vt:i4>
      </vt:variant>
      <vt:variant>
        <vt:i4>0</vt:i4>
      </vt:variant>
      <vt:variant>
        <vt:i4>5</vt:i4>
      </vt:variant>
      <vt:variant>
        <vt:lpwstr/>
      </vt:variant>
      <vt:variant>
        <vt:lpwstr>_Toc75169381</vt:lpwstr>
      </vt:variant>
      <vt:variant>
        <vt:i4>1507383</vt:i4>
      </vt:variant>
      <vt:variant>
        <vt:i4>98</vt:i4>
      </vt:variant>
      <vt:variant>
        <vt:i4>0</vt:i4>
      </vt:variant>
      <vt:variant>
        <vt:i4>5</vt:i4>
      </vt:variant>
      <vt:variant>
        <vt:lpwstr/>
      </vt:variant>
      <vt:variant>
        <vt:lpwstr>_Toc75169380</vt:lpwstr>
      </vt:variant>
      <vt:variant>
        <vt:i4>1966136</vt:i4>
      </vt:variant>
      <vt:variant>
        <vt:i4>92</vt:i4>
      </vt:variant>
      <vt:variant>
        <vt:i4>0</vt:i4>
      </vt:variant>
      <vt:variant>
        <vt:i4>5</vt:i4>
      </vt:variant>
      <vt:variant>
        <vt:lpwstr/>
      </vt:variant>
      <vt:variant>
        <vt:lpwstr>_Toc75169379</vt:lpwstr>
      </vt:variant>
      <vt:variant>
        <vt:i4>2031672</vt:i4>
      </vt:variant>
      <vt:variant>
        <vt:i4>86</vt:i4>
      </vt:variant>
      <vt:variant>
        <vt:i4>0</vt:i4>
      </vt:variant>
      <vt:variant>
        <vt:i4>5</vt:i4>
      </vt:variant>
      <vt:variant>
        <vt:lpwstr/>
      </vt:variant>
      <vt:variant>
        <vt:lpwstr>_Toc75169378</vt:lpwstr>
      </vt:variant>
      <vt:variant>
        <vt:i4>1048632</vt:i4>
      </vt:variant>
      <vt:variant>
        <vt:i4>80</vt:i4>
      </vt:variant>
      <vt:variant>
        <vt:i4>0</vt:i4>
      </vt:variant>
      <vt:variant>
        <vt:i4>5</vt:i4>
      </vt:variant>
      <vt:variant>
        <vt:lpwstr/>
      </vt:variant>
      <vt:variant>
        <vt:lpwstr>_Toc75169377</vt:lpwstr>
      </vt:variant>
      <vt:variant>
        <vt:i4>1114168</vt:i4>
      </vt:variant>
      <vt:variant>
        <vt:i4>74</vt:i4>
      </vt:variant>
      <vt:variant>
        <vt:i4>0</vt:i4>
      </vt:variant>
      <vt:variant>
        <vt:i4>5</vt:i4>
      </vt:variant>
      <vt:variant>
        <vt:lpwstr/>
      </vt:variant>
      <vt:variant>
        <vt:lpwstr>_Toc75169376</vt:lpwstr>
      </vt:variant>
      <vt:variant>
        <vt:i4>1179704</vt:i4>
      </vt:variant>
      <vt:variant>
        <vt:i4>68</vt:i4>
      </vt:variant>
      <vt:variant>
        <vt:i4>0</vt:i4>
      </vt:variant>
      <vt:variant>
        <vt:i4>5</vt:i4>
      </vt:variant>
      <vt:variant>
        <vt:lpwstr/>
      </vt:variant>
      <vt:variant>
        <vt:lpwstr>_Toc75169375</vt:lpwstr>
      </vt:variant>
      <vt:variant>
        <vt:i4>1245240</vt:i4>
      </vt:variant>
      <vt:variant>
        <vt:i4>62</vt:i4>
      </vt:variant>
      <vt:variant>
        <vt:i4>0</vt:i4>
      </vt:variant>
      <vt:variant>
        <vt:i4>5</vt:i4>
      </vt:variant>
      <vt:variant>
        <vt:lpwstr/>
      </vt:variant>
      <vt:variant>
        <vt:lpwstr>_Toc75169374</vt:lpwstr>
      </vt:variant>
      <vt:variant>
        <vt:i4>1310776</vt:i4>
      </vt:variant>
      <vt:variant>
        <vt:i4>56</vt:i4>
      </vt:variant>
      <vt:variant>
        <vt:i4>0</vt:i4>
      </vt:variant>
      <vt:variant>
        <vt:i4>5</vt:i4>
      </vt:variant>
      <vt:variant>
        <vt:lpwstr/>
      </vt:variant>
      <vt:variant>
        <vt:lpwstr>_Toc75169373</vt:lpwstr>
      </vt:variant>
      <vt:variant>
        <vt:i4>1376312</vt:i4>
      </vt:variant>
      <vt:variant>
        <vt:i4>50</vt:i4>
      </vt:variant>
      <vt:variant>
        <vt:i4>0</vt:i4>
      </vt:variant>
      <vt:variant>
        <vt:i4>5</vt:i4>
      </vt:variant>
      <vt:variant>
        <vt:lpwstr/>
      </vt:variant>
      <vt:variant>
        <vt:lpwstr>_Toc75169372</vt:lpwstr>
      </vt:variant>
      <vt:variant>
        <vt:i4>1441848</vt:i4>
      </vt:variant>
      <vt:variant>
        <vt:i4>44</vt:i4>
      </vt:variant>
      <vt:variant>
        <vt:i4>0</vt:i4>
      </vt:variant>
      <vt:variant>
        <vt:i4>5</vt:i4>
      </vt:variant>
      <vt:variant>
        <vt:lpwstr/>
      </vt:variant>
      <vt:variant>
        <vt:lpwstr>_Toc75169371</vt:lpwstr>
      </vt:variant>
      <vt:variant>
        <vt:i4>1507384</vt:i4>
      </vt:variant>
      <vt:variant>
        <vt:i4>38</vt:i4>
      </vt:variant>
      <vt:variant>
        <vt:i4>0</vt:i4>
      </vt:variant>
      <vt:variant>
        <vt:i4>5</vt:i4>
      </vt:variant>
      <vt:variant>
        <vt:lpwstr/>
      </vt:variant>
      <vt:variant>
        <vt:lpwstr>_Toc75169370</vt:lpwstr>
      </vt:variant>
      <vt:variant>
        <vt:i4>1966137</vt:i4>
      </vt:variant>
      <vt:variant>
        <vt:i4>32</vt:i4>
      </vt:variant>
      <vt:variant>
        <vt:i4>0</vt:i4>
      </vt:variant>
      <vt:variant>
        <vt:i4>5</vt:i4>
      </vt:variant>
      <vt:variant>
        <vt:lpwstr/>
      </vt:variant>
      <vt:variant>
        <vt:lpwstr>_Toc75169369</vt:lpwstr>
      </vt:variant>
      <vt:variant>
        <vt:i4>2031673</vt:i4>
      </vt:variant>
      <vt:variant>
        <vt:i4>26</vt:i4>
      </vt:variant>
      <vt:variant>
        <vt:i4>0</vt:i4>
      </vt:variant>
      <vt:variant>
        <vt:i4>5</vt:i4>
      </vt:variant>
      <vt:variant>
        <vt:lpwstr/>
      </vt:variant>
      <vt:variant>
        <vt:lpwstr>_Toc75169368</vt:lpwstr>
      </vt:variant>
      <vt:variant>
        <vt:i4>1048633</vt:i4>
      </vt:variant>
      <vt:variant>
        <vt:i4>20</vt:i4>
      </vt:variant>
      <vt:variant>
        <vt:i4>0</vt:i4>
      </vt:variant>
      <vt:variant>
        <vt:i4>5</vt:i4>
      </vt:variant>
      <vt:variant>
        <vt:lpwstr/>
      </vt:variant>
      <vt:variant>
        <vt:lpwstr>_Toc75169367</vt:lpwstr>
      </vt:variant>
      <vt:variant>
        <vt:i4>1114169</vt:i4>
      </vt:variant>
      <vt:variant>
        <vt:i4>14</vt:i4>
      </vt:variant>
      <vt:variant>
        <vt:i4>0</vt:i4>
      </vt:variant>
      <vt:variant>
        <vt:i4>5</vt:i4>
      </vt:variant>
      <vt:variant>
        <vt:lpwstr/>
      </vt:variant>
      <vt:variant>
        <vt:lpwstr>_Toc75169366</vt:lpwstr>
      </vt:variant>
      <vt:variant>
        <vt:i4>1179705</vt:i4>
      </vt:variant>
      <vt:variant>
        <vt:i4>8</vt:i4>
      </vt:variant>
      <vt:variant>
        <vt:i4>0</vt:i4>
      </vt:variant>
      <vt:variant>
        <vt:i4>5</vt:i4>
      </vt:variant>
      <vt:variant>
        <vt:lpwstr/>
      </vt:variant>
      <vt:variant>
        <vt:lpwstr>_Toc75169365</vt:lpwstr>
      </vt:variant>
      <vt:variant>
        <vt:i4>1245241</vt:i4>
      </vt:variant>
      <vt:variant>
        <vt:i4>2</vt:i4>
      </vt:variant>
      <vt:variant>
        <vt:i4>0</vt:i4>
      </vt:variant>
      <vt:variant>
        <vt:i4>5</vt:i4>
      </vt:variant>
      <vt:variant>
        <vt:lpwstr/>
      </vt:variant>
      <vt:variant>
        <vt:lpwstr>_Toc75169364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Parameter conclusions for external data and Fontys IT data</dc:title>
  <dc:subject>Fontys IT &amp; NovoData</dc:subject>
  <dc:creator>Burak Basal, Martin Frenken, Nam Le, Hugo Meur, Jara van de Mortel, Tim Oomen, Djinn Opten, Jorrit Overeem, Hai Tran</dc:creator>
  <cp:keywords/>
  <dc:description/>
  <cp:lastModifiedBy>Diepenbroek,Annemarie J.M.</cp:lastModifiedBy>
  <cp:revision>2</cp:revision>
  <cp:lastPrinted>2020-09-26T11:20:00Z</cp:lastPrinted>
  <dcterms:created xsi:type="dcterms:W3CDTF">2021-06-21T13:09:00Z</dcterms:created>
  <dcterms:modified xsi:type="dcterms:W3CDTF">2021-06-21T13:09:00Z</dcterms:modified>
  <cp:category>Data Driven Business Lab</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0x010100C95F486CF9A84E4B83A1D382449A9E59</vt:lpwstr>
  </property>
  <property fmtid="{D5CDD505-2E9C-101B-9397-08002B2CF9AE}" pid="3" name="_dlc_DocIdItemGuid">
    <vt:lpwstr>8eb0da8d-0fc8-4be6-a11c-5839ad37e500</vt:lpwstr>
  </property>
</Properties>
</file>