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DM Sans" w:cs="DM Sans" w:eastAsia="DM Sans" w:hAnsi="DM Sans"/>
          <w:b/>
          <w:bCs/>
          <w:color w:val="1B7A9E"/>
          <w:sz w:val="44"/>
          <w:szCs w:val="44"/>
        </w:rPr>
        <w:t xml:space="preserve">Technical Manual</w:t>
      </w:r>
    </w:p>
    <w:p>
      <w:pPr>
        <w:spacing w:after="40"/>
        <w:jc w:val="center"/>
      </w:pPr>
      <w:r>
        <w:rPr>
          <w:rFonts w:ascii="DM Sans" w:cs="DM Sans" w:eastAsia="DM Sans" w:hAnsi="DM Sans"/>
          <w:color w:val="666666"/>
          <w:sz w:val="26"/>
          <w:szCs w:val="26"/>
        </w:rPr>
        <w:t xml:space="preserve">Grid Congestion Analysis Pipeline</w:t>
      </w:r>
    </w:p>
    <w:p>
      <w:pPr>
        <w:spacing w:after="300"/>
        <w:jc w:val="center"/>
      </w:pPr>
      <w:r>
        <w:rPr>
          <w:rFonts w:ascii="DM Sans" w:cs="DM Sans" w:eastAsia="DM Sans" w:hAnsi="DM Sans"/>
          <w:color w:val="999999"/>
          <w:sz w:val="22"/>
          <w:szCs w:val="22"/>
        </w:rPr>
        <w:t xml:space="preserve">Nikola Momchilov | Fontys Innovation Lab | 2026</w:t>
      </w:r>
    </w:p>
    <w:p>
      <w:pPr>
        <w:pStyle w:val="Heading1"/>
        <w:spacing w:after="160" w:before="300"/>
      </w:pPr>
      <w:r>
        <w:rPr>
          <w:rFonts w:ascii="DM Sans" w:cs="DM Sans" w:eastAsia="DM Sans" w:hAnsi="DM Sans"/>
          <w:b/>
          <w:bCs/>
          <w:color w:val="1B7A9E"/>
          <w:sz w:val="32"/>
          <w:szCs w:val="32"/>
        </w:rPr>
        <w:t xml:space="preserve">1. Purpose</w:t>
      </w:r>
    </w:p>
    <w:p>
      <w:pPr>
        <w:spacing w:after="140" w:line="276"/>
      </w:pPr>
      <w:r>
        <w:rPr>
          <w:rFonts w:ascii="DM Sans" w:cs="DM Sans" w:eastAsia="DM Sans" w:hAnsi="DM Sans"/>
          <w:sz w:val="22"/>
          <w:szCs w:val="22"/>
        </w:rPr>
        <w:t xml:space="preserve">This manual provides step-by-step instructions for reproducing the grid congestion analysis. It is written for Desislav (continuing next semester) and future researchers at Fontys Innovation Lab.</w:t>
      </w:r>
    </w:p>
    <w:p>
      <w:pPr>
        <w:pStyle w:val="Heading1"/>
        <w:spacing w:after="160" w:before="300"/>
      </w:pPr>
      <w:r>
        <w:rPr>
          <w:rFonts w:ascii="DM Sans" w:cs="DM Sans" w:eastAsia="DM Sans" w:hAnsi="DM Sans"/>
          <w:b/>
          <w:bCs/>
          <w:color w:val="1B7A9E"/>
          <w:sz w:val="32"/>
          <w:szCs w:val="32"/>
        </w:rPr>
        <w:t xml:space="preserve">2. System Requirements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200"/>
        <w:gridCol w:w="2800"/>
        <w:gridCol w:w="35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7A9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/>
                <w:bCs/>
                <w:color w:val="FFFFFF"/>
                <w:sz w:val="20"/>
                <w:szCs w:val="20"/>
              </w:rPr>
              <w:t xml:space="preserve">Software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7A9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/>
                <w:bCs/>
                <w:color w:val="FFFFFF"/>
                <w:sz w:val="20"/>
                <w:szCs w:val="20"/>
              </w:rPr>
              <w:t xml:space="preserve">Version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7A9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/>
                <w:bCs/>
                <w:color w:val="FFFFFF"/>
                <w:sz w:val="20"/>
                <w:szCs w:val="20"/>
              </w:rPr>
              <w:t xml:space="preserve">Purpose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7A9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/>
                <w:bCs/>
                <w:color w:val="FFFFFF"/>
                <w:sz w:val="20"/>
                <w:szCs w:val="20"/>
              </w:rPr>
              <w:t xml:space="preserve">Download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Python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3.11+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Notebooks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python.org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SNAP Desktop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11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Sentinel-2 preprocessing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step.esa.int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Streamlit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1.30+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Web application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pip install streamlit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Jupyter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Latest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Running notebooks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pip install jupyter</w:t>
            </w:r>
          </w:p>
        </w:tc>
      </w:tr>
    </w:tbl>
    <w:p>
      <w:pPr>
        <w:spacing w:after="140" w:line="276"/>
      </w:pPr>
      <w:r>
        <w:rPr>
          <w:rFonts w:ascii="DM Sans" w:cs="DM Sans" w:eastAsia="DM Sans" w:hAnsi="DM Sans"/>
          <w:sz w:val="22"/>
          <w:szCs w:val="22"/>
        </w:rPr>
        <w:t xml:space="preserve"/>
      </w:r>
    </w:p>
    <w:p>
      <w:pPr>
        <w:spacing w:after="20" w:before="20"/>
      </w:pPr>
      <w:r>
        <w:rPr>
          <w:rFonts w:ascii="JetBrains Mono" w:cs="JetBrains Mono" w:eastAsia="JetBrains Mono" w:hAnsi="JetBrains Mono"/>
          <w:color w:val="444444"/>
          <w:sz w:val="18"/>
          <w:szCs w:val="18"/>
        </w:rPr>
        <w:t xml:space="preserve">pip install geopandas rasterio scikit-learn pandas numpy matplotlib xarray netcdf4 scipy fiona shapely streamlit</w:t>
      </w:r>
    </w:p>
    <w:p>
      <w:pPr>
        <w:pStyle w:val="Heading1"/>
        <w:spacing w:after="160" w:before="300"/>
      </w:pPr>
      <w:r>
        <w:rPr>
          <w:rFonts w:ascii="DM Sans" w:cs="DM Sans" w:eastAsia="DM Sans" w:hAnsi="DM Sans"/>
          <w:b/>
          <w:bCs/>
          <w:color w:val="1B7A9E"/>
          <w:sz w:val="32"/>
          <w:szCs w:val="32"/>
        </w:rPr>
        <w:t xml:space="preserve">3. Data Acquisition</w:t>
      </w:r>
    </w:p>
    <w:p>
      <w:pPr>
        <w:pStyle w:val="Heading2"/>
        <w:spacing w:after="120" w:before="240"/>
      </w:pPr>
      <w:r>
        <w:rPr>
          <w:rFonts w:ascii="DM Sans" w:cs="DM Sans" w:eastAsia="DM Sans" w:hAnsi="DM Sans"/>
          <w:b/>
          <w:bCs/>
          <w:color w:val="333333"/>
          <w:sz w:val="26"/>
          <w:szCs w:val="26"/>
        </w:rPr>
        <w:t xml:space="preserve">3.1 Sentinel-2</w:t>
      </w:r>
    </w:p>
    <w:p>
      <w:pPr>
        <w:spacing w:after="140" w:line="276"/>
      </w:pPr>
      <w:r>
        <w:rPr>
          <w:rFonts w:ascii="DM Sans" w:cs="DM Sans" w:eastAsia="DM Sans" w:hAnsi="DM Sans"/>
          <w:sz w:val="22"/>
          <w:szCs w:val="22"/>
        </w:rPr>
        <w:t xml:space="preserve">Go to browser.dataspace.copernicus.eu. Set: Collection=Sentinel-2, Product=S2MSI2A, Cloud&lt;15%, Tile=T31UFU. Download 3-4 images per season across 2 years. Total ~20-25 images.</w:t>
      </w:r>
    </w:p>
    <w:p>
      <w:pPr>
        <w:pStyle w:val="Heading2"/>
        <w:spacing w:after="120" w:before="240"/>
      </w:pPr>
      <w:r>
        <w:rPr>
          <w:rFonts w:ascii="DM Sans" w:cs="DM Sans" w:eastAsia="DM Sans" w:hAnsi="DM Sans"/>
          <w:b/>
          <w:bCs/>
          <w:color w:val="333333"/>
          <w:sz w:val="26"/>
          <w:szCs w:val="26"/>
        </w:rPr>
        <w:t xml:space="preserve">3.2 CBS</w:t>
      </w:r>
    </w:p>
    <w:p>
      <w:pPr>
        <w:spacing w:after="140" w:line="276"/>
      </w:pPr>
      <w:r>
        <w:rPr>
          <w:rFonts w:ascii="DM Sans" w:cs="DM Sans" w:eastAsia="DM Sans" w:hAnsi="DM Sans"/>
          <w:sz w:val="22"/>
          <w:szCs w:val="22"/>
        </w:rPr>
        <w:t xml:space="preserve">Go to pdok.nl, search 'CBS Wijken en Buurten 2024', download the GeoPackage.</w:t>
      </w:r>
    </w:p>
    <w:p>
      <w:pPr>
        <w:pStyle w:val="Heading2"/>
        <w:spacing w:after="120" w:before="240"/>
      </w:pPr>
      <w:r>
        <w:rPr>
          <w:rFonts w:ascii="DM Sans" w:cs="DM Sans" w:eastAsia="DM Sans" w:hAnsi="DM Sans"/>
          <w:b/>
          <w:bCs/>
          <w:color w:val="333333"/>
          <w:sz w:val="26"/>
          <w:szCs w:val="26"/>
        </w:rPr>
        <w:t xml:space="preserve">3.3 Liander</w:t>
      </w:r>
    </w:p>
    <w:p>
      <w:pPr>
        <w:spacing w:after="140" w:line="276"/>
      </w:pPr>
      <w:r>
        <w:rPr>
          <w:rFonts w:ascii="DM Sans" w:cs="DM Sans" w:eastAsia="DM Sans" w:hAnsi="DM Sans"/>
          <w:sz w:val="22"/>
          <w:szCs w:val="22"/>
        </w:rPr>
        <w:t xml:space="preserve">Go to liander.nl/over-ons/open-data. Download: Opwekdata (PV counts), Terugleverdata (feed-in, column TOT_E_INV), Kleinverbruikgegevens (consumption, column TOT_E). All CSVs use semicolons.</w:t>
      </w:r>
    </w:p>
    <w:p>
      <w:pPr>
        <w:spacing w:after="140" w:line="276"/>
      </w:pPr>
      <w:r>
        <w:rPr>
          <w:rFonts w:ascii="DM Sans" w:cs="DM Sans" w:eastAsia="DM Sans" w:hAnsi="DM Sans"/>
          <w:b/>
          <w:bCs/>
          <w:color w:val="EF6C00"/>
          <w:sz w:val="22"/>
          <w:szCs w:val="22"/>
        </w:rPr>
        <w:t xml:space="preserve">Tip: </w:t>
      </w:r>
      <w:r>
        <w:rPr>
          <w:rFonts w:ascii="DM Sans" w:cs="DM Sans" w:eastAsia="DM Sans" w:hAnsi="DM Sans"/>
          <w:color w:val="444444"/>
          <w:sz w:val="22"/>
          <w:szCs w:val="22"/>
        </w:rPr>
        <w:t xml:space="preserve">Liander buurtcodes have trailing whitespace. Always apply .str.strip() before joining.</w:t>
      </w:r>
    </w:p>
    <w:p>
      <w:pPr>
        <w:pStyle w:val="Heading2"/>
        <w:spacing w:after="120" w:before="240"/>
      </w:pPr>
      <w:r>
        <w:rPr>
          <w:rFonts w:ascii="DM Sans" w:cs="DM Sans" w:eastAsia="DM Sans" w:hAnsi="DM Sans"/>
          <w:b/>
          <w:bCs/>
          <w:color w:val="333333"/>
          <w:sz w:val="26"/>
          <w:szCs w:val="26"/>
        </w:rPr>
        <w:t xml:space="preserve">3.4 CM SAF Radiation</w:t>
      </w:r>
    </w:p>
    <w:p>
      <w:pPr>
        <w:spacing w:after="140" w:line="276"/>
      </w:pPr>
      <w:r>
        <w:rPr>
          <w:rFonts w:ascii="DM Sans" w:cs="DM Sans" w:eastAsia="DM Sans" w:hAnsi="DM Sans"/>
          <w:sz w:val="22"/>
          <w:szCs w:val="22"/>
        </w:rPr>
        <w:t xml:space="preserve">Go to data.eumetsat.int, search SARAH-3, filter SIS monthly mean. Download Dec 2023 to Feb 2026 (27 months). Extract .nc files into folders named by year-month.</w:t>
      </w:r>
    </w:p>
    <w:p>
      <w:r>
        <w:br w:type="page"/>
      </w:r>
    </w:p>
    <w:p>
      <w:pPr>
        <w:pStyle w:val="Heading1"/>
        <w:spacing w:after="160" w:before="300"/>
      </w:pPr>
      <w:r>
        <w:rPr>
          <w:rFonts w:ascii="DM Sans" w:cs="DM Sans" w:eastAsia="DM Sans" w:hAnsi="DM Sans"/>
          <w:b/>
          <w:bCs/>
          <w:color w:val="1B7A9E"/>
          <w:sz w:val="32"/>
          <w:szCs w:val="32"/>
        </w:rPr>
        <w:t xml:space="preserve">4. SNAP Preprocessing (per image)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3000"/>
        <w:gridCol w:w="51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7A9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/>
                <w:bCs/>
                <w:color w:val="FFFFFF"/>
                <w:sz w:val="20"/>
                <w:szCs w:val="20"/>
              </w:rPr>
              <w:t xml:space="preserve">Step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7A9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/>
                <w:bCs/>
                <w:color w:val="FFFFFF"/>
                <w:sz w:val="20"/>
                <w:szCs w:val="20"/>
              </w:rPr>
              <w:t xml:space="preserve">Menu Path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7A9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/>
                <w:bCs/>
                <w:color w:val="FFFFFF"/>
                <w:sz w:val="20"/>
                <w:szCs w:val="20"/>
              </w:rPr>
              <w:t xml:space="preserve">Settings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1. Open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File &gt; Open Product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Select MTD_MSIL2A.xml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2. RGB check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Right-click &gt; Open RGB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Check Amsterdam for clouds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3. Resample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Raster &gt; Geometric &gt; Resampling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Reference: B2, Method: Bilinear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4. NDVI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Raster &gt; Band Maths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(B8 - B4) / (B8 + B4)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5. NDBI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Raster &gt; Band Maths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(B11 - B8) / (B11 + B8)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6. Cloud mask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Raster &gt; Band Maths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if (scl_cloud_medium_proba || scl_cloud_high_proba || scl_cloud_shadow || scl_thin_cirrus) then NaN else NDVI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7. Subset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Raster &gt; Subset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N:52.574 S:52.143 W:4.507 E:5.331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8. Export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File &gt; Export &gt; GeoTIFF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Name: S2_YYYYMMDD_amsterdam_processed.tif</w:t>
            </w:r>
          </w:p>
        </w:tc>
      </w:tr>
    </w:tbl>
    <w:p>
      <w:pPr>
        <w:spacing w:after="140" w:line="276"/>
      </w:pPr>
      <w:r>
        <w:rPr>
          <w:rFonts w:ascii="DM Sans" w:cs="DM Sans" w:eastAsia="DM Sans" w:hAnsi="DM Sans"/>
          <w:sz w:val="22"/>
          <w:szCs w:val="22"/>
        </w:rPr>
        <w:t xml:space="preserve"/>
      </w:r>
    </w:p>
    <w:p>
      <w:pPr>
        <w:spacing w:after="140" w:line="276"/>
      </w:pPr>
      <w:r>
        <w:rPr>
          <w:rFonts w:ascii="DM Sans" w:cs="DM Sans" w:eastAsia="DM Sans" w:hAnsi="DM Sans"/>
          <w:b/>
          <w:bCs/>
          <w:color w:val="EF6C00"/>
          <w:sz w:val="22"/>
          <w:szCs w:val="22"/>
        </w:rPr>
        <w:t xml:space="preserve">Tip: </w:t>
      </w:r>
      <w:r>
        <w:rPr>
          <w:rFonts w:ascii="DM Sans" w:cs="DM Sans" w:eastAsia="DM Sans" w:hAnsi="DM Sans"/>
          <w:color w:val="444444"/>
          <w:sz w:val="22"/>
          <w:szCs w:val="22"/>
        </w:rPr>
        <w:t xml:space="preserve">SNAP does NOT export virtual bands. Only raw bands (B2,B3,B4,B8,B11) survive. NDVI/NDBI are recomputed in Python.</w:t>
      </w:r>
    </w:p>
    <w:p>
      <w:pPr>
        <w:spacing w:after="140" w:line="276"/>
      </w:pPr>
      <w:r>
        <w:rPr>
          <w:rFonts w:ascii="DM Sans" w:cs="DM Sans" w:eastAsia="DM Sans" w:hAnsi="DM Sans"/>
          <w:b/>
          <w:bCs/>
          <w:color w:val="EF6C00"/>
          <w:sz w:val="22"/>
          <w:szCs w:val="22"/>
        </w:rPr>
        <w:t xml:space="preserve">Tip: </w:t>
      </w:r>
      <w:r>
        <w:rPr>
          <w:rFonts w:ascii="DM Sans" w:cs="DM Sans" w:eastAsia="DM Sans" w:hAnsi="DM Sans"/>
          <w:color w:val="444444"/>
          <w:sz w:val="22"/>
          <w:szCs w:val="22"/>
        </w:rPr>
        <w:t xml:space="preserve">Band order in exported GeoTIFF: Band1=B2, Band2=B3, Band3=B4, Band4=B8, Band5=B11. Descriptions are always None.</w:t>
      </w:r>
    </w:p>
    <w:p>
      <w:pPr>
        <w:pStyle w:val="Heading1"/>
        <w:spacing w:after="160" w:before="300"/>
      </w:pPr>
      <w:r>
        <w:rPr>
          <w:rFonts w:ascii="DM Sans" w:cs="DM Sans" w:eastAsia="DM Sans" w:hAnsi="DM Sans"/>
          <w:b/>
          <w:bCs/>
          <w:color w:val="1B7A9E"/>
          <w:sz w:val="32"/>
          <w:szCs w:val="32"/>
        </w:rPr>
        <w:t xml:space="preserve">5. Running Pipeline 1 (Congestion)</w:t>
      </w:r>
    </w:p>
    <w:p>
      <w:pPr>
        <w:spacing w:after="140" w:line="276"/>
      </w:pPr>
      <w:r>
        <w:rPr>
          <w:rFonts w:ascii="DM Sans" w:cs="DM Sans" w:eastAsia="DM Sans" w:hAnsi="DM Sans"/>
          <w:sz w:val="22"/>
          <w:szCs w:val="22"/>
        </w:rPr>
        <w:t xml:space="preserve">Open congestion_analysis.ipynb. Run all cells top to bottom. Runtime: 30-60 minutes.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2120"/>
        <w:gridCol w:w="412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7A9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/>
                <w:bCs/>
                <w:color w:val="FFFFFF"/>
                <w:sz w:val="20"/>
                <w:szCs w:val="20"/>
              </w:rPr>
              <w:t xml:space="preserve">Section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7A9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7A9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/>
                <w:bCs/>
                <w:color w:val="FFFFFF"/>
                <w:sz w:val="20"/>
                <w:szCs w:val="20"/>
              </w:rPr>
              <w:t xml:space="preserve">Output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Grid creation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&lt;1 min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2,217 cells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Satellite extraction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15-30 min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NDVI/NDBI per cell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CBS + Liander joins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2-5 min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Demographics + energy data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Target + RF training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2-5 min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F1-macro 0.578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Maps + export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&lt;2 min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congestion_risk_grid.gpkg</w:t>
            </w:r>
          </w:p>
        </w:tc>
      </w:tr>
    </w:tbl>
    <w:p>
      <w:pPr>
        <w:pStyle w:val="Heading1"/>
        <w:spacing w:after="160" w:before="300"/>
      </w:pPr>
      <w:r>
        <w:rPr>
          <w:rFonts w:ascii="DM Sans" w:cs="DM Sans" w:eastAsia="DM Sans" w:hAnsi="DM Sans"/>
          <w:b/>
          <w:bCs/>
          <w:color w:val="1B7A9E"/>
          <w:sz w:val="32"/>
          <w:szCs w:val="32"/>
        </w:rPr>
        <w:t xml:space="preserve">6. Running Pipeline 2 (Radiation)</w:t>
      </w:r>
    </w:p>
    <w:p>
      <w:pPr>
        <w:spacing w:after="140" w:line="276"/>
      </w:pPr>
      <w:r>
        <w:rPr>
          <w:rFonts w:ascii="DM Sans" w:cs="DM Sans" w:eastAsia="DM Sans" w:hAnsi="DM Sans"/>
          <w:sz w:val="22"/>
          <w:szCs w:val="22"/>
        </w:rPr>
        <w:t xml:space="preserve">Open radiation_estimation.ipynb. Run all cells. Runtime: 5-10 minutes. Requires Pipeline 1 output.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2120"/>
        <w:gridCol w:w="412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7A9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/>
                <w:bCs/>
                <w:color w:val="FFFFFF"/>
                <w:sz w:val="20"/>
                <w:szCs w:val="20"/>
              </w:rPr>
              <w:t xml:space="preserve">Section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7A9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7A9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/>
                <w:bCs/>
                <w:color w:val="FFFFFF"/>
                <w:sz w:val="20"/>
                <w:szCs w:val="20"/>
              </w:rPr>
              <w:t xml:space="preserve">Output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Load congestion grid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&lt;1 min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2,217 cells from Pipeline 1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Load SIS NetCDF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1-2 min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27 months radiation data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Comparison + drivers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&lt;1 min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223 consumption / 163 solar / 107 mixed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Export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&lt;1 min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congestion_radiation_grid.gpkg</w:t>
            </w:r>
          </w:p>
        </w:tc>
      </w:tr>
    </w:tbl>
    <w:p>
      <w:pPr>
        <w:pStyle w:val="Heading1"/>
        <w:spacing w:after="160" w:before="300"/>
      </w:pPr>
      <w:r>
        <w:rPr>
          <w:rFonts w:ascii="DM Sans" w:cs="DM Sans" w:eastAsia="DM Sans" w:hAnsi="DM Sans"/>
          <w:b/>
          <w:bCs/>
          <w:color w:val="1B7A9E"/>
          <w:sz w:val="32"/>
          <w:szCs w:val="32"/>
        </w:rPr>
        <w:t xml:space="preserve">7. Web Application</w:t>
      </w:r>
    </w:p>
    <w:p>
      <w:pPr>
        <w:spacing w:after="20" w:before="20"/>
      </w:pPr>
      <w:r>
        <w:rPr>
          <w:rFonts w:ascii="JetBrains Mono" w:cs="JetBrains Mono" w:eastAsia="JetBrains Mono" w:hAnsi="JetBrains Mono"/>
          <w:color w:val="444444"/>
          <w:sz w:val="18"/>
          <w:szCs w:val="18"/>
        </w:rPr>
        <w:t xml:space="preserve">cd website/</w:t>
      </w:r>
    </w:p>
    <w:p>
      <w:pPr>
        <w:spacing w:after="20" w:before="20"/>
      </w:pPr>
      <w:r>
        <w:rPr>
          <w:rFonts w:ascii="JetBrains Mono" w:cs="JetBrains Mono" w:eastAsia="JetBrains Mono" w:hAnsi="JetBrains Mono"/>
          <w:color w:val="444444"/>
          <w:sz w:val="18"/>
          <w:szCs w:val="18"/>
        </w:rPr>
        <w:t xml:space="preserve">streamlit run app.py</w:t>
      </w:r>
    </w:p>
    <w:p>
      <w:pPr>
        <w:spacing w:after="140" w:line="276"/>
      </w:pPr>
      <w:r>
        <w:rPr>
          <w:rFonts w:ascii="DM Sans" w:cs="DM Sans" w:eastAsia="DM Sans" w:hAnsi="DM Sans"/>
          <w:sz w:val="22"/>
          <w:szCs w:val="22"/>
        </w:rPr>
        <w:t xml:space="preserve">Opens at localhost:8501. Grid Analysis and Solar vs Grid pages show Nikola's work. Other pages are Anh's.</w:t>
      </w:r>
    </w:p>
    <w:p>
      <w:r>
        <w:br w:type="page"/>
      </w:r>
    </w:p>
    <w:p>
      <w:pPr>
        <w:pStyle w:val="Heading1"/>
        <w:spacing w:after="160" w:before="300"/>
      </w:pPr>
      <w:r>
        <w:rPr>
          <w:rFonts w:ascii="DM Sans" w:cs="DM Sans" w:eastAsia="DM Sans" w:hAnsi="DM Sans"/>
          <w:b/>
          <w:bCs/>
          <w:color w:val="1B7A9E"/>
          <w:sz w:val="32"/>
          <w:szCs w:val="32"/>
        </w:rPr>
        <w:t xml:space="preserve">8. Troubleshooting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500"/>
        <w:gridCol w:w="4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7A9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/>
                <w:bCs/>
                <w:color w:val="FFFFFF"/>
                <w:sz w:val="20"/>
                <w:szCs w:val="20"/>
              </w:rPr>
              <w:t xml:space="preserve">Problem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7A9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/>
                <w:bCs/>
                <w:color w:val="FFFFFF"/>
                <w:sz w:val="20"/>
                <w:szCs w:val="20"/>
              </w:rPr>
              <w:t xml:space="preserve">Cause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7A9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/>
                <w:bCs/>
                <w:color w:val="FFFFFF"/>
                <w:sz w:val="20"/>
                <w:szCs w:val="20"/>
              </w:rPr>
              <w:t xml:space="preserve">Solution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Band descriptions None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SNAP GeoTIFF export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Use band positions: 3=B4, 4=B8, 5=B11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PV join returns 0 cells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Buurtcode whitespace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Apply .str.strip() to both columns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CBS shows -99995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Missing data code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Replace with NaN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Liander CSV parse error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Semicolons, Dutch decimals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Use sep=';', decimal=','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NetCDF empty after clip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Descending latitude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Swap slice direction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xarray not found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Not installed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DM Sans" w:cs="DM Sans" w:eastAsia="DM Sans" w:hAnsi="DM Sans"/>
                <w:b w:val="false"/>
                <w:bCs w:val="false"/>
                <w:color w:val="000000"/>
                <w:sz w:val="20"/>
                <w:szCs w:val="20"/>
              </w:rPr>
              <w:t xml:space="preserve">pip install xarray netcdf4</w:t>
            </w:r>
          </w:p>
        </w:tc>
      </w:tr>
    </w:tbl>
    <w:p>
      <w:pPr>
        <w:pStyle w:val="Heading1"/>
        <w:spacing w:after="160" w:before="300"/>
      </w:pPr>
      <w:r>
        <w:rPr>
          <w:rFonts w:ascii="DM Sans" w:cs="DM Sans" w:eastAsia="DM Sans" w:hAnsi="DM Sans"/>
          <w:b/>
          <w:bCs/>
          <w:color w:val="1B7A9E"/>
          <w:sz w:val="32"/>
          <w:szCs w:val="32"/>
        </w:rPr>
        <w:t xml:space="preserve">9. Handover to Desislav</w:t>
      </w:r>
    </w:p>
    <w:p>
      <w:pPr>
        <w:spacing w:after="140" w:line="276"/>
      </w:pPr>
      <w:r>
        <w:rPr>
          <w:rFonts w:ascii="DM Sans" w:cs="DM Sans" w:eastAsia="DM Sans" w:hAnsi="DM Sans"/>
          <w:sz w:val="22"/>
          <w:szCs w:val="22"/>
        </w:rPr>
        <w:t xml:space="preserve">Key improvements for next semester:</w:t>
      </w:r>
    </w:p>
    <w:p>
      <w:pPr>
        <w:spacing w:after="140" w:line="276"/>
      </w:pPr>
      <w:r>
        <w:rPr>
          <w:rFonts w:ascii="DM Sans" w:cs="DM Sans" w:eastAsia="DM Sans" w:hAnsi="DM Sans"/>
          <w:sz w:val="22"/>
          <w:szCs w:val="22"/>
        </w:rPr>
        <w:t xml:space="preserve">1. Download tile T31UEU for full western Amsterdam coverage (currently 391 cells missing).</w:t>
      </w:r>
    </w:p>
    <w:p>
      <w:pPr>
        <w:spacing w:after="140" w:line="276"/>
      </w:pPr>
      <w:r>
        <w:rPr>
          <w:rFonts w:ascii="DM Sans" w:cs="DM Sans" w:eastAsia="DM Sans" w:hAnsi="DM Sans"/>
          <w:sz w:val="22"/>
          <w:szCs w:val="22"/>
        </w:rPr>
        <w:t xml:space="preserve">2. Download full BAG extract instead of WFS API (currently only 13 cells).</w:t>
      </w:r>
    </w:p>
    <w:p>
      <w:pPr>
        <w:spacing w:after="140" w:line="276"/>
      </w:pPr>
      <w:r>
        <w:rPr>
          <w:rFonts w:ascii="DM Sans" w:cs="DM Sans" w:eastAsia="DM Sans" w:hAnsi="DM Sans"/>
          <w:sz w:val="22"/>
          <w:szCs w:val="22"/>
        </w:rPr>
        <w:t xml:space="preserve">3. Contact Liander for spatial congestion declaration data to replace the proxy target.</w:t>
      </w:r>
    </w:p>
    <w:p>
      <w:pPr>
        <w:spacing w:after="140" w:line="276"/>
      </w:pPr>
      <w:r>
        <w:rPr>
          <w:rFonts w:ascii="DM Sans" w:cs="DM Sans" w:eastAsia="DM Sans" w:hAnsi="DM Sans"/>
          <w:sz w:val="22"/>
          <w:szCs w:val="22"/>
        </w:rPr>
        <w:t xml:space="preserve">4. Try XGBoost as alternative to Random Forest on the same features.</w:t>
      </w:r>
    </w:p>
    <w:p>
      <w:pPr>
        <w:spacing w:after="140" w:line="276"/>
      </w:pPr>
      <w:r>
        <w:rPr>
          <w:rFonts w:ascii="DM Sans" w:cs="DM Sans" w:eastAsia="DM Sans" w:hAnsi="DM Sans"/>
          <w:sz w:val="22"/>
          <w:szCs w:val="22"/>
        </w:rPr>
        <w:t xml:space="preserve">5. Add seasonal NDVI change rates as additional features.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M Sans" w:cs="DM Sans" w:eastAsia="DM Sans" w:hAnsi="DM Sans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2026-06-13T00:24:54.689Z</dcterms:created>
  <dcterms:modified xsi:type="dcterms:W3CDTF">2026-06-13T00:24:54.700Z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